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spacing w:line="56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2024年四川省实验动物行政许可事项（第一批）</w:t>
      </w:r>
      <w:bookmarkEnd w:id="0"/>
    </w:p>
    <w:tbl>
      <w:tblPr>
        <w:tblStyle w:val="6"/>
        <w:tblpPr w:leftFromText="180" w:rightFromText="180" w:vertAnchor="text" w:tblpY="1"/>
        <w:tblOverlap w:val="never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07"/>
        <w:gridCol w:w="1086"/>
        <w:gridCol w:w="397"/>
        <w:gridCol w:w="170"/>
        <w:gridCol w:w="1247"/>
        <w:gridCol w:w="741"/>
        <w:gridCol w:w="138"/>
        <w:gridCol w:w="426"/>
        <w:gridCol w:w="1134"/>
        <w:gridCol w:w="396"/>
        <w:gridCol w:w="454"/>
        <w:gridCol w:w="425"/>
        <w:gridCol w:w="1106"/>
        <w:gridCol w:w="28"/>
        <w:gridCol w:w="567"/>
        <w:gridCol w:w="993"/>
        <w:gridCol w:w="283"/>
        <w:gridCol w:w="56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20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一、准予实验动物许可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20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准予实验动物生产许可申请（新申请）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7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53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988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设施地址</w:t>
            </w:r>
          </w:p>
        </w:tc>
        <w:tc>
          <w:tcPr>
            <w:tcW w:w="2548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2410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许可证有效期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四川玛斯生物技术有限公司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林蔚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乐山市高新区南新路2479号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普通级：犬（2栋2-3层5250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SCXK(川)2024-0045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2024年6月24日-2029年6月23日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西南医科大学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张春祥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泸州市龙马潭区香林路1段1号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SPF级：大鼠、小鼠（实验动物中心培育楼1-2层1337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SCXK(川)2024-0046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2024年7月10日-2029年7月9日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成都市柏尔瑞生物科技有限公司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刘四龙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南充市蓬安县河舒工业园桂花路127号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饲料：大鼠、小鼠、兔、犬（3388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SCXK(川)2024-0047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2024年8月1日-2029年7月31日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20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（二）准予实验动物使用许可申请（新申请）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7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53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988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设施地址</w:t>
            </w:r>
          </w:p>
        </w:tc>
        <w:tc>
          <w:tcPr>
            <w:tcW w:w="2548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2410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许可证有效期</w:t>
            </w:r>
          </w:p>
        </w:tc>
        <w:tc>
          <w:tcPr>
            <w:tcW w:w="1418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成都海关技术中心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董伟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成都市武侯区益州大道中段1800号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屏障环境：大鼠、小鼠、豚鼠（天府软件园G区G2楼8层242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SYXK(川)2024-0281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2024年1月18日-2029年1月17日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成都熙岭生物科技有限公司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贺利平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成都市东部新区芦葭镇仁里村13组39号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普通环境：兔（1栋400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SYXK(川)2024-0282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2024年6月4日-2029年6月3日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神威药业（四川）有限公司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张风林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成都市邛崃市五板桥路18号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屏障环境：小鼠、豚鼠（质检综合楼4层485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普通环境：兔、实验用猫、豚鼠（质检综合楼4层500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SYXK(川)2024-0283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2024年6月4日-2029年6月3日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四川玛斯生物技术有限公司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林蔚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乐山市高新区南新路2479号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普通环境：犬（2栋1层1960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SYXK(川)2024-0284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2024年6月24日-2029年6月23日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成都昂图生物科技有限公司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林波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成都市高新区天虹路6号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屏障环境：大鼠、小鼠、豚鼠（1栋1层330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普通环境：兔（1栋1层20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SYXK(川)2024-0285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2024年7月10日-2029年7月9日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西南医科大学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张春祥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泸州市龙马潭区香林路1段1号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普通环境：猴、犬、实验用猪（实验动物中心培育楼负1层636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SYXK(川)2024-0286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2024年8月1日-2029年7月31日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四川里来思诺生物科技有限公司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钟振东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成都市温江区海旺路99号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屏障环境：小鼠、大鼠、豚鼠、地鼠（22号楼4层733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普通环境：兔、豚鼠、犬（22号楼5层239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SYXK(川)2024-0287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2024年8月23日-2029年8月22日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成都臻拓医药科技有限公司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刘明孝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成都市双流区慧谷西二路17号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屏障环境：小鼠、大鼠（H1栋1层617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SYXK(川)2024-0288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2024年8月23日-2029年8月22日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成都新泽利医药科技有限公司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徐刚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成都市双流区凤凰路669号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屏障环境：小鼠、大鼠（6号楼4层430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普通环境：兔、猴（6号楼3层430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SYXK(川)2024-0289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2024年8月23日-2029年8月22日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2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（三）准予实验动物生产许可申请（换发）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设施地址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许可证有效期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雅安普莱美生物科技有限公司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龚立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雅安市雨城区大兴镇农业高科技生态园区兴贸一街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普通级：猴（一期苹果园1-3栋、二期苹果园4-9栋12667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SCXK(川)2024-0027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2024年1月18日-2029年1月17日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四川大学（实验动物中心）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汪劲松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成都市双流区川大路四川大学江安校区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SPF级：大鼠、小鼠（实验动物中心主楼1层、3层2100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SCXK(川)2024-0026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2024年1月31日-2029年1月30日</w:t>
            </w:r>
          </w:p>
        </w:tc>
        <w:tc>
          <w:tcPr>
            <w:tcW w:w="1418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成都中医药大学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余曙光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成都市金牛区十二桥路37号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SPF级：大鼠、小鼠（实验动物中心1号楼3层300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SCXK(川)2024-0011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2024年1月31日-2029年1月30日</w:t>
            </w:r>
          </w:p>
        </w:tc>
        <w:tc>
          <w:tcPr>
            <w:tcW w:w="1418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成都达硕实验动物有限公司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邱浩峰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成都市简阳市太平桥镇龙家坝村4社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普通级：实验用猪、实验用羊、犬、实验用猫（2栋、3栋、6栋、7栋2100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SCXK(川)2024-0031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2024年3月6日-2029年3月5日</w:t>
            </w:r>
          </w:p>
        </w:tc>
        <w:tc>
          <w:tcPr>
            <w:tcW w:w="1418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成都达硕实验动物有限公司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邱浩峰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成都市简阳市贾家镇兴隆寺街1号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饲料：大鼠、小鼠、豚鼠、小型猪、兔、猴、犬（3栋1200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SCXK(川)2024-0028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2024年6月4日-2029年6月3日</w:t>
            </w:r>
          </w:p>
        </w:tc>
        <w:tc>
          <w:tcPr>
            <w:tcW w:w="1418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四川格林豪斯生物科技有限公司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杨光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眉山市东坡区尚义镇云阁村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普通级：猴（B1、B2、1-22栋11000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SCXK(川)2024-0013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2024年6月24日-2029年6月23日</w:t>
            </w:r>
          </w:p>
        </w:tc>
        <w:tc>
          <w:tcPr>
            <w:tcW w:w="1418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四川横竖生物科技股份有限公司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5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王洪润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宜宾市叙州区柏溪街道云丰村安柏组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普通级：实验用猪（4栋1-3层3000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）、猴（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1、2、3、5栋1层3800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SCYK(川)2024-0029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2024年8月23日-2029年8月22日</w:t>
            </w:r>
          </w:p>
        </w:tc>
        <w:tc>
          <w:tcPr>
            <w:tcW w:w="1418" w:type="dxa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2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（四）准予实验动物使用许可申请（换发）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设施地址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许可证有效期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成都康城新创生物科技有限公司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肖凯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成都市温江区永宁镇八一路北段18号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屏障环境：大鼠、小鼠、豚鼠、地鼠（三医创新中心1期A区3栋1层1030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普通环境：豚鼠、兔、雪貂、猴、犬、实验用猪（三医创新中心1期A区3栋2-5层1230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SYXK(川)2024-0215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2024年1月18日-2029年1月17日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雅安普莱美生物科技有限公司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龚立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雅安市雨城区大兴镇农业高科技生态园区兴贸一街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普通环境：猴（动物设施YA2层400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SYXK(川)2024-0186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2024年1月18日-2029年1月17日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成都生物制品研究所有限责任公司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葛永红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成都市锦江区锦华路三段379号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屏障环境：小鼠、兔（诊断用品楼106车间3层265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SYXK(川)2024-0219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2024年1月18日-2029年1月17日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四川大学（实验动物中心）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汪劲松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成都市双流区川大路四川大学江安校区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屏障环境：大鼠、小鼠、豚鼠（实验动物中心主楼2层1024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SYXK(川)2024-0185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2024年1月31日-2029年1月30日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刘玉彬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成都市双流区大件路文星段168号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屏障环境：大鼠、小鼠（南区敬文园A-518 130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SYXK(川)2024-0216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2024年1月31日-2029年1月30日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成都中医药大学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余曙光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成都市金牛区十二桥路37号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屏障环境：大鼠、小鼠（实验动物中心1号楼1-3层600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普通环境：兔、豚鼠（实验动物中心2号楼1层250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SYXK(川)2024-0049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2024年1月31日-2029年1月30日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成都史纪生物制药有限公司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张扬羽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成都市龙泉驿区灵池街358号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普通环境：豚鼠、兔、实验用猪、鸭、实验用羊、鱼（201栋1-2层2100.8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屏障环境：小鼠、鸡（201栋3层1233.8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SYXK(川)2024-0210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2024年3月6日-2029年3月5日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四川农业大学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吴德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雅安市雨城区张家山路238号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普通环境：鸡、鸭、猴、犬、豚鼠、实验用猪、兔（831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屏障环境：大鼠、小鼠、豚鼠（160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SYXK(川)2024-0187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2024年3月22日-2029年3月21日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成都华健未来科技有限公司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张磊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成都市温江区永宁镇八一路北段18号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屏障环境：大鼠、小鼠（A区D8栋4楼133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SYXK(川)2024-0220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2024年3月22日-2029年3月21日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成都乾坤动物药业股份有限公司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巫克明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成都市温江区金府路中段259号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普通环境：兔、豚鼠（实验动物中心2层45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屏障环境：大鼠、小鼠（实验动物中心2层90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SYXK(川)2024-0190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2024年6月4日-2029年6月3日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四川普莱美行之生物科技有限公司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曾文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雅安市雨城区大兴镇农业高科技生态园区兴贸一街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普通环境：猴、兔、犬（动物设施SH 1271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SYXK(川)2024-0193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2024年6月4日-2029年6月3日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成都达硕生物科技有限公司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罗文利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成都市简阳市贾家镇兴隆寺街1号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普通环境：实验用猪、犬、实验用猫（9栋450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SYXK(川)2024-0189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2024年6月4日-2029年6月3日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成都欧林生物科技股份有限公司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樊绍文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成都市高新区天欣路99号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普通环境：兔、豚鼠（6#楼1层641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屏障环境：大鼠、小鼠、豚鼠、沙鼠（6#楼1层536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SYXK(川)2024-0191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2024年7月10日-2029年7月9日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四川格林豪斯生物科技有限公司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杨光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眉山市东坡区尚义镇云阁村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普通环境：猴（23-24栋3300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SYXK(川)2024-0192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2024年7月10日-2029年7月9日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四川横竖生物科技股份有限公司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王洪润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宜宾市叙州区柏溪街道新联村滩桥组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普通环境：猴、实验用猪（模式动物资源产业化综合大楼1层3800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SYXK(川)2024-0198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2024年8月23日-2029年8月22日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2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二、变更实验动物许可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2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变更前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变更后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成都依科斯贝生物科技有限公司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SCXK(川)2021-0036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钟明亮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尹丽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SYXK(川)2022-0178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李言荣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汪劲松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成都百康医药工业药理毒理研究院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SYXK(川)2023-0008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杨奎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杨语聆</w:t>
            </w:r>
          </w:p>
        </w:tc>
        <w:tc>
          <w:tcPr>
            <w:tcW w:w="2268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成都史纪生物制药有限公司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SYXK(川)2024-0210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张扬羽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丁晨</w:t>
            </w:r>
          </w:p>
        </w:tc>
        <w:tc>
          <w:tcPr>
            <w:tcW w:w="2268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成都茵创园医药科技有限公司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SYXK(川)2022-0251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张登友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周金华</w:t>
            </w:r>
          </w:p>
        </w:tc>
        <w:tc>
          <w:tcPr>
            <w:tcW w:w="2268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四川大学华西医院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SYXK(川)2023-0119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李为民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罗凤鸣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四川大学华西医院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SYXK(川)2021-0248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李为民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罗凤鸣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电子科技大学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SYXK(川)2023-0279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曾勇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胡俊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成都华西海圻医药科技有限公司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SYXK(川)2023-0123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王莉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孙麟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成都华西海圻医药科技有限公司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SYXK(川)2021-0238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王莉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孙麟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四川美春生物科技有限公司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SCXK(川)2023-0044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兰伟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2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（二）单位名称变更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变更前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变更后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成都依科斯贝生物科技有限公司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SCXK(川)2021-0036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简阳达硕动物科技有限公司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成都依科斯贝生物科技有限公司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2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设施地址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变更前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变更后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成都依科斯贝生物科技有限公司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SCXK(川)2021-0036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成都市简阳市贾家镇兴隆市街1号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成都东部新区贾家街道高坡社区10组185号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2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）适用范围变更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变更前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变更后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四川大学华西第四医院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SYXK(川)2023-0011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屏障环境：大鼠、小鼠（1号楼1层、2号楼1层250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普通环境：豚鼠、兔（1号楼1层50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屏障环境：大鼠、小鼠（1号楼1-3层、2号楼1层650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普通环境：豚鼠、兔（1号楼1层50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四川中科奥格生物科技有限公司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SCXK(川)2020-0033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普通级：实验用猪(1区1-8单元805.05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SPF级：实验用猪(2区1号楼346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）；普通级：实验用猪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(1区1-8单元805.05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成都药明康德新药开发有限公司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SYXK(川)2021-0237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普通环境：实验用猪、犬、猴、兔（3号楼1、2、3层7061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）；实验用猪、犬、猴、兔、豚鼠（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4号楼2层2353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）；犬、猴（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4号楼1层1100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屏障环境：大鼠、小鼠、豚鼠（4号楼3层2353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普通环境：实验用猪、犬、猴、兔（3号楼1、2、3层7061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）；实验用猪、犬、猴、兔、豚鼠（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4号楼2层2353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）；犬、猴、兔、实验用猪（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4号楼1层1100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5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屏障环境：大鼠、小鼠、豚鼠、地鼠（4号楼3层2353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川科资〔2024〕6号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成都市食品检验研究院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SYXK(川)2022-0259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屏障环境：大鼠、小鼠、豚鼠（实验动物楼3层750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屏障环境：大鼠、小鼠、豚鼠（实验动物楼3层750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）；普通环境：猴、犬、实验用猪（实验动物楼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4层615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成都生物制品研究所有限责任公司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SCXK(川)2021-0008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SPF级：小鼠（204车间1层600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清洁级：豚鼠（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204车间1层600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SPF级：小鼠（204车间1层600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SPF级：豚鼠（204车间1层600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成都达硕实验动物有限公司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SCXK(川)2024-0031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普通级：实验用猪、实验用羊、犬（2栋、3栋、6栋1900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普通级：实验用猪、实验用羊、犬、实验用猫（2栋、3栋、6栋、7栋2100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四川维通利华实验动物技术有限公司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SYXK(川)2023-0263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屏障环境：大鼠、小鼠、豚鼠、地鼠（1号楼北楼1-2层4728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屏障环境：大鼠、小鼠、豚鼠、地鼠、棉鼠、沙鼠（1号楼北楼1-2层4728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川科法〔2024〕8号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2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三、注销实验动物许可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设施地址</w:t>
            </w:r>
          </w:p>
        </w:tc>
        <w:tc>
          <w:tcPr>
            <w:tcW w:w="4110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四川汇宇海</w:t>
            </w:r>
            <w:r>
              <w:rPr>
                <w:rFonts w:hint="eastAsia" w:ascii="仿宋" w:hAnsi="仿宋" w:eastAsia="仿宋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医药科技有限公司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成都市双流区慧谷东二路8号天府国际生物城孵化园D1栋8楼</w:t>
            </w:r>
          </w:p>
        </w:tc>
        <w:tc>
          <w:tcPr>
            <w:tcW w:w="4110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屏障环境：小鼠、大鼠（110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2021-0234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四川奇力制药有限公司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胡定民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成都市高新区天虹路6号</w:t>
            </w:r>
          </w:p>
        </w:tc>
        <w:tc>
          <w:tcPr>
            <w:tcW w:w="4110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普通环境：兔（III号实验动物房442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SYXK(川)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2022-0023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川动管办发〔2024〕4号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1417" w:gutter="0"/>
      <w:pgNumType w:fmt="decimal" w:start="2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</w:pP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E4960"/>
    <w:multiLevelType w:val="multilevel"/>
    <w:tmpl w:val="30FE496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3D"/>
    <w:rsid w:val="00001434"/>
    <w:rsid w:val="000119A4"/>
    <w:rsid w:val="00023D34"/>
    <w:rsid w:val="00030407"/>
    <w:rsid w:val="00040CB1"/>
    <w:rsid w:val="00062623"/>
    <w:rsid w:val="0007038C"/>
    <w:rsid w:val="000874C4"/>
    <w:rsid w:val="000E7166"/>
    <w:rsid w:val="000F48DE"/>
    <w:rsid w:val="001064FC"/>
    <w:rsid w:val="00106CC5"/>
    <w:rsid w:val="00140F0A"/>
    <w:rsid w:val="00144224"/>
    <w:rsid w:val="00147EB0"/>
    <w:rsid w:val="00155D71"/>
    <w:rsid w:val="001625B9"/>
    <w:rsid w:val="001658A0"/>
    <w:rsid w:val="001675A3"/>
    <w:rsid w:val="00174502"/>
    <w:rsid w:val="00174D19"/>
    <w:rsid w:val="00184DD0"/>
    <w:rsid w:val="001B1EFA"/>
    <w:rsid w:val="001C29D0"/>
    <w:rsid w:val="001C3EAE"/>
    <w:rsid w:val="001C7FA8"/>
    <w:rsid w:val="001D55F1"/>
    <w:rsid w:val="001F0D69"/>
    <w:rsid w:val="002034C2"/>
    <w:rsid w:val="00211282"/>
    <w:rsid w:val="00215253"/>
    <w:rsid w:val="00223F97"/>
    <w:rsid w:val="00235AD5"/>
    <w:rsid w:val="00244E5B"/>
    <w:rsid w:val="00262557"/>
    <w:rsid w:val="002833D7"/>
    <w:rsid w:val="00285287"/>
    <w:rsid w:val="002B1B0C"/>
    <w:rsid w:val="002C3E03"/>
    <w:rsid w:val="003064D8"/>
    <w:rsid w:val="00334698"/>
    <w:rsid w:val="00335433"/>
    <w:rsid w:val="00347648"/>
    <w:rsid w:val="00356EA8"/>
    <w:rsid w:val="00366241"/>
    <w:rsid w:val="00372988"/>
    <w:rsid w:val="0037459B"/>
    <w:rsid w:val="0038590D"/>
    <w:rsid w:val="003A6B15"/>
    <w:rsid w:val="003B1FCD"/>
    <w:rsid w:val="003F7264"/>
    <w:rsid w:val="00417CD8"/>
    <w:rsid w:val="004400F5"/>
    <w:rsid w:val="00452BB2"/>
    <w:rsid w:val="00495C7B"/>
    <w:rsid w:val="00496DFC"/>
    <w:rsid w:val="00497D9F"/>
    <w:rsid w:val="004C1FC7"/>
    <w:rsid w:val="004C3E19"/>
    <w:rsid w:val="004C40A6"/>
    <w:rsid w:val="004D729B"/>
    <w:rsid w:val="004E3163"/>
    <w:rsid w:val="004F3052"/>
    <w:rsid w:val="004F6186"/>
    <w:rsid w:val="005132F8"/>
    <w:rsid w:val="00514F65"/>
    <w:rsid w:val="005405B4"/>
    <w:rsid w:val="00554D29"/>
    <w:rsid w:val="00556151"/>
    <w:rsid w:val="005667E8"/>
    <w:rsid w:val="00570E4E"/>
    <w:rsid w:val="00571507"/>
    <w:rsid w:val="00584582"/>
    <w:rsid w:val="005A1D0F"/>
    <w:rsid w:val="005F56D1"/>
    <w:rsid w:val="00607DD9"/>
    <w:rsid w:val="006122B4"/>
    <w:rsid w:val="00623A91"/>
    <w:rsid w:val="00631C69"/>
    <w:rsid w:val="00637C50"/>
    <w:rsid w:val="00682F03"/>
    <w:rsid w:val="0069239B"/>
    <w:rsid w:val="006B5B44"/>
    <w:rsid w:val="006C0926"/>
    <w:rsid w:val="006F2E93"/>
    <w:rsid w:val="006F36CA"/>
    <w:rsid w:val="007040D7"/>
    <w:rsid w:val="0071010C"/>
    <w:rsid w:val="00712266"/>
    <w:rsid w:val="00717DDE"/>
    <w:rsid w:val="0072074B"/>
    <w:rsid w:val="00725B6E"/>
    <w:rsid w:val="0076165B"/>
    <w:rsid w:val="0076413D"/>
    <w:rsid w:val="00784684"/>
    <w:rsid w:val="007C27DB"/>
    <w:rsid w:val="007E45DE"/>
    <w:rsid w:val="00837AF7"/>
    <w:rsid w:val="008419D7"/>
    <w:rsid w:val="00841E10"/>
    <w:rsid w:val="0093101F"/>
    <w:rsid w:val="00935062"/>
    <w:rsid w:val="00990FEF"/>
    <w:rsid w:val="009F1E87"/>
    <w:rsid w:val="00A864AF"/>
    <w:rsid w:val="00A90B98"/>
    <w:rsid w:val="00AE0DFC"/>
    <w:rsid w:val="00B0280D"/>
    <w:rsid w:val="00B05189"/>
    <w:rsid w:val="00B41970"/>
    <w:rsid w:val="00B67C08"/>
    <w:rsid w:val="00B76DA7"/>
    <w:rsid w:val="00B77A16"/>
    <w:rsid w:val="00B8777B"/>
    <w:rsid w:val="00BC5AF2"/>
    <w:rsid w:val="00BE39A1"/>
    <w:rsid w:val="00BE5DE5"/>
    <w:rsid w:val="00BF1468"/>
    <w:rsid w:val="00C319F4"/>
    <w:rsid w:val="00C82EE7"/>
    <w:rsid w:val="00C9660A"/>
    <w:rsid w:val="00CB7487"/>
    <w:rsid w:val="00CB7D4B"/>
    <w:rsid w:val="00D002A3"/>
    <w:rsid w:val="00D06898"/>
    <w:rsid w:val="00D31FB6"/>
    <w:rsid w:val="00D355F0"/>
    <w:rsid w:val="00D6413B"/>
    <w:rsid w:val="00DA13A8"/>
    <w:rsid w:val="00DD6C3A"/>
    <w:rsid w:val="00DF7AB2"/>
    <w:rsid w:val="00E1461F"/>
    <w:rsid w:val="00E218DF"/>
    <w:rsid w:val="00E41DD4"/>
    <w:rsid w:val="00E47D9F"/>
    <w:rsid w:val="00EC7202"/>
    <w:rsid w:val="00ED30B0"/>
    <w:rsid w:val="00EE59B8"/>
    <w:rsid w:val="00EF2490"/>
    <w:rsid w:val="00F2390A"/>
    <w:rsid w:val="00F5254C"/>
    <w:rsid w:val="00F52C80"/>
    <w:rsid w:val="00F65C1B"/>
    <w:rsid w:val="00F95956"/>
    <w:rsid w:val="00FB1C5A"/>
    <w:rsid w:val="00FB3204"/>
    <w:rsid w:val="00FD7ADA"/>
    <w:rsid w:val="00FD7FB5"/>
    <w:rsid w:val="00FE7F4A"/>
    <w:rsid w:val="00FF7FBC"/>
    <w:rsid w:val="69E9B427"/>
    <w:rsid w:val="7D3E35D2"/>
    <w:rsid w:val="B69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1005</Words>
  <Characters>5733</Characters>
  <Lines>47</Lines>
  <Paragraphs>13</Paragraphs>
  <TotalTime>2</TotalTime>
  <ScaleCrop>false</ScaleCrop>
  <LinksUpToDate>false</LinksUpToDate>
  <CharactersWithSpaces>6725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2023-08-26T00:36:00Z</dcterms:created>
  <dc:creator>lenovo</dc:creator>
  <cp:lastModifiedBy>wangkai</cp:lastModifiedBy>
  <cp:lastPrinted>2024-08-30T17:14:00Z</cp:lastPrinted>
  <dcterms:modified xsi:type="dcterms:W3CDTF">2024-08-30T14:45:57Z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