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505" w:rsidRPr="008A0C23" w:rsidRDefault="00DA2505" w:rsidP="008A0C23">
      <w:pPr>
        <w:widowControl/>
        <w:spacing w:line="560" w:lineRule="exact"/>
        <w:jc w:val="left"/>
        <w:rPr>
          <w:rFonts w:ascii="黑体" w:eastAsia="黑体" w:hAnsi="黑体"/>
          <w:kern w:val="0"/>
          <w:sz w:val="32"/>
          <w:szCs w:val="32"/>
        </w:rPr>
      </w:pPr>
      <w:r w:rsidRPr="008A0C23">
        <w:rPr>
          <w:rFonts w:ascii="黑体" w:eastAsia="黑体" w:hAnsi="黑体"/>
          <w:kern w:val="0"/>
          <w:sz w:val="32"/>
          <w:szCs w:val="32"/>
        </w:rPr>
        <w:t>附件2</w:t>
      </w:r>
    </w:p>
    <w:p w:rsidR="00DA2505" w:rsidRPr="008A0C23" w:rsidRDefault="00DA2505" w:rsidP="002051EC">
      <w:pPr>
        <w:widowControl/>
        <w:spacing w:line="560" w:lineRule="exact"/>
        <w:rPr>
          <w:rFonts w:eastAsia="方正小标宋简体"/>
          <w:kern w:val="0"/>
          <w:sz w:val="44"/>
          <w:szCs w:val="44"/>
        </w:rPr>
      </w:pPr>
    </w:p>
    <w:p w:rsidR="00DA2505" w:rsidRPr="008A0C23" w:rsidRDefault="00DA2505" w:rsidP="002051EC">
      <w:pPr>
        <w:pStyle w:val="af0"/>
        <w:rPr>
          <w:rFonts w:ascii="Times New Roman" w:hAnsi="Times New Roman"/>
        </w:rPr>
      </w:pPr>
      <w:bookmarkStart w:id="0" w:name="_Toc15481946"/>
      <w:r w:rsidRPr="008A0C23">
        <w:rPr>
          <w:rFonts w:ascii="Times New Roman" w:hAnsi="Times New Roman"/>
        </w:rPr>
        <w:t>2020</w:t>
      </w:r>
      <w:r w:rsidRPr="008A0C23">
        <w:rPr>
          <w:rFonts w:ascii="Times New Roman" w:hAnsi="Times New Roman"/>
        </w:rPr>
        <w:t>年度重大科技专项项目（课题）</w:t>
      </w:r>
    </w:p>
    <w:p w:rsidR="00DA2505" w:rsidRPr="008A0C23" w:rsidRDefault="00DA2505" w:rsidP="002051EC">
      <w:pPr>
        <w:pStyle w:val="af0"/>
        <w:rPr>
          <w:rFonts w:ascii="Times New Roman" w:hAnsi="Times New Roman"/>
        </w:rPr>
      </w:pPr>
      <w:r w:rsidRPr="008A0C23">
        <w:rPr>
          <w:rFonts w:ascii="Times New Roman" w:hAnsi="Times New Roman"/>
        </w:rPr>
        <w:t>申报指南</w:t>
      </w:r>
      <w:bookmarkEnd w:id="0"/>
    </w:p>
    <w:p w:rsidR="00DA2505" w:rsidRPr="008A0C23" w:rsidRDefault="00DA2505" w:rsidP="002051EC">
      <w:pPr>
        <w:widowControl/>
        <w:adjustRightInd w:val="0"/>
        <w:snapToGrid w:val="0"/>
        <w:spacing w:line="560" w:lineRule="exact"/>
        <w:jc w:val="center"/>
        <w:rPr>
          <w:rFonts w:eastAsia="仿宋_GB2312"/>
          <w:sz w:val="32"/>
          <w:szCs w:val="32"/>
        </w:rPr>
      </w:pPr>
      <w:r w:rsidRPr="008A0C23">
        <w:rPr>
          <w:rFonts w:eastAsia="仿宋_GB2312"/>
          <w:sz w:val="32"/>
          <w:szCs w:val="32"/>
        </w:rPr>
        <w:t>（该指南在线填写</w:t>
      </w:r>
      <w:r w:rsidRPr="008A0C23">
        <w:rPr>
          <w:rFonts w:eastAsia="仿宋_GB2312"/>
          <w:sz w:val="32"/>
          <w:szCs w:val="32"/>
        </w:rPr>
        <w:t>“</w:t>
      </w:r>
      <w:r w:rsidRPr="008A0C23">
        <w:rPr>
          <w:rFonts w:eastAsia="仿宋_GB2312"/>
          <w:sz w:val="32"/>
          <w:szCs w:val="32"/>
        </w:rPr>
        <w:t>四川省重大科技专项项目（课题）可行性研究报告（申报书）</w:t>
      </w:r>
      <w:r w:rsidRPr="008A0C23">
        <w:rPr>
          <w:rFonts w:eastAsia="仿宋_GB2312"/>
          <w:sz w:val="32"/>
          <w:szCs w:val="32"/>
        </w:rPr>
        <w:t>”</w:t>
      </w:r>
      <w:r w:rsidRPr="008A0C23">
        <w:rPr>
          <w:rFonts w:eastAsia="仿宋_GB2312"/>
          <w:sz w:val="32"/>
          <w:szCs w:val="32"/>
        </w:rPr>
        <w:t>）</w:t>
      </w:r>
    </w:p>
    <w:p w:rsidR="00DA2505" w:rsidRPr="008A0C23" w:rsidRDefault="00DA2505" w:rsidP="002051EC">
      <w:pPr>
        <w:widowControl/>
        <w:adjustRightInd w:val="0"/>
        <w:snapToGrid w:val="0"/>
        <w:spacing w:line="560" w:lineRule="exact"/>
        <w:ind w:firstLine="628"/>
        <w:rPr>
          <w:rFonts w:eastAsia="仿宋_GB2312"/>
          <w:kern w:val="0"/>
          <w:sz w:val="32"/>
          <w:szCs w:val="24"/>
        </w:rPr>
      </w:pPr>
    </w:p>
    <w:p w:rsidR="00DA2505" w:rsidRPr="008A0C23" w:rsidRDefault="00DA2505" w:rsidP="002051EC">
      <w:pPr>
        <w:widowControl/>
        <w:adjustRightInd w:val="0"/>
        <w:snapToGrid w:val="0"/>
        <w:spacing w:line="560" w:lineRule="exact"/>
        <w:ind w:firstLine="628"/>
        <w:rPr>
          <w:rFonts w:eastAsia="仿宋_GB2312"/>
          <w:kern w:val="0"/>
          <w:sz w:val="32"/>
          <w:szCs w:val="24"/>
        </w:rPr>
      </w:pPr>
      <w:r w:rsidRPr="008A0C23">
        <w:rPr>
          <w:rFonts w:eastAsia="仿宋_GB2312"/>
          <w:kern w:val="0"/>
          <w:sz w:val="32"/>
          <w:szCs w:val="24"/>
        </w:rPr>
        <w:t>根据《四川省</w:t>
      </w:r>
      <w:r w:rsidRPr="008A0C23">
        <w:rPr>
          <w:rFonts w:eastAsia="仿宋_GB2312"/>
          <w:kern w:val="0"/>
          <w:sz w:val="32"/>
          <w:szCs w:val="24"/>
        </w:rPr>
        <w:t>“</w:t>
      </w:r>
      <w:r w:rsidRPr="008A0C23">
        <w:rPr>
          <w:rFonts w:eastAsia="仿宋_GB2312"/>
          <w:kern w:val="0"/>
          <w:sz w:val="32"/>
          <w:szCs w:val="24"/>
        </w:rPr>
        <w:t>十三五</w:t>
      </w:r>
      <w:r w:rsidRPr="008A0C23">
        <w:rPr>
          <w:rFonts w:eastAsia="仿宋_GB2312"/>
          <w:kern w:val="0"/>
          <w:sz w:val="32"/>
          <w:szCs w:val="24"/>
        </w:rPr>
        <w:t>”</w:t>
      </w:r>
      <w:r w:rsidRPr="008A0C23">
        <w:rPr>
          <w:rFonts w:eastAsia="仿宋_GB2312"/>
          <w:kern w:val="0"/>
          <w:sz w:val="32"/>
          <w:szCs w:val="24"/>
        </w:rPr>
        <w:t>科技创新规划》部署，我省在</w:t>
      </w:r>
      <w:r w:rsidRPr="008A0C23">
        <w:rPr>
          <w:rFonts w:eastAsia="仿宋_GB2312"/>
          <w:kern w:val="0"/>
          <w:sz w:val="32"/>
          <w:szCs w:val="24"/>
        </w:rPr>
        <w:t>“</w:t>
      </w:r>
      <w:r w:rsidRPr="008A0C23">
        <w:rPr>
          <w:rFonts w:eastAsia="仿宋_GB2312"/>
          <w:kern w:val="0"/>
          <w:sz w:val="32"/>
          <w:szCs w:val="24"/>
        </w:rPr>
        <w:t>十三五</w:t>
      </w:r>
      <w:r w:rsidRPr="008A0C23">
        <w:rPr>
          <w:rFonts w:eastAsia="仿宋_GB2312"/>
          <w:kern w:val="0"/>
          <w:sz w:val="32"/>
          <w:szCs w:val="24"/>
        </w:rPr>
        <w:t>”</w:t>
      </w:r>
      <w:r w:rsidRPr="008A0C23">
        <w:rPr>
          <w:rFonts w:eastAsia="仿宋_GB2312"/>
          <w:kern w:val="0"/>
          <w:sz w:val="32"/>
          <w:szCs w:val="24"/>
        </w:rPr>
        <w:t>期间将组织实施一批重大科技专项，按照</w:t>
      </w:r>
      <w:r w:rsidRPr="008A0C23">
        <w:rPr>
          <w:rFonts w:eastAsia="仿宋_GB2312"/>
          <w:kern w:val="0"/>
          <w:sz w:val="32"/>
          <w:szCs w:val="24"/>
        </w:rPr>
        <w:t>“</w:t>
      </w:r>
      <w:r w:rsidRPr="008A0C23">
        <w:rPr>
          <w:rFonts w:eastAsia="仿宋_GB2312"/>
          <w:kern w:val="0"/>
          <w:sz w:val="32"/>
          <w:szCs w:val="24"/>
        </w:rPr>
        <w:t>成熟一个，启动一个</w:t>
      </w:r>
      <w:r w:rsidRPr="008A0C23">
        <w:rPr>
          <w:rFonts w:eastAsia="仿宋_GB2312"/>
          <w:kern w:val="0"/>
          <w:sz w:val="32"/>
          <w:szCs w:val="24"/>
        </w:rPr>
        <w:t>”</w:t>
      </w:r>
      <w:r w:rsidRPr="008A0C23">
        <w:rPr>
          <w:rFonts w:eastAsia="仿宋_GB2312"/>
          <w:kern w:val="0"/>
          <w:sz w:val="32"/>
          <w:szCs w:val="24"/>
        </w:rPr>
        <w:t>的原则，</w:t>
      </w:r>
      <w:proofErr w:type="gramStart"/>
      <w:r w:rsidRPr="008A0C23">
        <w:rPr>
          <w:rFonts w:eastAsia="仿宋_GB2312"/>
          <w:kern w:val="0"/>
          <w:sz w:val="32"/>
          <w:szCs w:val="24"/>
        </w:rPr>
        <w:t>现启动氢</w:t>
      </w:r>
      <w:proofErr w:type="gramEnd"/>
      <w:r w:rsidRPr="008A0C23">
        <w:rPr>
          <w:rFonts w:eastAsia="仿宋_GB2312"/>
          <w:kern w:val="0"/>
          <w:sz w:val="32"/>
          <w:szCs w:val="24"/>
        </w:rPr>
        <w:t>能源与智能汽车、核电与核技术应用、先进材料、智能制造与机器人、重大科学仪器设备等五个四川省重大科技专项</w:t>
      </w:r>
      <w:r w:rsidRPr="008A0C23">
        <w:rPr>
          <w:rFonts w:eastAsia="仿宋_GB2312"/>
          <w:kern w:val="0"/>
          <w:sz w:val="32"/>
          <w:szCs w:val="24"/>
        </w:rPr>
        <w:t>2020</w:t>
      </w:r>
      <w:r w:rsidRPr="008A0C23">
        <w:rPr>
          <w:rFonts w:eastAsia="仿宋_GB2312"/>
          <w:kern w:val="0"/>
          <w:sz w:val="32"/>
          <w:szCs w:val="24"/>
        </w:rPr>
        <w:t>年度项目（课题）申报工作。</w:t>
      </w:r>
    </w:p>
    <w:p w:rsidR="00DA2505" w:rsidRPr="008A0C23" w:rsidRDefault="00DA2505" w:rsidP="002051EC">
      <w:pPr>
        <w:widowControl/>
        <w:adjustRightInd w:val="0"/>
        <w:snapToGrid w:val="0"/>
        <w:spacing w:line="560" w:lineRule="exact"/>
        <w:ind w:firstLine="628"/>
        <w:rPr>
          <w:rFonts w:eastAsia="仿宋_GB2312"/>
          <w:kern w:val="0"/>
          <w:sz w:val="32"/>
          <w:szCs w:val="24"/>
        </w:rPr>
      </w:pPr>
      <w:r w:rsidRPr="008A0C23">
        <w:rPr>
          <w:rFonts w:eastAsia="仿宋" w:hAnsi="仿宋"/>
          <w:b/>
          <w:sz w:val="32"/>
          <w:szCs w:val="32"/>
        </w:rPr>
        <w:t>绩效目标：</w:t>
      </w:r>
      <w:r w:rsidRPr="008A0C23">
        <w:rPr>
          <w:rFonts w:eastAsia="仿宋_GB2312"/>
          <w:kern w:val="0"/>
          <w:sz w:val="32"/>
          <w:szCs w:val="24"/>
        </w:rPr>
        <w:t>聚焦重大关键核心共性技术攻关，突破一批关键技术，开发一批创新产品，培养科技创新创业领军人才和团队。</w:t>
      </w:r>
    </w:p>
    <w:p w:rsidR="00DA2505" w:rsidRPr="008A0C23" w:rsidRDefault="00DA2505" w:rsidP="002051EC">
      <w:pPr>
        <w:widowControl/>
        <w:adjustRightInd w:val="0"/>
        <w:snapToGrid w:val="0"/>
        <w:spacing w:line="560" w:lineRule="exact"/>
        <w:ind w:firstLine="628"/>
        <w:rPr>
          <w:rFonts w:eastAsia="仿宋_GB2312"/>
          <w:kern w:val="0"/>
          <w:sz w:val="32"/>
          <w:szCs w:val="24"/>
        </w:rPr>
      </w:pPr>
      <w:r w:rsidRPr="008A0C23">
        <w:rPr>
          <w:rFonts w:eastAsia="黑体" w:hAnsi="黑体"/>
          <w:sz w:val="32"/>
          <w:szCs w:val="32"/>
        </w:rPr>
        <w:t>一、资金支持方式</w:t>
      </w:r>
    </w:p>
    <w:p w:rsidR="00DA2505" w:rsidRPr="008A0C23" w:rsidRDefault="00DA2505" w:rsidP="002E025E">
      <w:pPr>
        <w:widowControl/>
        <w:adjustRightInd w:val="0"/>
        <w:snapToGrid w:val="0"/>
        <w:spacing w:line="560" w:lineRule="exact"/>
        <w:ind w:firstLine="628"/>
        <w:rPr>
          <w:kern w:val="0"/>
          <w:sz w:val="32"/>
          <w:szCs w:val="32"/>
        </w:rPr>
      </w:pPr>
      <w:r w:rsidRPr="008A0C23">
        <w:rPr>
          <w:rFonts w:eastAsia="仿宋_GB2312"/>
          <w:kern w:val="0"/>
          <w:sz w:val="32"/>
          <w:szCs w:val="32"/>
        </w:rPr>
        <w:t>专项资金采取前补助支持方式。</w:t>
      </w:r>
    </w:p>
    <w:p w:rsidR="00DA2505" w:rsidRPr="008A0C23" w:rsidRDefault="00DA2505" w:rsidP="005D5203">
      <w:pPr>
        <w:widowControl/>
        <w:spacing w:line="560" w:lineRule="exact"/>
        <w:ind w:firstLineChars="200" w:firstLine="640"/>
        <w:jc w:val="left"/>
        <w:rPr>
          <w:rFonts w:eastAsia="仿宋_GB2312"/>
          <w:sz w:val="32"/>
          <w:szCs w:val="32"/>
        </w:rPr>
      </w:pPr>
      <w:r w:rsidRPr="008A0C23">
        <w:rPr>
          <w:rFonts w:eastAsia="黑体" w:hAnsi="黑体"/>
          <w:kern w:val="0"/>
          <w:sz w:val="32"/>
          <w:szCs w:val="32"/>
        </w:rPr>
        <w:t>二、支持类型和经费</w:t>
      </w:r>
    </w:p>
    <w:p w:rsidR="00DA2505" w:rsidRPr="008A0C23" w:rsidRDefault="00DA2505" w:rsidP="005D5203">
      <w:pPr>
        <w:spacing w:line="560" w:lineRule="exact"/>
        <w:ind w:firstLineChars="200" w:firstLine="640"/>
        <w:jc w:val="left"/>
        <w:rPr>
          <w:rFonts w:eastAsia="楷体"/>
        </w:rPr>
      </w:pPr>
      <w:r w:rsidRPr="008A0C23">
        <w:rPr>
          <w:rFonts w:eastAsia="楷体" w:hAnsi="楷体"/>
          <w:kern w:val="0"/>
          <w:sz w:val="32"/>
          <w:szCs w:val="24"/>
        </w:rPr>
        <w:t>（一）氢能源与智能汽车专项。</w:t>
      </w:r>
    </w:p>
    <w:p w:rsidR="00DA2505" w:rsidRPr="008A0C23" w:rsidRDefault="00DA2505" w:rsidP="005D5203">
      <w:pPr>
        <w:spacing w:line="560" w:lineRule="exact"/>
        <w:ind w:firstLineChars="200" w:firstLine="640"/>
        <w:jc w:val="left"/>
        <w:rPr>
          <w:szCs w:val="32"/>
        </w:rPr>
      </w:pPr>
      <w:r w:rsidRPr="008A0C23">
        <w:rPr>
          <w:rFonts w:eastAsia="仿宋_GB2312"/>
          <w:kern w:val="0"/>
          <w:sz w:val="32"/>
          <w:szCs w:val="24"/>
        </w:rPr>
        <w:t>拟组织启动</w:t>
      </w:r>
      <w:r w:rsidRPr="008A0C23">
        <w:rPr>
          <w:rFonts w:eastAsia="仿宋_GB2312"/>
          <w:kern w:val="0"/>
          <w:sz w:val="32"/>
          <w:szCs w:val="24"/>
        </w:rPr>
        <w:t>“</w:t>
      </w:r>
      <w:r w:rsidRPr="008A0C23">
        <w:rPr>
          <w:rFonts w:eastAsia="仿宋_GB2312"/>
          <w:kern w:val="0"/>
          <w:sz w:val="32"/>
          <w:szCs w:val="24"/>
        </w:rPr>
        <w:t>智能网联商用车关键技术研究与应用示范</w:t>
      </w:r>
      <w:r w:rsidRPr="008A0C23">
        <w:rPr>
          <w:rFonts w:eastAsia="仿宋_GB2312"/>
          <w:kern w:val="0"/>
          <w:sz w:val="32"/>
          <w:szCs w:val="24"/>
        </w:rPr>
        <w:t>”</w:t>
      </w:r>
      <w:r w:rsidRPr="008A0C23">
        <w:rPr>
          <w:rFonts w:eastAsia="仿宋_GB2312"/>
          <w:kern w:val="0"/>
          <w:sz w:val="32"/>
          <w:szCs w:val="24"/>
        </w:rPr>
        <w:t>项目、</w:t>
      </w:r>
      <w:r w:rsidRPr="008A0C23">
        <w:rPr>
          <w:rFonts w:eastAsia="仿宋_GB2312"/>
          <w:kern w:val="0"/>
          <w:sz w:val="32"/>
          <w:szCs w:val="24"/>
        </w:rPr>
        <w:t>“</w:t>
      </w:r>
      <w:r w:rsidRPr="008A0C23">
        <w:rPr>
          <w:rFonts w:eastAsia="仿宋_GB2312"/>
          <w:kern w:val="0"/>
          <w:sz w:val="32"/>
          <w:szCs w:val="24"/>
        </w:rPr>
        <w:t>基于</w:t>
      </w:r>
      <w:r w:rsidRPr="008A0C23">
        <w:rPr>
          <w:rFonts w:eastAsia="仿宋_GB2312"/>
          <w:kern w:val="0"/>
          <w:sz w:val="32"/>
          <w:szCs w:val="24"/>
        </w:rPr>
        <w:t>5G</w:t>
      </w:r>
      <w:r w:rsidRPr="008A0C23">
        <w:rPr>
          <w:rFonts w:eastAsia="仿宋_GB2312"/>
          <w:kern w:val="0"/>
          <w:sz w:val="32"/>
          <w:szCs w:val="24"/>
        </w:rPr>
        <w:t>的智能网联汽车关键技术研究与应用示范</w:t>
      </w:r>
      <w:r w:rsidRPr="008A0C23">
        <w:rPr>
          <w:rFonts w:eastAsia="仿宋_GB2312"/>
          <w:kern w:val="0"/>
          <w:sz w:val="32"/>
          <w:szCs w:val="24"/>
        </w:rPr>
        <w:t>”</w:t>
      </w:r>
      <w:r w:rsidRPr="008A0C23">
        <w:rPr>
          <w:rFonts w:eastAsia="仿宋_GB2312"/>
          <w:kern w:val="0"/>
          <w:sz w:val="32"/>
          <w:szCs w:val="24"/>
        </w:rPr>
        <w:t>项目。</w:t>
      </w:r>
    </w:p>
    <w:p w:rsidR="00DA2505" w:rsidRPr="008A0C23" w:rsidRDefault="00DA2505" w:rsidP="005D5203">
      <w:pPr>
        <w:spacing w:line="560" w:lineRule="exact"/>
        <w:ind w:firstLineChars="200" w:firstLine="640"/>
        <w:jc w:val="left"/>
        <w:rPr>
          <w:szCs w:val="32"/>
        </w:rPr>
      </w:pPr>
      <w:r w:rsidRPr="008A0C23">
        <w:rPr>
          <w:rFonts w:eastAsia="楷体" w:hAnsi="楷体"/>
          <w:kern w:val="0"/>
          <w:sz w:val="32"/>
          <w:szCs w:val="24"/>
        </w:rPr>
        <w:t>（二）核电与核技术应用专项。</w:t>
      </w:r>
    </w:p>
    <w:p w:rsidR="00DA2505" w:rsidRPr="008A0C23" w:rsidRDefault="00DA2505" w:rsidP="005D5203">
      <w:pPr>
        <w:spacing w:line="560" w:lineRule="exact"/>
        <w:ind w:left="38" w:firstLineChars="200" w:firstLine="640"/>
        <w:jc w:val="left"/>
        <w:rPr>
          <w:rFonts w:eastAsia="仿宋_GB2312"/>
          <w:kern w:val="0"/>
          <w:sz w:val="32"/>
          <w:szCs w:val="24"/>
        </w:rPr>
      </w:pPr>
      <w:r w:rsidRPr="008A0C23">
        <w:rPr>
          <w:rFonts w:eastAsia="仿宋_GB2312"/>
          <w:kern w:val="0"/>
          <w:sz w:val="32"/>
          <w:szCs w:val="24"/>
        </w:rPr>
        <w:t>拟组织启动</w:t>
      </w:r>
      <w:r w:rsidRPr="008A0C23">
        <w:rPr>
          <w:rFonts w:eastAsia="仿宋_GB2312"/>
          <w:kern w:val="0"/>
          <w:sz w:val="32"/>
          <w:szCs w:val="24"/>
        </w:rPr>
        <w:t xml:space="preserve"> “</w:t>
      </w:r>
      <w:r w:rsidRPr="008A0C23">
        <w:rPr>
          <w:rFonts w:eastAsia="仿宋_GB2312"/>
          <w:kern w:val="0"/>
          <w:sz w:val="32"/>
          <w:szCs w:val="24"/>
        </w:rPr>
        <w:t>重要医用核素研发</w:t>
      </w:r>
      <w:r w:rsidRPr="008A0C23">
        <w:rPr>
          <w:rFonts w:eastAsia="仿宋_GB2312"/>
          <w:kern w:val="0"/>
          <w:sz w:val="32"/>
          <w:szCs w:val="24"/>
        </w:rPr>
        <w:t>”</w:t>
      </w:r>
      <w:r w:rsidRPr="008A0C23">
        <w:rPr>
          <w:rFonts w:eastAsia="仿宋_GB2312"/>
          <w:kern w:val="0"/>
          <w:sz w:val="32"/>
          <w:szCs w:val="24"/>
        </w:rPr>
        <w:t>项目的</w:t>
      </w:r>
      <w:r w:rsidRPr="008A0C23">
        <w:rPr>
          <w:rFonts w:eastAsia="仿宋_GB2312"/>
          <w:kern w:val="0"/>
          <w:sz w:val="32"/>
          <w:szCs w:val="24"/>
        </w:rPr>
        <w:t>1</w:t>
      </w:r>
      <w:r w:rsidRPr="008A0C23">
        <w:rPr>
          <w:rFonts w:eastAsia="仿宋_GB2312"/>
          <w:kern w:val="0"/>
          <w:sz w:val="32"/>
          <w:szCs w:val="24"/>
        </w:rPr>
        <w:t>个课题和</w:t>
      </w:r>
      <w:r w:rsidRPr="008A0C23">
        <w:rPr>
          <w:rFonts w:eastAsia="仿宋_GB2312"/>
          <w:kern w:val="0"/>
          <w:sz w:val="32"/>
          <w:szCs w:val="24"/>
        </w:rPr>
        <w:t>“</w:t>
      </w:r>
      <w:r w:rsidRPr="008A0C23">
        <w:rPr>
          <w:rFonts w:eastAsia="仿宋_GB2312"/>
          <w:kern w:val="0"/>
          <w:sz w:val="32"/>
          <w:szCs w:val="24"/>
        </w:rPr>
        <w:t>关键</w:t>
      </w:r>
      <w:r w:rsidRPr="008A0C23">
        <w:rPr>
          <w:rFonts w:eastAsia="仿宋_GB2312"/>
          <w:kern w:val="0"/>
          <w:sz w:val="32"/>
          <w:szCs w:val="24"/>
        </w:rPr>
        <w:lastRenderedPageBreak/>
        <w:t>核探测器与装备研发</w:t>
      </w:r>
      <w:r w:rsidRPr="008A0C23">
        <w:rPr>
          <w:rFonts w:eastAsia="仿宋_GB2312"/>
          <w:kern w:val="0"/>
          <w:sz w:val="32"/>
          <w:szCs w:val="24"/>
        </w:rPr>
        <w:t>”</w:t>
      </w:r>
      <w:r w:rsidRPr="008A0C23">
        <w:rPr>
          <w:rFonts w:eastAsia="仿宋_GB2312"/>
          <w:kern w:val="0"/>
          <w:sz w:val="32"/>
          <w:szCs w:val="24"/>
        </w:rPr>
        <w:t>项目的</w:t>
      </w:r>
      <w:r w:rsidRPr="008A0C23">
        <w:rPr>
          <w:rFonts w:eastAsia="仿宋_GB2312"/>
          <w:kern w:val="0"/>
          <w:sz w:val="32"/>
          <w:szCs w:val="24"/>
        </w:rPr>
        <w:t>3</w:t>
      </w:r>
      <w:r w:rsidRPr="008A0C23">
        <w:rPr>
          <w:rFonts w:eastAsia="仿宋_GB2312"/>
          <w:kern w:val="0"/>
          <w:sz w:val="32"/>
          <w:szCs w:val="24"/>
        </w:rPr>
        <w:t>个课题。</w:t>
      </w:r>
    </w:p>
    <w:p w:rsidR="00DA2505" w:rsidRPr="008A0C23" w:rsidRDefault="00DA2505" w:rsidP="005D5203">
      <w:pPr>
        <w:spacing w:line="560" w:lineRule="exact"/>
        <w:ind w:left="38" w:firstLineChars="200" w:firstLine="640"/>
        <w:jc w:val="left"/>
      </w:pPr>
      <w:r w:rsidRPr="008A0C23">
        <w:rPr>
          <w:rFonts w:eastAsia="楷体" w:hAnsi="楷体"/>
          <w:kern w:val="0"/>
          <w:sz w:val="32"/>
          <w:szCs w:val="24"/>
        </w:rPr>
        <w:t>（三）先进材料专项。</w:t>
      </w:r>
    </w:p>
    <w:p w:rsidR="00DA2505" w:rsidRPr="008A0C23" w:rsidRDefault="00DA2505" w:rsidP="005D5203">
      <w:pPr>
        <w:spacing w:line="560" w:lineRule="exact"/>
        <w:ind w:firstLineChars="200" w:firstLine="640"/>
        <w:rPr>
          <w:bCs/>
          <w:szCs w:val="32"/>
        </w:rPr>
      </w:pPr>
      <w:r w:rsidRPr="008A0C23">
        <w:rPr>
          <w:rFonts w:eastAsia="仿宋_GB2312"/>
          <w:kern w:val="0"/>
          <w:sz w:val="32"/>
          <w:szCs w:val="24"/>
        </w:rPr>
        <w:t>拟组织启动</w:t>
      </w:r>
      <w:r w:rsidRPr="008A0C23">
        <w:rPr>
          <w:rFonts w:eastAsia="仿宋_GB2312"/>
          <w:kern w:val="0"/>
          <w:sz w:val="32"/>
          <w:szCs w:val="24"/>
        </w:rPr>
        <w:t>“</w:t>
      </w:r>
      <w:r w:rsidRPr="008A0C23">
        <w:rPr>
          <w:rFonts w:eastAsia="仿宋_GB2312"/>
          <w:kern w:val="0"/>
          <w:sz w:val="32"/>
          <w:szCs w:val="24"/>
        </w:rPr>
        <w:t>高寒区铁路微合金化钢轨关键技术研究</w:t>
      </w:r>
      <w:r w:rsidRPr="008A0C23">
        <w:rPr>
          <w:rFonts w:eastAsia="仿宋_GB2312"/>
          <w:kern w:val="0"/>
          <w:sz w:val="32"/>
          <w:szCs w:val="24"/>
        </w:rPr>
        <w:t>”“</w:t>
      </w:r>
      <w:r w:rsidRPr="008A0C23">
        <w:rPr>
          <w:rFonts w:eastAsia="仿宋_GB2312"/>
          <w:kern w:val="0"/>
          <w:sz w:val="32"/>
          <w:szCs w:val="24"/>
        </w:rPr>
        <w:t>数控加工和盾构机用硬质工具材料研发与应用示范</w:t>
      </w:r>
      <w:r w:rsidRPr="008A0C23">
        <w:rPr>
          <w:rFonts w:eastAsia="仿宋_GB2312"/>
          <w:kern w:val="0"/>
          <w:sz w:val="32"/>
          <w:szCs w:val="24"/>
        </w:rPr>
        <w:t>”</w:t>
      </w:r>
      <w:r w:rsidRPr="008A0C23">
        <w:rPr>
          <w:rFonts w:eastAsia="仿宋_GB2312"/>
          <w:kern w:val="0"/>
          <w:sz w:val="32"/>
          <w:szCs w:val="24"/>
        </w:rPr>
        <w:t>等</w:t>
      </w:r>
      <w:r w:rsidRPr="008A0C23">
        <w:rPr>
          <w:rFonts w:eastAsia="仿宋_GB2312"/>
          <w:bCs/>
          <w:kern w:val="0"/>
          <w:sz w:val="32"/>
          <w:szCs w:val="32"/>
        </w:rPr>
        <w:t>8</w:t>
      </w:r>
      <w:r w:rsidRPr="008A0C23">
        <w:rPr>
          <w:rFonts w:eastAsia="仿宋_GB2312"/>
          <w:bCs/>
          <w:kern w:val="0"/>
          <w:sz w:val="32"/>
          <w:szCs w:val="32"/>
        </w:rPr>
        <w:t>个课题。</w:t>
      </w:r>
    </w:p>
    <w:p w:rsidR="00DA2505" w:rsidRPr="008A0C23" w:rsidRDefault="00DA2505" w:rsidP="005D5203">
      <w:pPr>
        <w:spacing w:line="560" w:lineRule="exact"/>
        <w:ind w:firstLineChars="200" w:firstLine="640"/>
        <w:jc w:val="left"/>
        <w:rPr>
          <w:bCs/>
          <w:szCs w:val="32"/>
        </w:rPr>
      </w:pPr>
      <w:r w:rsidRPr="008A0C23">
        <w:rPr>
          <w:rFonts w:eastAsia="楷体" w:hAnsi="楷体"/>
          <w:kern w:val="0"/>
          <w:sz w:val="32"/>
          <w:szCs w:val="24"/>
        </w:rPr>
        <w:t>（四）智能制造与机器人专项。</w:t>
      </w:r>
    </w:p>
    <w:p w:rsidR="00DA2505" w:rsidRPr="008A0C23" w:rsidRDefault="00DA2505" w:rsidP="005D5203">
      <w:pPr>
        <w:spacing w:line="560" w:lineRule="exact"/>
        <w:ind w:firstLineChars="200" w:firstLine="640"/>
      </w:pPr>
      <w:r w:rsidRPr="008A0C23">
        <w:rPr>
          <w:rFonts w:eastAsia="仿宋_GB2312"/>
          <w:kern w:val="0"/>
          <w:sz w:val="32"/>
          <w:szCs w:val="24"/>
        </w:rPr>
        <w:t>拟组织启动</w:t>
      </w:r>
      <w:r w:rsidRPr="008A0C23">
        <w:rPr>
          <w:rFonts w:eastAsia="仿宋_GB2312"/>
          <w:kern w:val="0"/>
          <w:sz w:val="32"/>
          <w:szCs w:val="24"/>
        </w:rPr>
        <w:t>“</w:t>
      </w:r>
      <w:r w:rsidRPr="008A0C23">
        <w:rPr>
          <w:rFonts w:eastAsia="仿宋_GB2312"/>
          <w:kern w:val="0"/>
          <w:sz w:val="32"/>
          <w:szCs w:val="24"/>
        </w:rPr>
        <w:t>复杂环境巡检探测特种机器人研制与应用</w:t>
      </w:r>
      <w:r w:rsidRPr="008A0C23">
        <w:rPr>
          <w:rFonts w:eastAsia="仿宋_GB2312"/>
          <w:kern w:val="0"/>
          <w:sz w:val="32"/>
          <w:szCs w:val="24"/>
        </w:rPr>
        <w:t>”“</w:t>
      </w:r>
      <w:r w:rsidRPr="008A0C23">
        <w:rPr>
          <w:rFonts w:eastAsia="仿宋" w:hAnsi="仿宋"/>
          <w:kern w:val="0"/>
          <w:sz w:val="32"/>
          <w:szCs w:val="21"/>
        </w:rPr>
        <w:t>数控刀具协同设计制造与服务关键技术研究及应用示范</w:t>
      </w:r>
      <w:r w:rsidRPr="008A0C23">
        <w:rPr>
          <w:rFonts w:eastAsia="仿宋_GB2312"/>
          <w:kern w:val="0"/>
          <w:sz w:val="32"/>
          <w:szCs w:val="24"/>
        </w:rPr>
        <w:t>”“</w:t>
      </w:r>
      <w:r w:rsidRPr="008A0C23">
        <w:rPr>
          <w:rFonts w:eastAsia="仿宋" w:hAnsi="仿宋"/>
          <w:kern w:val="0"/>
          <w:sz w:val="32"/>
          <w:szCs w:val="21"/>
        </w:rPr>
        <w:t>面向智能工厂的</w:t>
      </w:r>
      <w:r w:rsidRPr="008A0C23">
        <w:rPr>
          <w:rFonts w:eastAsia="仿宋_GB2312"/>
          <w:kern w:val="0"/>
          <w:sz w:val="32"/>
          <w:szCs w:val="21"/>
        </w:rPr>
        <w:t>5G</w:t>
      </w:r>
      <w:r w:rsidRPr="008A0C23">
        <w:rPr>
          <w:rFonts w:eastAsia="仿宋" w:hAnsi="仿宋"/>
          <w:kern w:val="0"/>
          <w:sz w:val="32"/>
          <w:szCs w:val="21"/>
        </w:rPr>
        <w:t>应用关键技术及装备研究与应用示范</w:t>
      </w:r>
      <w:r w:rsidRPr="008A0C23">
        <w:rPr>
          <w:rFonts w:eastAsia="仿宋_GB2312"/>
          <w:kern w:val="0"/>
          <w:sz w:val="32"/>
          <w:szCs w:val="24"/>
        </w:rPr>
        <w:t>”</w:t>
      </w:r>
      <w:r w:rsidRPr="008A0C23">
        <w:rPr>
          <w:rFonts w:eastAsia="仿宋_GB2312"/>
          <w:kern w:val="0"/>
          <w:sz w:val="32"/>
          <w:szCs w:val="24"/>
        </w:rPr>
        <w:t>等</w:t>
      </w:r>
      <w:r w:rsidRPr="008A0C23">
        <w:rPr>
          <w:rFonts w:eastAsia="仿宋_GB2312"/>
          <w:kern w:val="0"/>
          <w:sz w:val="32"/>
          <w:szCs w:val="24"/>
        </w:rPr>
        <w:t>14</w:t>
      </w:r>
      <w:r w:rsidRPr="008A0C23">
        <w:rPr>
          <w:rFonts w:eastAsia="仿宋_GB2312"/>
          <w:kern w:val="0"/>
          <w:sz w:val="32"/>
          <w:szCs w:val="24"/>
        </w:rPr>
        <w:t>个课题。</w:t>
      </w:r>
    </w:p>
    <w:p w:rsidR="00DA2505" w:rsidRPr="008A0C23" w:rsidRDefault="00DA2505" w:rsidP="005D5203">
      <w:pPr>
        <w:spacing w:line="560" w:lineRule="exact"/>
        <w:ind w:firstLineChars="200" w:firstLine="640"/>
      </w:pPr>
      <w:r w:rsidRPr="008A0C23">
        <w:rPr>
          <w:rFonts w:eastAsia="楷体" w:hAnsi="楷体"/>
          <w:kern w:val="0"/>
          <w:sz w:val="32"/>
          <w:szCs w:val="24"/>
        </w:rPr>
        <w:t>（五）重大科学仪器设备专项。</w:t>
      </w:r>
    </w:p>
    <w:p w:rsidR="00DA2505" w:rsidRPr="008A0C23" w:rsidRDefault="00DA2505" w:rsidP="005D5203">
      <w:pPr>
        <w:spacing w:line="560" w:lineRule="exact"/>
        <w:ind w:firstLineChars="200" w:firstLine="640"/>
        <w:jc w:val="left"/>
        <w:rPr>
          <w:szCs w:val="32"/>
        </w:rPr>
      </w:pPr>
      <w:r w:rsidRPr="008A0C23">
        <w:rPr>
          <w:rFonts w:eastAsia="仿宋_GB2312"/>
          <w:kern w:val="0"/>
          <w:sz w:val="32"/>
          <w:szCs w:val="32"/>
        </w:rPr>
        <w:t>拟组织启动</w:t>
      </w:r>
      <w:r w:rsidRPr="008A0C23">
        <w:rPr>
          <w:rFonts w:eastAsia="仿宋_GB2312"/>
          <w:kern w:val="0"/>
          <w:sz w:val="32"/>
          <w:szCs w:val="32"/>
        </w:rPr>
        <w:t>“</w:t>
      </w:r>
      <w:r w:rsidRPr="008A0C23">
        <w:rPr>
          <w:rFonts w:eastAsia="仿宋_GB2312"/>
          <w:kern w:val="0"/>
          <w:sz w:val="32"/>
          <w:szCs w:val="32"/>
        </w:rPr>
        <w:t>紫外超分辨光刻仪器研发</w:t>
      </w:r>
      <w:r w:rsidRPr="008A0C23">
        <w:rPr>
          <w:rFonts w:eastAsia="仿宋_GB2312"/>
          <w:kern w:val="0"/>
          <w:sz w:val="32"/>
          <w:szCs w:val="32"/>
        </w:rPr>
        <w:t>”1</w:t>
      </w:r>
      <w:r w:rsidRPr="008A0C23">
        <w:rPr>
          <w:rFonts w:eastAsia="仿宋_GB2312"/>
          <w:kern w:val="0"/>
          <w:sz w:val="32"/>
          <w:szCs w:val="32"/>
        </w:rPr>
        <w:t>个课题。</w:t>
      </w:r>
    </w:p>
    <w:p w:rsidR="00DA2505" w:rsidRPr="008A0C23" w:rsidRDefault="00DA2505" w:rsidP="005D5203">
      <w:pPr>
        <w:widowControl/>
        <w:spacing w:line="560" w:lineRule="exact"/>
        <w:ind w:firstLineChars="200" w:firstLine="640"/>
        <w:jc w:val="left"/>
        <w:rPr>
          <w:rFonts w:eastAsia="黑体"/>
          <w:sz w:val="32"/>
          <w:szCs w:val="32"/>
        </w:rPr>
      </w:pPr>
      <w:r w:rsidRPr="008A0C23">
        <w:rPr>
          <w:rFonts w:eastAsia="黑体" w:hAnsi="黑体"/>
          <w:sz w:val="32"/>
          <w:szCs w:val="32"/>
        </w:rPr>
        <w:t>三、实施周期</w:t>
      </w:r>
    </w:p>
    <w:p w:rsidR="00DA2505" w:rsidRPr="008A0C23" w:rsidRDefault="00DA2505" w:rsidP="005D5203">
      <w:pPr>
        <w:widowControl/>
        <w:spacing w:line="560" w:lineRule="exact"/>
        <w:ind w:firstLineChars="200" w:firstLine="640"/>
        <w:jc w:val="left"/>
        <w:rPr>
          <w:rFonts w:eastAsia="仿宋_GB2312"/>
          <w:sz w:val="32"/>
          <w:szCs w:val="32"/>
        </w:rPr>
      </w:pPr>
      <w:r w:rsidRPr="008A0C23">
        <w:rPr>
          <w:rFonts w:eastAsia="仿宋_GB2312"/>
          <w:sz w:val="32"/>
          <w:szCs w:val="32"/>
        </w:rPr>
        <w:t>项目（课题）实施周期为</w:t>
      </w:r>
      <w:r w:rsidRPr="008A0C23">
        <w:rPr>
          <w:rFonts w:eastAsia="仿宋_GB2312"/>
          <w:sz w:val="32"/>
          <w:szCs w:val="32"/>
        </w:rPr>
        <w:t>3</w:t>
      </w:r>
      <w:r w:rsidRPr="008A0C23">
        <w:rPr>
          <w:rFonts w:eastAsia="仿宋_GB2312"/>
          <w:sz w:val="32"/>
          <w:szCs w:val="32"/>
        </w:rPr>
        <w:t>年，自</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月至</w:t>
      </w:r>
      <w:r w:rsidRPr="008A0C23">
        <w:rPr>
          <w:rFonts w:eastAsia="仿宋_GB2312"/>
          <w:sz w:val="32"/>
          <w:szCs w:val="32"/>
        </w:rPr>
        <w:t>2022</w:t>
      </w:r>
      <w:r w:rsidRPr="008A0C23">
        <w:rPr>
          <w:rFonts w:eastAsia="仿宋_GB2312"/>
          <w:sz w:val="32"/>
          <w:szCs w:val="32"/>
        </w:rPr>
        <w:t>年</w:t>
      </w:r>
      <w:r w:rsidRPr="008A0C23">
        <w:rPr>
          <w:rFonts w:eastAsia="仿宋_GB2312"/>
          <w:sz w:val="32"/>
          <w:szCs w:val="32"/>
        </w:rPr>
        <w:t>12</w:t>
      </w:r>
      <w:r w:rsidRPr="008A0C23">
        <w:rPr>
          <w:rFonts w:eastAsia="仿宋_GB2312"/>
          <w:sz w:val="32"/>
          <w:szCs w:val="32"/>
        </w:rPr>
        <w:t>月。</w:t>
      </w:r>
    </w:p>
    <w:p w:rsidR="00DA2505" w:rsidRPr="008A0C23" w:rsidRDefault="00DA2505" w:rsidP="005D5203">
      <w:pPr>
        <w:widowControl/>
        <w:spacing w:line="560" w:lineRule="exact"/>
        <w:ind w:firstLineChars="200" w:firstLine="640"/>
        <w:jc w:val="left"/>
        <w:rPr>
          <w:rFonts w:eastAsia="黑体"/>
          <w:sz w:val="32"/>
          <w:szCs w:val="32"/>
        </w:rPr>
      </w:pPr>
      <w:r w:rsidRPr="008A0C23">
        <w:rPr>
          <w:rFonts w:eastAsia="黑体" w:hAnsi="黑体"/>
          <w:sz w:val="32"/>
          <w:szCs w:val="32"/>
        </w:rPr>
        <w:t>四、支持重点</w:t>
      </w:r>
    </w:p>
    <w:p w:rsidR="00DA2505" w:rsidRPr="008A0C23" w:rsidRDefault="00DA2505" w:rsidP="005D5203">
      <w:pPr>
        <w:widowControl/>
        <w:spacing w:line="560" w:lineRule="exact"/>
        <w:ind w:firstLineChars="200" w:firstLine="640"/>
        <w:jc w:val="left"/>
        <w:rPr>
          <w:rFonts w:eastAsia="仿宋_GB2312"/>
          <w:sz w:val="32"/>
          <w:szCs w:val="32"/>
        </w:rPr>
      </w:pPr>
      <w:r w:rsidRPr="008A0C23">
        <w:rPr>
          <w:rFonts w:eastAsia="仿宋_GB2312"/>
          <w:sz w:val="32"/>
          <w:szCs w:val="32"/>
        </w:rPr>
        <w:t>（一）氢能源与智能汽车</w:t>
      </w:r>
      <w:r w:rsidRPr="008A0C23">
        <w:rPr>
          <w:rFonts w:eastAsia="楷体" w:hAnsi="楷体"/>
          <w:kern w:val="0"/>
          <w:sz w:val="32"/>
          <w:szCs w:val="24"/>
        </w:rPr>
        <w:t>专项。</w:t>
      </w:r>
    </w:p>
    <w:p w:rsidR="00DA2505" w:rsidRPr="008A0C23" w:rsidRDefault="00DA2505" w:rsidP="005D5203">
      <w:pPr>
        <w:adjustRightInd w:val="0"/>
        <w:snapToGrid w:val="0"/>
        <w:spacing w:line="560" w:lineRule="exact"/>
        <w:ind w:firstLineChars="200" w:firstLine="640"/>
        <w:rPr>
          <w:rFonts w:eastAsia="仿宋_GB2312"/>
          <w:sz w:val="32"/>
          <w:szCs w:val="32"/>
        </w:rPr>
      </w:pPr>
      <w:r w:rsidRPr="008A0C23">
        <w:rPr>
          <w:rFonts w:eastAsia="仿宋"/>
          <w:sz w:val="32"/>
          <w:szCs w:val="32"/>
        </w:rPr>
        <w:t>申报形式：以项目形式申报。</w:t>
      </w:r>
    </w:p>
    <w:p w:rsidR="00DA2505" w:rsidRPr="008A0C23" w:rsidRDefault="00DA2505" w:rsidP="005D5203">
      <w:pPr>
        <w:widowControl/>
        <w:spacing w:line="560" w:lineRule="exact"/>
        <w:ind w:firstLineChars="200" w:firstLine="640"/>
        <w:jc w:val="left"/>
        <w:rPr>
          <w:rFonts w:eastAsia="黑体"/>
          <w:sz w:val="32"/>
          <w:szCs w:val="32"/>
        </w:rPr>
      </w:pPr>
      <w:r w:rsidRPr="008A0C23">
        <w:rPr>
          <w:rFonts w:eastAsia="黑体" w:hAnsi="黑体"/>
          <w:kern w:val="0"/>
          <w:sz w:val="32"/>
          <w:szCs w:val="32"/>
        </w:rPr>
        <w:t>项目</w:t>
      </w:r>
      <w:proofErr w:type="gramStart"/>
      <w:r w:rsidRPr="008A0C23">
        <w:rPr>
          <w:rFonts w:eastAsia="黑体" w:hAnsi="黑体"/>
          <w:kern w:val="0"/>
          <w:sz w:val="32"/>
          <w:szCs w:val="32"/>
        </w:rPr>
        <w:t>一</w:t>
      </w:r>
      <w:proofErr w:type="gramEnd"/>
      <w:r w:rsidRPr="008A0C23">
        <w:rPr>
          <w:rFonts w:eastAsia="黑体" w:hAnsi="黑体"/>
          <w:kern w:val="0"/>
          <w:sz w:val="32"/>
          <w:szCs w:val="32"/>
        </w:rPr>
        <w:t>：智能网联商用</w:t>
      </w:r>
      <w:proofErr w:type="gramStart"/>
      <w:r w:rsidRPr="008A0C23">
        <w:rPr>
          <w:rFonts w:eastAsia="黑体" w:hAnsi="黑体"/>
          <w:kern w:val="0"/>
          <w:sz w:val="32"/>
          <w:szCs w:val="32"/>
        </w:rPr>
        <w:t>车关键</w:t>
      </w:r>
      <w:proofErr w:type="gramEnd"/>
      <w:r w:rsidRPr="008A0C23">
        <w:rPr>
          <w:rFonts w:eastAsia="黑体" w:hAnsi="黑体"/>
          <w:kern w:val="0"/>
          <w:sz w:val="32"/>
          <w:szCs w:val="32"/>
        </w:rPr>
        <w:t>技术研究与应用示范</w:t>
      </w:r>
    </w:p>
    <w:p w:rsidR="00DA2505" w:rsidRPr="008A0C23" w:rsidRDefault="00DA2505" w:rsidP="005D5203">
      <w:pPr>
        <w:widowControl/>
        <w:spacing w:line="560" w:lineRule="exact"/>
        <w:ind w:firstLineChars="200" w:firstLine="640"/>
        <w:jc w:val="left"/>
        <w:rPr>
          <w:rFonts w:eastAsia="仿宋_GB2312"/>
          <w:sz w:val="32"/>
          <w:szCs w:val="32"/>
        </w:rPr>
      </w:pPr>
      <w:r w:rsidRPr="008A0C23">
        <w:rPr>
          <w:rFonts w:eastAsia="仿宋_GB2312"/>
          <w:kern w:val="0"/>
          <w:sz w:val="32"/>
          <w:szCs w:val="32"/>
        </w:rPr>
        <w:t>总体任务：</w:t>
      </w:r>
      <w:r w:rsidRPr="008A0C23">
        <w:rPr>
          <w:rFonts w:eastAsia="仿宋_GB2312"/>
          <w:bCs/>
          <w:kern w:val="0"/>
          <w:sz w:val="32"/>
          <w:szCs w:val="32"/>
        </w:rPr>
        <w:t>通过对环境感知、智能决策、高精度定位、路径规划等智能技术与高效动力、高性能电池、优化集成等关键技术研究，开发达到国际先进水平、具有较大性价比优势的智能网联电驱动混合动力商用车及关键零部件系列产品，形成应用示范。</w:t>
      </w:r>
    </w:p>
    <w:p w:rsidR="00DA2505" w:rsidRPr="008A0C23" w:rsidRDefault="00DA2505" w:rsidP="005D5203">
      <w:pPr>
        <w:widowControl/>
        <w:spacing w:line="560" w:lineRule="exact"/>
        <w:ind w:firstLineChars="200" w:firstLine="640"/>
        <w:jc w:val="left"/>
        <w:rPr>
          <w:rFonts w:eastAsia="仿宋_GB2312"/>
          <w:sz w:val="32"/>
          <w:szCs w:val="32"/>
        </w:rPr>
      </w:pPr>
      <w:r w:rsidRPr="008A0C23">
        <w:rPr>
          <w:rFonts w:eastAsia="仿宋_GB2312"/>
          <w:kern w:val="0"/>
          <w:sz w:val="32"/>
          <w:szCs w:val="32"/>
        </w:rPr>
        <w:t>本项目下设</w:t>
      </w:r>
      <w:r w:rsidRPr="008A0C23">
        <w:rPr>
          <w:rFonts w:eastAsia="仿宋_GB2312"/>
          <w:kern w:val="0"/>
          <w:sz w:val="32"/>
          <w:szCs w:val="32"/>
        </w:rPr>
        <w:t>2</w:t>
      </w:r>
      <w:r w:rsidRPr="008A0C23">
        <w:rPr>
          <w:rFonts w:eastAsia="仿宋_GB2312"/>
          <w:kern w:val="0"/>
          <w:sz w:val="32"/>
          <w:szCs w:val="32"/>
        </w:rPr>
        <w:t>个课题。</w:t>
      </w:r>
    </w:p>
    <w:p w:rsidR="00DA2505" w:rsidRPr="008A0C23" w:rsidRDefault="00DA2505" w:rsidP="005D5203">
      <w:pPr>
        <w:widowControl/>
        <w:spacing w:line="560" w:lineRule="exact"/>
        <w:ind w:firstLineChars="200" w:firstLine="640"/>
        <w:jc w:val="left"/>
        <w:rPr>
          <w:rFonts w:eastAsia="仿宋_GB2312"/>
          <w:sz w:val="32"/>
          <w:szCs w:val="32"/>
        </w:rPr>
      </w:pPr>
      <w:r w:rsidRPr="008A0C23">
        <w:rPr>
          <w:rFonts w:eastAsia="仿宋_GB2312"/>
          <w:kern w:val="0"/>
          <w:sz w:val="32"/>
          <w:szCs w:val="32"/>
        </w:rPr>
        <w:lastRenderedPageBreak/>
        <w:t>课题</w:t>
      </w:r>
      <w:r w:rsidRPr="008A0C23">
        <w:rPr>
          <w:rFonts w:eastAsia="仿宋_GB2312"/>
          <w:kern w:val="0"/>
          <w:sz w:val="32"/>
          <w:szCs w:val="32"/>
        </w:rPr>
        <w:t>1</w:t>
      </w:r>
      <w:r w:rsidRPr="008A0C23">
        <w:rPr>
          <w:rFonts w:eastAsia="仿宋_GB2312"/>
          <w:kern w:val="0"/>
          <w:sz w:val="32"/>
          <w:szCs w:val="32"/>
        </w:rPr>
        <w:t>：</w:t>
      </w:r>
      <w:r w:rsidRPr="008A0C23">
        <w:rPr>
          <w:rFonts w:eastAsia="仿宋_GB2312"/>
          <w:spacing w:val="-20"/>
          <w:kern w:val="0"/>
          <w:sz w:val="32"/>
          <w:szCs w:val="32"/>
        </w:rPr>
        <w:t>先进智能网联商用</w:t>
      </w:r>
      <w:proofErr w:type="gramStart"/>
      <w:r w:rsidRPr="008A0C23">
        <w:rPr>
          <w:rFonts w:eastAsia="仿宋_GB2312"/>
          <w:spacing w:val="-20"/>
          <w:kern w:val="0"/>
          <w:sz w:val="32"/>
          <w:szCs w:val="32"/>
        </w:rPr>
        <w:t>车关键</w:t>
      </w:r>
      <w:proofErr w:type="gramEnd"/>
      <w:r w:rsidRPr="008A0C23">
        <w:rPr>
          <w:rFonts w:eastAsia="仿宋_GB2312"/>
          <w:spacing w:val="-20"/>
          <w:kern w:val="0"/>
          <w:sz w:val="32"/>
          <w:szCs w:val="32"/>
        </w:rPr>
        <w:t>技术研究与应用示范</w:t>
      </w:r>
    </w:p>
    <w:p w:rsidR="00DA2505" w:rsidRPr="008A0C23" w:rsidRDefault="00DA2505" w:rsidP="005D5203">
      <w:pPr>
        <w:widowControl/>
        <w:spacing w:line="560" w:lineRule="exact"/>
        <w:ind w:firstLineChars="200" w:firstLine="640"/>
        <w:jc w:val="left"/>
        <w:rPr>
          <w:rFonts w:eastAsia="仿宋_GB2312"/>
          <w:sz w:val="32"/>
          <w:szCs w:val="32"/>
        </w:rPr>
      </w:pPr>
      <w:r w:rsidRPr="008A0C23">
        <w:rPr>
          <w:rFonts w:eastAsia="仿宋_GB2312"/>
          <w:kern w:val="0"/>
          <w:sz w:val="32"/>
          <w:szCs w:val="32"/>
        </w:rPr>
        <w:t>研究内容：</w:t>
      </w:r>
      <w:r w:rsidRPr="008A0C23">
        <w:rPr>
          <w:rFonts w:eastAsia="仿宋_GB2312"/>
          <w:bCs/>
          <w:kern w:val="0"/>
          <w:sz w:val="32"/>
          <w:szCs w:val="32"/>
        </w:rPr>
        <w:t>开展基于激光雷达等多传感器输入的多模态信息处理方法和融合、智能调度、驾驶改善助手、路径规划等关键技术研究；开发基于机器学习的车辆外部环境感知实时算法，实现道路及交通信息等静态目标和车辆、行人等动态目标的识别；构建高精度</w:t>
      </w:r>
      <w:r w:rsidRPr="008A0C23">
        <w:rPr>
          <w:rFonts w:eastAsia="仿宋_GB2312"/>
          <w:bCs/>
          <w:kern w:val="0"/>
          <w:sz w:val="32"/>
          <w:szCs w:val="32"/>
        </w:rPr>
        <w:t>3D</w:t>
      </w:r>
      <w:r w:rsidRPr="008A0C23">
        <w:rPr>
          <w:rFonts w:eastAsia="仿宋_GB2312"/>
          <w:bCs/>
          <w:kern w:val="0"/>
          <w:sz w:val="32"/>
          <w:szCs w:val="32"/>
        </w:rPr>
        <w:t>环境；开发基于云端大数据的网联汽车环境感知与智能决策系统；开发基于</w:t>
      </w:r>
      <w:r w:rsidRPr="008A0C23">
        <w:rPr>
          <w:rFonts w:eastAsia="仿宋_GB2312"/>
          <w:bCs/>
          <w:kern w:val="0"/>
          <w:sz w:val="32"/>
          <w:szCs w:val="32"/>
        </w:rPr>
        <w:t>5G</w:t>
      </w:r>
      <w:r w:rsidRPr="008A0C23">
        <w:rPr>
          <w:rFonts w:eastAsia="仿宋_GB2312"/>
          <w:bCs/>
          <w:kern w:val="0"/>
          <w:sz w:val="32"/>
          <w:szCs w:val="32"/>
        </w:rPr>
        <w:t>的高精度定位技术；开展混合动力智能网联商用</w:t>
      </w:r>
      <w:proofErr w:type="gramStart"/>
      <w:r w:rsidRPr="008A0C23">
        <w:rPr>
          <w:rFonts w:eastAsia="仿宋_GB2312"/>
          <w:bCs/>
          <w:kern w:val="0"/>
          <w:sz w:val="32"/>
          <w:szCs w:val="32"/>
        </w:rPr>
        <w:t>车关键</w:t>
      </w:r>
      <w:proofErr w:type="gramEnd"/>
      <w:r w:rsidRPr="008A0C23">
        <w:rPr>
          <w:rFonts w:eastAsia="仿宋_GB2312"/>
          <w:bCs/>
          <w:kern w:val="0"/>
          <w:sz w:val="32"/>
          <w:szCs w:val="32"/>
        </w:rPr>
        <w:t>技术研究，掌握机电耦合关键技术、高效高功率密度电驱动系统技术、混合动力系统集成技术；开发高效率、高性价比商用车混合动力总成；掌握高安全长寿命大功率电池组及电池管理系统、整车集成与一体化最优控制、</w:t>
      </w:r>
      <w:proofErr w:type="gramStart"/>
      <w:r w:rsidRPr="008A0C23">
        <w:rPr>
          <w:rFonts w:eastAsia="仿宋_GB2312"/>
          <w:bCs/>
          <w:kern w:val="0"/>
          <w:sz w:val="32"/>
          <w:szCs w:val="32"/>
        </w:rPr>
        <w:t>高效电辅附件</w:t>
      </w:r>
      <w:proofErr w:type="gramEnd"/>
      <w:r w:rsidRPr="008A0C23">
        <w:rPr>
          <w:rFonts w:eastAsia="仿宋_GB2312"/>
          <w:bCs/>
          <w:kern w:val="0"/>
          <w:sz w:val="32"/>
          <w:szCs w:val="32"/>
        </w:rPr>
        <w:t>系统等技术；开发</w:t>
      </w:r>
      <w:r w:rsidRPr="008A0C23">
        <w:rPr>
          <w:rFonts w:eastAsia="仿宋_GB2312"/>
          <w:kern w:val="0"/>
          <w:sz w:val="32"/>
          <w:szCs w:val="32"/>
        </w:rPr>
        <w:t>智能网联商用车及</w:t>
      </w:r>
      <w:r w:rsidRPr="008A0C23">
        <w:rPr>
          <w:rFonts w:eastAsia="仿宋_GB2312"/>
          <w:bCs/>
          <w:kern w:val="0"/>
          <w:sz w:val="32"/>
          <w:szCs w:val="32"/>
        </w:rPr>
        <w:t>关键零部件产品。</w:t>
      </w:r>
    </w:p>
    <w:p w:rsidR="00DA2505" w:rsidRPr="008A0C23" w:rsidRDefault="00DA2505" w:rsidP="005D5203">
      <w:pPr>
        <w:pStyle w:val="ac"/>
        <w:spacing w:line="560" w:lineRule="exact"/>
        <w:ind w:firstLineChars="196" w:firstLine="627"/>
      </w:pPr>
      <w:r w:rsidRPr="008A0C23">
        <w:t>考核指标：开发具有自主知识产权的标志性产品</w:t>
      </w:r>
      <w:r w:rsidRPr="008A0C23">
        <w:t>2</w:t>
      </w:r>
      <w:r w:rsidRPr="008A0C23">
        <w:t>个以上。智能网联商用车配备自主知识产权智能部件，整车智能水平达到</w:t>
      </w:r>
      <w:r w:rsidRPr="008A0C23">
        <w:t>SAE L2</w:t>
      </w:r>
      <w:r w:rsidRPr="008A0C23">
        <w:t>级别；整车经济性与排放指标达到国内领先水平；为商用车整车研发提供先进的基础平台和测试方法；应用示范不少于</w:t>
      </w:r>
      <w:r w:rsidRPr="008A0C23">
        <w:t>50</w:t>
      </w:r>
      <w:r w:rsidRPr="008A0C23">
        <w:t>台；高</w:t>
      </w:r>
      <w:proofErr w:type="gramStart"/>
      <w:r w:rsidRPr="008A0C23">
        <w:t>安全长</w:t>
      </w:r>
      <w:proofErr w:type="gramEnd"/>
      <w:r w:rsidRPr="008A0C23">
        <w:t>寿命功率型动力电池组技术达到国际先进水平，替代进口，装车应用示范不低于</w:t>
      </w:r>
      <w:r w:rsidRPr="008A0C23">
        <w:t>200</w:t>
      </w:r>
      <w:r w:rsidRPr="008A0C23">
        <w:t>套；掌握关键核心技术</w:t>
      </w:r>
      <w:r w:rsidRPr="008A0C23">
        <w:t>1~2</w:t>
      </w:r>
      <w:r w:rsidRPr="008A0C23">
        <w:t>项，申请发明专利不少于</w:t>
      </w:r>
      <w:r w:rsidRPr="008A0C23">
        <w:t>5</w:t>
      </w:r>
      <w:r w:rsidRPr="008A0C23">
        <w:t>项。</w:t>
      </w:r>
      <w:r w:rsidRPr="008A0C23">
        <w:t xml:space="preserve">    </w:t>
      </w:r>
    </w:p>
    <w:p w:rsidR="00DA2505" w:rsidRPr="008A0C23" w:rsidRDefault="00DA2505" w:rsidP="005D5203">
      <w:pPr>
        <w:pStyle w:val="ac"/>
        <w:spacing w:line="560" w:lineRule="exact"/>
        <w:ind w:firstLineChars="196" w:firstLine="627"/>
      </w:pPr>
      <w:r w:rsidRPr="008A0C23">
        <w:t>（</w:t>
      </w:r>
      <w:r w:rsidRPr="008A0C23">
        <w:t>1</w:t>
      </w:r>
      <w:r w:rsidRPr="008A0C23">
        <w:t>）实现大场景或不小于</w:t>
      </w:r>
      <w:r w:rsidRPr="008A0C23">
        <w:t>2000m*2000m</w:t>
      </w:r>
      <w:r w:rsidRPr="008A0C23">
        <w:t>测试场景范围，三维重建误差不大于</w:t>
      </w:r>
      <w:r w:rsidRPr="008A0C23">
        <w:t>±15cm</w:t>
      </w:r>
      <w:r w:rsidRPr="008A0C23">
        <w:t>；实现多目标实时识别，其中静态目标识别准确率</w:t>
      </w:r>
      <w:r w:rsidRPr="008A0C23">
        <w:t>≥98%</w:t>
      </w:r>
      <w:r w:rsidRPr="008A0C23">
        <w:t>，动态目标识别准确率</w:t>
      </w:r>
      <w:r w:rsidRPr="008A0C23">
        <w:t>≥95%</w:t>
      </w:r>
      <w:r w:rsidRPr="008A0C23">
        <w:t>；决策信息刷新率</w:t>
      </w:r>
      <w:r w:rsidRPr="008A0C23">
        <w:lastRenderedPageBreak/>
        <w:t>不低于</w:t>
      </w:r>
      <w:r w:rsidRPr="008A0C23">
        <w:t>2Hz</w:t>
      </w:r>
      <w:r w:rsidRPr="008A0C23">
        <w:t>，车道偏离预警准确率</w:t>
      </w:r>
      <w:r w:rsidRPr="008A0C23">
        <w:t>≥95%</w:t>
      </w:r>
      <w:r w:rsidRPr="008A0C23">
        <w:t>，车道碰撞预警准确率</w:t>
      </w:r>
      <w:r w:rsidRPr="008A0C23">
        <w:t>≥98%</w:t>
      </w:r>
      <w:r w:rsidRPr="008A0C23">
        <w:t>；建立至少</w:t>
      </w:r>
      <w:r w:rsidRPr="008A0C23">
        <w:t>1</w:t>
      </w:r>
      <w:r w:rsidRPr="008A0C23">
        <w:t>个核心算法库；</w:t>
      </w:r>
    </w:p>
    <w:p w:rsidR="00DA2505" w:rsidRPr="008A0C23" w:rsidRDefault="00DA2505" w:rsidP="005D5203">
      <w:pPr>
        <w:widowControl/>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2</w:t>
      </w:r>
      <w:r w:rsidRPr="008A0C23">
        <w:rPr>
          <w:rFonts w:eastAsia="仿宋_GB2312"/>
          <w:kern w:val="0"/>
          <w:sz w:val="32"/>
          <w:szCs w:val="32"/>
        </w:rPr>
        <w:t>）基于</w:t>
      </w:r>
      <w:r w:rsidRPr="008A0C23">
        <w:rPr>
          <w:rFonts w:eastAsia="仿宋_GB2312"/>
          <w:kern w:val="0"/>
          <w:sz w:val="32"/>
          <w:szCs w:val="32"/>
        </w:rPr>
        <w:t>5G</w:t>
      </w:r>
      <w:r w:rsidRPr="008A0C23">
        <w:rPr>
          <w:rFonts w:eastAsia="仿宋_GB2312"/>
          <w:kern w:val="0"/>
          <w:sz w:val="32"/>
          <w:szCs w:val="32"/>
        </w:rPr>
        <w:t>技术定位精度：室内不低于</w:t>
      </w:r>
      <w:r w:rsidRPr="008A0C23">
        <w:rPr>
          <w:rFonts w:eastAsia="仿宋_GB2312"/>
          <w:kern w:val="0"/>
          <w:sz w:val="32"/>
          <w:szCs w:val="32"/>
        </w:rPr>
        <w:t>±25cm</w:t>
      </w:r>
      <w:r w:rsidRPr="008A0C23">
        <w:rPr>
          <w:rFonts w:eastAsia="仿宋_GB2312"/>
          <w:kern w:val="0"/>
          <w:sz w:val="32"/>
          <w:szCs w:val="32"/>
        </w:rPr>
        <w:t>，室外不低于</w:t>
      </w:r>
      <w:r w:rsidRPr="008A0C23">
        <w:rPr>
          <w:rFonts w:eastAsia="仿宋_GB2312"/>
          <w:kern w:val="0"/>
          <w:sz w:val="32"/>
          <w:szCs w:val="32"/>
        </w:rPr>
        <w:t>±10cm</w:t>
      </w:r>
      <w:r w:rsidRPr="008A0C23">
        <w:rPr>
          <w:rFonts w:eastAsia="仿宋_GB2312"/>
          <w:kern w:val="0"/>
          <w:sz w:val="32"/>
          <w:szCs w:val="32"/>
        </w:rPr>
        <w:t>，频率</w:t>
      </w:r>
      <w:r w:rsidRPr="008A0C23">
        <w:rPr>
          <w:rFonts w:eastAsia="仿宋_GB2312"/>
          <w:kern w:val="0"/>
          <w:sz w:val="32"/>
          <w:szCs w:val="32"/>
        </w:rPr>
        <w:t>≥15Hz</w:t>
      </w:r>
      <w:r w:rsidRPr="008A0C23">
        <w:rPr>
          <w:rFonts w:eastAsia="仿宋_GB2312"/>
          <w:kern w:val="0"/>
          <w:sz w:val="32"/>
          <w:szCs w:val="32"/>
        </w:rPr>
        <w:t>，时延</w:t>
      </w:r>
      <w:r w:rsidRPr="008A0C23">
        <w:rPr>
          <w:rFonts w:eastAsia="仿宋_GB2312"/>
          <w:kern w:val="0"/>
          <w:sz w:val="32"/>
          <w:szCs w:val="32"/>
        </w:rPr>
        <w:t>≤3ms</w:t>
      </w:r>
      <w:r w:rsidRPr="008A0C23">
        <w:rPr>
          <w:rFonts w:eastAsia="仿宋_GB2312"/>
          <w:kern w:val="0"/>
          <w:sz w:val="32"/>
          <w:szCs w:val="32"/>
        </w:rPr>
        <w:t>；</w:t>
      </w:r>
    </w:p>
    <w:p w:rsidR="00DA2505" w:rsidRPr="008A0C23" w:rsidRDefault="00DA2505" w:rsidP="005D5203">
      <w:pPr>
        <w:widowControl/>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3</w:t>
      </w:r>
      <w:r w:rsidRPr="008A0C23">
        <w:rPr>
          <w:rFonts w:eastAsia="仿宋_GB2312"/>
          <w:kern w:val="0"/>
          <w:sz w:val="32"/>
          <w:szCs w:val="32"/>
        </w:rPr>
        <w:t>）智能网联商用车燃油消耗量</w:t>
      </w:r>
      <w:proofErr w:type="gramStart"/>
      <w:r w:rsidRPr="008A0C23">
        <w:rPr>
          <w:rFonts w:eastAsia="仿宋_GB2312"/>
          <w:kern w:val="0"/>
          <w:sz w:val="32"/>
          <w:szCs w:val="32"/>
        </w:rPr>
        <w:t>较相应</w:t>
      </w:r>
      <w:proofErr w:type="gramEnd"/>
      <w:r w:rsidRPr="008A0C23">
        <w:rPr>
          <w:rFonts w:eastAsia="仿宋_GB2312"/>
          <w:kern w:val="0"/>
          <w:sz w:val="32"/>
          <w:szCs w:val="32"/>
        </w:rPr>
        <w:t>第三阶段油耗限值标准（</w:t>
      </w:r>
      <w:r w:rsidRPr="008A0C23">
        <w:rPr>
          <w:rFonts w:eastAsia="仿宋_GB2312"/>
          <w:kern w:val="0"/>
          <w:sz w:val="32"/>
          <w:szCs w:val="32"/>
        </w:rPr>
        <w:t>GB30510-2018</w:t>
      </w:r>
      <w:r w:rsidRPr="008A0C23">
        <w:rPr>
          <w:rFonts w:eastAsia="仿宋_GB2312"/>
          <w:kern w:val="0"/>
          <w:sz w:val="32"/>
          <w:szCs w:val="32"/>
        </w:rPr>
        <w:t>）降低比例</w:t>
      </w:r>
      <w:r w:rsidRPr="008A0C23">
        <w:rPr>
          <w:rFonts w:eastAsia="仿宋_GB2312"/>
          <w:kern w:val="0"/>
          <w:sz w:val="32"/>
          <w:szCs w:val="32"/>
        </w:rPr>
        <w:t>≥30%</w:t>
      </w:r>
      <w:r w:rsidRPr="008A0C23">
        <w:rPr>
          <w:rFonts w:eastAsia="仿宋_GB2312"/>
          <w:kern w:val="0"/>
          <w:sz w:val="32"/>
          <w:szCs w:val="32"/>
        </w:rPr>
        <w:t>，排放达到国六标准；最高时速不小于</w:t>
      </w:r>
      <w:r w:rsidRPr="008A0C23">
        <w:rPr>
          <w:rFonts w:eastAsia="仿宋_GB2312"/>
          <w:kern w:val="0"/>
          <w:sz w:val="32"/>
          <w:szCs w:val="32"/>
        </w:rPr>
        <w:t>90km/h</w:t>
      </w:r>
      <w:r w:rsidRPr="008A0C23">
        <w:rPr>
          <w:rFonts w:eastAsia="仿宋_GB2312"/>
          <w:kern w:val="0"/>
          <w:sz w:val="32"/>
          <w:szCs w:val="32"/>
        </w:rPr>
        <w:t>，能够在</w:t>
      </w:r>
      <w:r w:rsidRPr="008A0C23">
        <w:rPr>
          <w:rFonts w:eastAsia="仿宋_GB2312"/>
          <w:kern w:val="0"/>
          <w:sz w:val="32"/>
          <w:szCs w:val="32"/>
        </w:rPr>
        <w:t>-40</w:t>
      </w:r>
      <w:r w:rsidRPr="008A0C23">
        <w:rPr>
          <w:rFonts w:ascii="宋体" w:hAnsi="宋体" w:cs="宋体" w:hint="eastAsia"/>
          <w:kern w:val="0"/>
          <w:sz w:val="32"/>
          <w:szCs w:val="32"/>
        </w:rPr>
        <w:t>℃</w:t>
      </w:r>
      <w:r w:rsidRPr="008A0C23">
        <w:rPr>
          <w:rFonts w:eastAsia="仿宋_GB2312"/>
          <w:kern w:val="0"/>
          <w:sz w:val="32"/>
          <w:szCs w:val="32"/>
        </w:rPr>
        <w:t>下实现低温启动；</w:t>
      </w:r>
    </w:p>
    <w:p w:rsidR="00DA2505" w:rsidRPr="008A0C23" w:rsidRDefault="00DA2505" w:rsidP="005D5203">
      <w:pPr>
        <w:widowControl/>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4</w:t>
      </w:r>
      <w:r w:rsidRPr="008A0C23">
        <w:rPr>
          <w:rFonts w:eastAsia="仿宋_GB2312"/>
          <w:kern w:val="0"/>
          <w:sz w:val="32"/>
          <w:szCs w:val="32"/>
        </w:rPr>
        <w:t>）在线测量车载动力蓄电池的荷电状态、电池容量，估算精度不低于</w:t>
      </w:r>
      <w:r w:rsidRPr="008A0C23">
        <w:rPr>
          <w:rFonts w:eastAsia="仿宋_GB2312"/>
          <w:kern w:val="0"/>
          <w:sz w:val="32"/>
          <w:szCs w:val="32"/>
        </w:rPr>
        <w:t>3%</w:t>
      </w:r>
      <w:r w:rsidRPr="008A0C23">
        <w:rPr>
          <w:rFonts w:eastAsia="仿宋_GB2312"/>
          <w:kern w:val="0"/>
          <w:sz w:val="32"/>
          <w:szCs w:val="32"/>
        </w:rPr>
        <w:t>，为综合管理的信息融合提供基础数据。实时监测车载动力蓄电池的端电压、输入</w:t>
      </w:r>
      <w:r w:rsidRPr="008A0C23">
        <w:rPr>
          <w:rFonts w:eastAsia="仿宋_GB2312"/>
          <w:kern w:val="0"/>
          <w:sz w:val="32"/>
          <w:szCs w:val="32"/>
        </w:rPr>
        <w:t>/</w:t>
      </w:r>
      <w:r w:rsidRPr="008A0C23">
        <w:rPr>
          <w:rFonts w:eastAsia="仿宋_GB2312"/>
          <w:kern w:val="0"/>
          <w:sz w:val="32"/>
          <w:szCs w:val="32"/>
        </w:rPr>
        <w:t>输出电流、内阻、内外温度等数据，测量精度不低于</w:t>
      </w:r>
      <w:r w:rsidRPr="008A0C23">
        <w:rPr>
          <w:rFonts w:eastAsia="仿宋_GB2312"/>
          <w:kern w:val="0"/>
          <w:sz w:val="32"/>
          <w:szCs w:val="32"/>
        </w:rPr>
        <w:t>1.0%</w:t>
      </w:r>
      <w:r w:rsidRPr="008A0C23">
        <w:rPr>
          <w:rFonts w:eastAsia="仿宋_GB2312"/>
          <w:kern w:val="0"/>
          <w:sz w:val="32"/>
          <w:szCs w:val="32"/>
        </w:rPr>
        <w:t>，提供蓄电池</w:t>
      </w:r>
      <w:proofErr w:type="gramStart"/>
      <w:r w:rsidRPr="008A0C23">
        <w:rPr>
          <w:rFonts w:eastAsia="仿宋_GB2312"/>
          <w:kern w:val="0"/>
          <w:sz w:val="32"/>
          <w:szCs w:val="32"/>
        </w:rPr>
        <w:t>随状态</w:t>
      </w:r>
      <w:proofErr w:type="gramEnd"/>
      <w:r w:rsidRPr="008A0C23">
        <w:rPr>
          <w:rFonts w:eastAsia="仿宋_GB2312"/>
          <w:kern w:val="0"/>
          <w:sz w:val="32"/>
          <w:szCs w:val="32"/>
        </w:rPr>
        <w:t>变化的最大允许充放电电流限值，为蓄电池快速充电和动力驱动提供安全阈值。室温下，动力电池循环寿命</w:t>
      </w:r>
      <w:r w:rsidRPr="008A0C23">
        <w:rPr>
          <w:rFonts w:eastAsia="仿宋_GB2312"/>
          <w:kern w:val="0"/>
          <w:sz w:val="32"/>
          <w:szCs w:val="32"/>
        </w:rPr>
        <w:t>≥20000</w:t>
      </w:r>
      <w:r w:rsidRPr="008A0C23">
        <w:rPr>
          <w:rFonts w:eastAsia="仿宋_GB2312"/>
          <w:kern w:val="0"/>
          <w:sz w:val="32"/>
          <w:szCs w:val="32"/>
        </w:rPr>
        <w:t>次（</w:t>
      </w:r>
      <w:r w:rsidRPr="008A0C23">
        <w:rPr>
          <w:rFonts w:eastAsia="仿宋_GB2312"/>
          <w:kern w:val="0"/>
          <w:sz w:val="32"/>
          <w:szCs w:val="32"/>
        </w:rPr>
        <w:t>6C</w:t>
      </w:r>
      <w:r w:rsidRPr="008A0C23">
        <w:rPr>
          <w:rFonts w:eastAsia="仿宋_GB2312"/>
          <w:kern w:val="0"/>
          <w:sz w:val="32"/>
          <w:szCs w:val="32"/>
        </w:rPr>
        <w:t>以上倍率充放电，</w:t>
      </w:r>
      <w:r w:rsidRPr="008A0C23">
        <w:rPr>
          <w:rFonts w:eastAsia="仿宋_GB2312"/>
          <w:kern w:val="0"/>
          <w:sz w:val="32"/>
          <w:szCs w:val="32"/>
        </w:rPr>
        <w:t>80%DOD</w:t>
      </w:r>
      <w:r w:rsidRPr="008A0C23">
        <w:rPr>
          <w:rFonts w:eastAsia="仿宋_GB2312"/>
          <w:kern w:val="0"/>
          <w:sz w:val="32"/>
          <w:szCs w:val="32"/>
        </w:rPr>
        <w:t>）；电池组循环寿命</w:t>
      </w:r>
      <w:r w:rsidRPr="008A0C23">
        <w:rPr>
          <w:rFonts w:eastAsia="仿宋_GB2312"/>
          <w:kern w:val="0"/>
          <w:sz w:val="32"/>
          <w:szCs w:val="32"/>
        </w:rPr>
        <w:t>≥10000</w:t>
      </w:r>
      <w:r w:rsidRPr="008A0C23">
        <w:rPr>
          <w:rFonts w:eastAsia="仿宋_GB2312"/>
          <w:kern w:val="0"/>
          <w:sz w:val="32"/>
          <w:szCs w:val="32"/>
        </w:rPr>
        <w:t>次（</w:t>
      </w:r>
      <w:r w:rsidRPr="008A0C23">
        <w:rPr>
          <w:rFonts w:eastAsia="仿宋_GB2312"/>
          <w:kern w:val="0"/>
          <w:sz w:val="32"/>
          <w:szCs w:val="32"/>
        </w:rPr>
        <w:t>6C</w:t>
      </w:r>
      <w:r w:rsidRPr="008A0C23">
        <w:rPr>
          <w:rFonts w:eastAsia="仿宋_GB2312"/>
          <w:kern w:val="0"/>
          <w:sz w:val="32"/>
          <w:szCs w:val="32"/>
        </w:rPr>
        <w:t>以上倍率充放电，</w:t>
      </w:r>
      <w:r w:rsidRPr="008A0C23">
        <w:rPr>
          <w:rFonts w:eastAsia="仿宋_GB2312"/>
          <w:kern w:val="0"/>
          <w:sz w:val="32"/>
          <w:szCs w:val="32"/>
        </w:rPr>
        <w:t>80%DOD</w:t>
      </w:r>
      <w:r w:rsidRPr="008A0C23">
        <w:rPr>
          <w:rFonts w:eastAsia="仿宋_GB2312"/>
          <w:kern w:val="0"/>
          <w:sz w:val="32"/>
          <w:szCs w:val="32"/>
        </w:rPr>
        <w:t>）；电池系统工作温度</w:t>
      </w:r>
      <w:r w:rsidRPr="008A0C23">
        <w:rPr>
          <w:rFonts w:eastAsia="仿宋_GB2312"/>
          <w:kern w:val="0"/>
          <w:sz w:val="32"/>
          <w:szCs w:val="32"/>
        </w:rPr>
        <w:t>-40</w:t>
      </w:r>
      <w:r w:rsidRPr="008A0C23">
        <w:rPr>
          <w:rFonts w:ascii="宋体" w:hAnsi="宋体" w:cs="宋体" w:hint="eastAsia"/>
          <w:kern w:val="0"/>
          <w:sz w:val="32"/>
          <w:szCs w:val="32"/>
        </w:rPr>
        <w:t>℃</w:t>
      </w:r>
      <w:r w:rsidRPr="008A0C23">
        <w:rPr>
          <w:rFonts w:eastAsia="仿宋"/>
          <w:sz w:val="32"/>
          <w:szCs w:val="32"/>
        </w:rPr>
        <w:t>～</w:t>
      </w:r>
      <w:r w:rsidRPr="008A0C23">
        <w:rPr>
          <w:rFonts w:eastAsia="仿宋_GB2312"/>
          <w:kern w:val="0"/>
          <w:sz w:val="32"/>
          <w:szCs w:val="32"/>
        </w:rPr>
        <w:t>+55</w:t>
      </w:r>
      <w:r w:rsidRPr="008A0C23">
        <w:rPr>
          <w:rFonts w:ascii="宋体" w:hAnsi="宋体" w:cs="宋体" w:hint="eastAsia"/>
          <w:kern w:val="0"/>
          <w:sz w:val="32"/>
          <w:szCs w:val="32"/>
        </w:rPr>
        <w:t>℃</w:t>
      </w:r>
      <w:r w:rsidRPr="008A0C23">
        <w:rPr>
          <w:rFonts w:eastAsia="仿宋_GB2312"/>
          <w:kern w:val="0"/>
          <w:sz w:val="32"/>
          <w:szCs w:val="32"/>
        </w:rPr>
        <w:t>，安全性超过国家标准要求。</w:t>
      </w:r>
    </w:p>
    <w:p w:rsidR="00DA2505" w:rsidRPr="008A0C23" w:rsidRDefault="00DA2505" w:rsidP="005D5203">
      <w:pPr>
        <w:widowControl/>
        <w:spacing w:line="560" w:lineRule="exact"/>
        <w:ind w:firstLineChars="200" w:firstLine="640"/>
        <w:jc w:val="left"/>
        <w:rPr>
          <w:szCs w:val="32"/>
        </w:rPr>
      </w:pPr>
      <w:r w:rsidRPr="008A0C23">
        <w:rPr>
          <w:rFonts w:eastAsia="仿宋_GB2312"/>
          <w:kern w:val="0"/>
          <w:sz w:val="32"/>
          <w:szCs w:val="32"/>
        </w:rPr>
        <w:t>课题</w:t>
      </w:r>
      <w:r w:rsidRPr="008A0C23">
        <w:rPr>
          <w:rFonts w:eastAsia="仿宋_GB2312"/>
          <w:kern w:val="0"/>
          <w:sz w:val="32"/>
          <w:szCs w:val="32"/>
        </w:rPr>
        <w:t>2</w:t>
      </w:r>
      <w:r w:rsidRPr="008A0C23">
        <w:rPr>
          <w:rFonts w:eastAsia="仿宋_GB2312"/>
          <w:kern w:val="0"/>
          <w:sz w:val="32"/>
          <w:szCs w:val="32"/>
        </w:rPr>
        <w:t>：</w:t>
      </w:r>
      <w:r w:rsidRPr="008A0C23">
        <w:rPr>
          <w:rFonts w:eastAsia="仿宋_GB2312"/>
          <w:bCs/>
          <w:kern w:val="0"/>
          <w:sz w:val="32"/>
          <w:szCs w:val="32"/>
        </w:rPr>
        <w:t>面向正向开发的先进测试评价技术</w:t>
      </w:r>
    </w:p>
    <w:p w:rsidR="00DA2505" w:rsidRPr="008A0C23" w:rsidRDefault="00DA2505" w:rsidP="005D5203">
      <w:pPr>
        <w:widowControl/>
        <w:autoSpaceDE w:val="0"/>
        <w:autoSpaceDN w:val="0"/>
        <w:spacing w:line="560" w:lineRule="exact"/>
        <w:ind w:firstLineChars="199" w:firstLine="637"/>
        <w:jc w:val="left"/>
        <w:rPr>
          <w:bCs/>
          <w:szCs w:val="32"/>
        </w:rPr>
      </w:pPr>
      <w:r w:rsidRPr="008A0C23">
        <w:rPr>
          <w:rFonts w:eastAsia="仿宋_GB2312"/>
          <w:bCs/>
          <w:kern w:val="0"/>
          <w:sz w:val="32"/>
          <w:szCs w:val="32"/>
        </w:rPr>
        <w:t>研究内容：开展商用</w:t>
      </w:r>
      <w:proofErr w:type="gramStart"/>
      <w:r w:rsidRPr="008A0C23">
        <w:rPr>
          <w:rFonts w:eastAsia="仿宋_GB2312"/>
          <w:bCs/>
          <w:kern w:val="0"/>
          <w:sz w:val="32"/>
          <w:szCs w:val="32"/>
        </w:rPr>
        <w:t>车多种</w:t>
      </w:r>
      <w:proofErr w:type="gramEnd"/>
      <w:r w:rsidRPr="008A0C23">
        <w:rPr>
          <w:rFonts w:eastAsia="仿宋_GB2312"/>
          <w:bCs/>
          <w:kern w:val="0"/>
          <w:sz w:val="32"/>
          <w:szCs w:val="32"/>
        </w:rPr>
        <w:t>工况研究，提取典型工况并形成底盘开发工况数据库</w:t>
      </w:r>
      <w:r w:rsidRPr="008A0C23">
        <w:rPr>
          <w:rFonts w:eastAsia="仿宋_GB2312"/>
          <w:kern w:val="0"/>
          <w:sz w:val="32"/>
          <w:szCs w:val="32"/>
        </w:rPr>
        <w:t>；</w:t>
      </w:r>
      <w:r w:rsidRPr="008A0C23">
        <w:rPr>
          <w:rFonts w:eastAsia="仿宋_GB2312"/>
          <w:bCs/>
          <w:kern w:val="0"/>
          <w:sz w:val="32"/>
          <w:szCs w:val="32"/>
        </w:rPr>
        <w:t>开展商用车整车动力学特性、动力性、经济性、安全性能快速测试评价方法研究；建设健全整车性能测试评价体系；形成国内先进的相关测试台架和测试标准。</w:t>
      </w:r>
    </w:p>
    <w:p w:rsidR="00DA2505" w:rsidRPr="008A0C23" w:rsidRDefault="00DA2505" w:rsidP="005D5203">
      <w:pPr>
        <w:spacing w:line="560" w:lineRule="exact"/>
        <w:ind w:firstLineChars="200" w:firstLine="640"/>
        <w:jc w:val="left"/>
        <w:rPr>
          <w:bCs/>
          <w:szCs w:val="32"/>
        </w:rPr>
      </w:pPr>
      <w:r w:rsidRPr="008A0C23">
        <w:rPr>
          <w:rFonts w:eastAsia="仿宋_GB2312"/>
          <w:bCs/>
          <w:kern w:val="0"/>
          <w:sz w:val="32"/>
          <w:szCs w:val="32"/>
        </w:rPr>
        <w:t>考核指标：开发具有自主知识产权的标志性产品不少于</w:t>
      </w:r>
      <w:r w:rsidRPr="008A0C23">
        <w:rPr>
          <w:rFonts w:eastAsia="仿宋_GB2312"/>
          <w:bCs/>
          <w:kern w:val="0"/>
          <w:sz w:val="32"/>
          <w:szCs w:val="32"/>
        </w:rPr>
        <w:t>2</w:t>
      </w:r>
      <w:r w:rsidRPr="008A0C23">
        <w:rPr>
          <w:rFonts w:eastAsia="仿宋_GB2312"/>
          <w:bCs/>
          <w:kern w:val="0"/>
          <w:sz w:val="32"/>
          <w:szCs w:val="32"/>
        </w:rPr>
        <w:t>个，</w:t>
      </w:r>
      <w:r w:rsidRPr="008A0C23">
        <w:rPr>
          <w:rFonts w:eastAsia="仿宋_GB2312"/>
          <w:bCs/>
          <w:kern w:val="0"/>
          <w:sz w:val="32"/>
          <w:szCs w:val="32"/>
        </w:rPr>
        <w:lastRenderedPageBreak/>
        <w:t>为商用车整车研发提供先进的基础平台和测试方法，掌握关键核心技术</w:t>
      </w:r>
      <w:r w:rsidRPr="008A0C23">
        <w:rPr>
          <w:rFonts w:eastAsia="仿宋_GB2312"/>
          <w:bCs/>
          <w:kern w:val="0"/>
          <w:sz w:val="32"/>
          <w:szCs w:val="32"/>
        </w:rPr>
        <w:t>1~2</w:t>
      </w:r>
      <w:r w:rsidRPr="008A0C23">
        <w:rPr>
          <w:rFonts w:eastAsia="仿宋_GB2312"/>
          <w:bCs/>
          <w:kern w:val="0"/>
          <w:sz w:val="32"/>
          <w:szCs w:val="32"/>
        </w:rPr>
        <w:t>项，申请发明专利不少于</w:t>
      </w:r>
      <w:r w:rsidRPr="008A0C23">
        <w:rPr>
          <w:rFonts w:eastAsia="仿宋_GB2312"/>
          <w:bCs/>
          <w:kern w:val="0"/>
          <w:sz w:val="32"/>
          <w:szCs w:val="32"/>
        </w:rPr>
        <w:t>5</w:t>
      </w:r>
      <w:r w:rsidRPr="008A0C23">
        <w:rPr>
          <w:rFonts w:eastAsia="仿宋_GB2312"/>
          <w:bCs/>
          <w:kern w:val="0"/>
          <w:sz w:val="32"/>
          <w:szCs w:val="32"/>
        </w:rPr>
        <w:t>项。</w:t>
      </w:r>
    </w:p>
    <w:p w:rsidR="00DA2505" w:rsidRPr="008A0C23" w:rsidRDefault="00DA2505" w:rsidP="005D5203">
      <w:pPr>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1</w:t>
      </w:r>
      <w:r w:rsidRPr="008A0C23">
        <w:rPr>
          <w:rFonts w:eastAsia="仿宋_GB2312"/>
          <w:kern w:val="0"/>
          <w:sz w:val="32"/>
          <w:szCs w:val="32"/>
        </w:rPr>
        <w:t>）构建智能网联商用车底盘开发工况数据库，面向底盘设计开发，运用至少两种典型工况，提供至少包括加减速、下坡、爬坡、位置、速度、载重变化、电驱动参数等工况数据查询。</w:t>
      </w:r>
    </w:p>
    <w:p w:rsidR="00DA2505" w:rsidRPr="008A0C23" w:rsidRDefault="00DA2505" w:rsidP="005D5203">
      <w:pPr>
        <w:widowControl/>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2</w:t>
      </w:r>
      <w:r w:rsidRPr="008A0C23">
        <w:rPr>
          <w:rFonts w:eastAsia="仿宋_GB2312"/>
          <w:kern w:val="0"/>
          <w:sz w:val="32"/>
          <w:szCs w:val="32"/>
        </w:rPr>
        <w:t>）建立智能网联商用车动力与排放测试台架，满足相关测试需求。</w:t>
      </w:r>
    </w:p>
    <w:p w:rsidR="00DA2505" w:rsidRPr="008A0C23" w:rsidRDefault="00DA2505" w:rsidP="005D5203">
      <w:pPr>
        <w:widowControl/>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3</w:t>
      </w:r>
      <w:r w:rsidRPr="008A0C23">
        <w:rPr>
          <w:rFonts w:eastAsia="仿宋_GB2312"/>
          <w:kern w:val="0"/>
          <w:sz w:val="32"/>
          <w:szCs w:val="32"/>
        </w:rPr>
        <w:t>）建立智能网联商用车</w:t>
      </w:r>
      <w:r w:rsidRPr="008A0C23">
        <w:rPr>
          <w:rFonts w:eastAsia="仿宋_GB2312"/>
          <w:bCs/>
          <w:kern w:val="0"/>
          <w:sz w:val="32"/>
          <w:szCs w:val="32"/>
        </w:rPr>
        <w:t>安全性能、动力学特性、动力性、经济性测试评价方法，制定测试评价标准</w:t>
      </w:r>
      <w:r w:rsidRPr="008A0C23">
        <w:rPr>
          <w:rFonts w:eastAsia="仿宋_GB2312"/>
          <w:bCs/>
          <w:kern w:val="0"/>
          <w:sz w:val="32"/>
          <w:szCs w:val="32"/>
        </w:rPr>
        <w:t>3</w:t>
      </w:r>
      <w:r w:rsidRPr="008A0C23">
        <w:rPr>
          <w:rFonts w:eastAsia="仿宋_GB2312"/>
          <w:bCs/>
          <w:kern w:val="0"/>
          <w:sz w:val="32"/>
          <w:szCs w:val="32"/>
        </w:rPr>
        <w:t>个以上。</w:t>
      </w:r>
    </w:p>
    <w:p w:rsidR="00DA2505" w:rsidRPr="008A0C23" w:rsidRDefault="00DA2505" w:rsidP="005D5203">
      <w:pPr>
        <w:widowControl/>
        <w:spacing w:line="560" w:lineRule="exact"/>
        <w:ind w:firstLineChars="200" w:firstLine="640"/>
        <w:jc w:val="left"/>
        <w:rPr>
          <w:szCs w:val="32"/>
        </w:rPr>
      </w:pPr>
      <w:r w:rsidRPr="008A0C23">
        <w:rPr>
          <w:rFonts w:eastAsia="仿宋_GB2312"/>
          <w:kern w:val="0"/>
          <w:sz w:val="32"/>
          <w:szCs w:val="32"/>
        </w:rPr>
        <w:t>有关说明：本项目申请经费不超过</w:t>
      </w:r>
      <w:r w:rsidRPr="008A0C23">
        <w:rPr>
          <w:rFonts w:eastAsia="仿宋_GB2312"/>
          <w:kern w:val="0"/>
          <w:sz w:val="32"/>
          <w:szCs w:val="32"/>
        </w:rPr>
        <w:t>2000</w:t>
      </w:r>
      <w:r w:rsidRPr="008A0C23">
        <w:rPr>
          <w:rFonts w:eastAsia="仿宋_GB2312"/>
          <w:kern w:val="0"/>
          <w:sz w:val="32"/>
          <w:szCs w:val="32"/>
        </w:rPr>
        <w:t>万元，自筹与申请经费比例不低于</w:t>
      </w:r>
      <w:r w:rsidRPr="008A0C23">
        <w:rPr>
          <w:rFonts w:eastAsia="仿宋_GB2312"/>
          <w:kern w:val="0"/>
          <w:sz w:val="32"/>
          <w:szCs w:val="32"/>
        </w:rPr>
        <w:t>3:1</w:t>
      </w:r>
      <w:r w:rsidRPr="008A0C23">
        <w:rPr>
          <w:rFonts w:eastAsia="仿宋_GB2312"/>
          <w:kern w:val="0"/>
          <w:sz w:val="32"/>
          <w:szCs w:val="32"/>
        </w:rPr>
        <w:t>。要求企业牵头，鼓励产学研联合申报，牵头企业注册资本不低于</w:t>
      </w:r>
      <w:r w:rsidRPr="008A0C23">
        <w:rPr>
          <w:rFonts w:eastAsia="仿宋_GB2312"/>
          <w:kern w:val="0"/>
          <w:sz w:val="32"/>
          <w:szCs w:val="32"/>
        </w:rPr>
        <w:t>10000</w:t>
      </w:r>
      <w:r w:rsidRPr="008A0C23">
        <w:rPr>
          <w:rFonts w:eastAsia="仿宋_GB2312"/>
          <w:kern w:val="0"/>
          <w:sz w:val="32"/>
          <w:szCs w:val="32"/>
        </w:rPr>
        <w:t>万元或上年度营收不低于</w:t>
      </w:r>
      <w:r w:rsidRPr="008A0C23">
        <w:rPr>
          <w:rFonts w:eastAsia="仿宋_GB2312"/>
          <w:kern w:val="0"/>
          <w:sz w:val="32"/>
          <w:szCs w:val="32"/>
        </w:rPr>
        <w:t>10000</w:t>
      </w:r>
      <w:r w:rsidRPr="008A0C23">
        <w:rPr>
          <w:rFonts w:eastAsia="仿宋_GB2312"/>
          <w:kern w:val="0"/>
          <w:sz w:val="32"/>
          <w:szCs w:val="32"/>
        </w:rPr>
        <w:t>万元。</w:t>
      </w:r>
    </w:p>
    <w:p w:rsidR="00DA2505" w:rsidRPr="008A0C23" w:rsidRDefault="00DA2505" w:rsidP="005D5203">
      <w:pPr>
        <w:widowControl/>
        <w:spacing w:line="560" w:lineRule="exact"/>
        <w:ind w:firstLineChars="200" w:firstLine="640"/>
        <w:jc w:val="left"/>
        <w:rPr>
          <w:szCs w:val="32"/>
        </w:rPr>
      </w:pPr>
      <w:r w:rsidRPr="008A0C23">
        <w:rPr>
          <w:rFonts w:eastAsia="黑体"/>
          <w:kern w:val="0"/>
          <w:sz w:val="32"/>
          <w:szCs w:val="32"/>
        </w:rPr>
        <w:t>项目二：基于</w:t>
      </w:r>
      <w:r w:rsidRPr="008A0C23">
        <w:rPr>
          <w:rFonts w:eastAsia="黑体"/>
          <w:kern w:val="0"/>
          <w:sz w:val="32"/>
          <w:szCs w:val="32"/>
        </w:rPr>
        <w:t>5G</w:t>
      </w:r>
      <w:r w:rsidRPr="008A0C23">
        <w:rPr>
          <w:rFonts w:eastAsia="黑体"/>
          <w:kern w:val="0"/>
          <w:sz w:val="32"/>
          <w:szCs w:val="32"/>
        </w:rPr>
        <w:t>的智能网联汽车关键技术研究与应用示范</w:t>
      </w:r>
    </w:p>
    <w:p w:rsidR="00DA2505" w:rsidRPr="008A0C23" w:rsidRDefault="00DA2505" w:rsidP="005D5203">
      <w:pPr>
        <w:widowControl/>
        <w:spacing w:line="560" w:lineRule="exact"/>
        <w:ind w:firstLineChars="200" w:firstLine="640"/>
        <w:jc w:val="left"/>
        <w:rPr>
          <w:szCs w:val="32"/>
        </w:rPr>
      </w:pPr>
      <w:r w:rsidRPr="008A0C23">
        <w:rPr>
          <w:rFonts w:eastAsia="仿宋_GB2312"/>
          <w:kern w:val="0"/>
          <w:sz w:val="32"/>
          <w:szCs w:val="32"/>
        </w:rPr>
        <w:t>研究内容：完成</w:t>
      </w:r>
      <w:r w:rsidRPr="008A0C23">
        <w:rPr>
          <w:rFonts w:eastAsia="仿宋_GB2312"/>
          <w:kern w:val="0"/>
          <w:sz w:val="32"/>
          <w:szCs w:val="32"/>
        </w:rPr>
        <w:t>L4</w:t>
      </w:r>
      <w:r w:rsidRPr="008A0C23">
        <w:rPr>
          <w:rFonts w:eastAsia="仿宋_GB2312"/>
          <w:kern w:val="0"/>
          <w:sz w:val="32"/>
          <w:szCs w:val="32"/>
        </w:rPr>
        <w:t>级别自动驾驶汽车产品开发，完成</w:t>
      </w:r>
      <w:r w:rsidRPr="008A0C23">
        <w:rPr>
          <w:rFonts w:eastAsia="仿宋_GB2312"/>
          <w:kern w:val="0"/>
          <w:sz w:val="32"/>
          <w:szCs w:val="32"/>
        </w:rPr>
        <w:t>L4</w:t>
      </w:r>
      <w:r w:rsidRPr="008A0C23">
        <w:rPr>
          <w:rFonts w:eastAsia="仿宋_GB2312"/>
          <w:kern w:val="0"/>
          <w:sz w:val="32"/>
          <w:szCs w:val="32"/>
        </w:rPr>
        <w:t>级别自动驾驶车载核心软件和硬件产品开发，研究整车纵横向动力学的解耦控制技术及线控底盘技术，掌握系统集成技术。实现先进的</w:t>
      </w:r>
      <w:r w:rsidRPr="008A0C23">
        <w:rPr>
          <w:rFonts w:eastAsia="仿宋_GB2312"/>
          <w:kern w:val="0"/>
          <w:sz w:val="32"/>
          <w:szCs w:val="32"/>
        </w:rPr>
        <w:t>5G-V2X</w:t>
      </w:r>
      <w:r w:rsidRPr="008A0C23">
        <w:rPr>
          <w:rFonts w:eastAsia="仿宋_GB2312"/>
          <w:kern w:val="0"/>
          <w:sz w:val="32"/>
          <w:szCs w:val="32"/>
        </w:rPr>
        <w:t>车联网技术，开发适用于智能网联汽车的硬件接口单元、存储管理单元和</w:t>
      </w:r>
      <w:r w:rsidRPr="008A0C23">
        <w:rPr>
          <w:rFonts w:eastAsia="仿宋_GB2312"/>
          <w:kern w:val="0"/>
          <w:sz w:val="32"/>
          <w:szCs w:val="32"/>
        </w:rPr>
        <w:t>V2X</w:t>
      </w:r>
      <w:r w:rsidRPr="008A0C23">
        <w:rPr>
          <w:rFonts w:eastAsia="仿宋_GB2312"/>
          <w:kern w:val="0"/>
          <w:sz w:val="32"/>
          <w:szCs w:val="32"/>
        </w:rPr>
        <w:t>通信单元，开发多接入边缘计算、网络功能虚拟化、</w:t>
      </w:r>
      <w:r w:rsidRPr="008A0C23">
        <w:rPr>
          <w:rFonts w:eastAsia="仿宋_GB2312"/>
          <w:kern w:val="0"/>
          <w:sz w:val="32"/>
          <w:szCs w:val="32"/>
        </w:rPr>
        <w:t>5G</w:t>
      </w:r>
      <w:r w:rsidRPr="008A0C23">
        <w:rPr>
          <w:rFonts w:eastAsia="仿宋_GB2312"/>
          <w:kern w:val="0"/>
          <w:sz w:val="32"/>
          <w:szCs w:val="32"/>
        </w:rPr>
        <w:t>网络切片等技术。完成</w:t>
      </w:r>
      <w:r w:rsidRPr="008A0C23">
        <w:rPr>
          <w:rFonts w:eastAsia="仿宋_GB2312"/>
          <w:kern w:val="0"/>
          <w:sz w:val="32"/>
          <w:szCs w:val="32"/>
        </w:rPr>
        <w:t>5G-V2X</w:t>
      </w:r>
      <w:r w:rsidRPr="008A0C23">
        <w:rPr>
          <w:rFonts w:eastAsia="仿宋_GB2312"/>
          <w:kern w:val="0"/>
          <w:sz w:val="32"/>
          <w:szCs w:val="32"/>
        </w:rPr>
        <w:t>车载设备和路侧设备产品开发，建立特殊路段</w:t>
      </w:r>
      <w:r w:rsidRPr="008A0C23">
        <w:rPr>
          <w:rFonts w:eastAsia="仿宋_GB2312"/>
          <w:kern w:val="0"/>
          <w:sz w:val="32"/>
          <w:szCs w:val="32"/>
        </w:rPr>
        <w:t>5G-V2X</w:t>
      </w:r>
      <w:r w:rsidRPr="008A0C23">
        <w:rPr>
          <w:rFonts w:eastAsia="仿宋_GB2312"/>
          <w:kern w:val="0"/>
          <w:sz w:val="32"/>
          <w:szCs w:val="32"/>
        </w:rPr>
        <w:t>示范应用及道路测试网络，提供超低时延、超高可靠、超大带宽的无线通信服务。</w:t>
      </w:r>
      <w:r w:rsidRPr="008A0C23">
        <w:rPr>
          <w:rFonts w:eastAsia="仿宋_GB2312"/>
          <w:kern w:val="0"/>
          <w:sz w:val="32"/>
          <w:szCs w:val="32"/>
        </w:rPr>
        <w:lastRenderedPageBreak/>
        <w:t>依托</w:t>
      </w:r>
      <w:r w:rsidRPr="008A0C23">
        <w:rPr>
          <w:rFonts w:eastAsia="仿宋_GB2312"/>
          <w:kern w:val="0"/>
          <w:sz w:val="32"/>
          <w:szCs w:val="32"/>
        </w:rPr>
        <w:t>L4</w:t>
      </w:r>
      <w:r w:rsidRPr="008A0C23">
        <w:rPr>
          <w:rFonts w:eastAsia="仿宋_GB2312"/>
          <w:kern w:val="0"/>
          <w:sz w:val="32"/>
          <w:szCs w:val="32"/>
        </w:rPr>
        <w:t>级别</w:t>
      </w:r>
      <w:proofErr w:type="gramStart"/>
      <w:r w:rsidRPr="008A0C23">
        <w:rPr>
          <w:rFonts w:eastAsia="仿宋_GB2312"/>
          <w:kern w:val="0"/>
          <w:sz w:val="32"/>
          <w:szCs w:val="32"/>
        </w:rPr>
        <w:t>多车网联</w:t>
      </w:r>
      <w:proofErr w:type="gramEnd"/>
      <w:r w:rsidRPr="008A0C23">
        <w:rPr>
          <w:rFonts w:eastAsia="仿宋_GB2312"/>
          <w:kern w:val="0"/>
          <w:sz w:val="32"/>
          <w:szCs w:val="32"/>
        </w:rPr>
        <w:t>技术，基于</w:t>
      </w:r>
      <w:r w:rsidRPr="008A0C23">
        <w:rPr>
          <w:rFonts w:eastAsia="仿宋_GB2312"/>
          <w:kern w:val="0"/>
          <w:sz w:val="32"/>
          <w:szCs w:val="32"/>
        </w:rPr>
        <w:t>5G-V2X</w:t>
      </w:r>
      <w:r w:rsidRPr="008A0C23">
        <w:rPr>
          <w:rFonts w:eastAsia="仿宋_GB2312"/>
          <w:kern w:val="0"/>
          <w:sz w:val="32"/>
          <w:szCs w:val="32"/>
        </w:rPr>
        <w:t>通信技术在特定道路环境下开展多种实际场景应用示范，完成编队控制、环境感知、车路通信、高精度导航等多种技术的研究和应用，培育我省智能网联汽车和车联网产业链。</w:t>
      </w:r>
    </w:p>
    <w:p w:rsidR="00DA2505" w:rsidRPr="008A0C23" w:rsidRDefault="00DA2505" w:rsidP="005D5203">
      <w:pPr>
        <w:widowControl/>
        <w:spacing w:line="560" w:lineRule="exact"/>
        <w:ind w:firstLineChars="196" w:firstLine="627"/>
        <w:jc w:val="left"/>
        <w:rPr>
          <w:szCs w:val="32"/>
        </w:rPr>
      </w:pPr>
      <w:r w:rsidRPr="008A0C23">
        <w:rPr>
          <w:rFonts w:eastAsia="仿宋"/>
          <w:kern w:val="0"/>
          <w:sz w:val="32"/>
          <w:szCs w:val="32"/>
        </w:rPr>
        <w:t>考核指标：</w:t>
      </w:r>
      <w:r w:rsidRPr="008A0C23">
        <w:rPr>
          <w:rFonts w:eastAsia="仿宋_GB2312"/>
          <w:kern w:val="0"/>
          <w:sz w:val="32"/>
          <w:szCs w:val="32"/>
        </w:rPr>
        <w:t>掌握</w:t>
      </w:r>
      <w:r w:rsidRPr="008A0C23">
        <w:rPr>
          <w:rFonts w:eastAsia="仿宋_GB2312"/>
          <w:kern w:val="0"/>
          <w:sz w:val="32"/>
          <w:szCs w:val="32"/>
        </w:rPr>
        <w:t>L4</w:t>
      </w:r>
      <w:r w:rsidRPr="008A0C23">
        <w:rPr>
          <w:rFonts w:eastAsia="仿宋_GB2312"/>
          <w:kern w:val="0"/>
          <w:sz w:val="32"/>
          <w:szCs w:val="32"/>
        </w:rPr>
        <w:t>级别自动驾驶产品开发技术和</w:t>
      </w:r>
      <w:r w:rsidRPr="008A0C23">
        <w:rPr>
          <w:rFonts w:eastAsia="仿宋_GB2312"/>
          <w:kern w:val="0"/>
          <w:sz w:val="32"/>
          <w:szCs w:val="32"/>
        </w:rPr>
        <w:t>5G-V2X</w:t>
      </w:r>
      <w:r w:rsidRPr="008A0C23">
        <w:rPr>
          <w:rFonts w:eastAsia="仿宋_GB2312"/>
          <w:kern w:val="0"/>
          <w:sz w:val="32"/>
          <w:szCs w:val="32"/>
        </w:rPr>
        <w:t>车联网技术，突破关键核心技术</w:t>
      </w:r>
      <w:r w:rsidRPr="008A0C23">
        <w:rPr>
          <w:rFonts w:eastAsia="仿宋_GB2312"/>
          <w:kern w:val="0"/>
          <w:sz w:val="32"/>
          <w:szCs w:val="32"/>
        </w:rPr>
        <w:t>2</w:t>
      </w:r>
      <w:r w:rsidRPr="008A0C23">
        <w:rPr>
          <w:rFonts w:eastAsia="仿宋_GB2312"/>
          <w:kern w:val="0"/>
          <w:sz w:val="32"/>
          <w:szCs w:val="32"/>
        </w:rPr>
        <w:t>项以上，申请发明专利</w:t>
      </w:r>
      <w:r w:rsidRPr="008A0C23">
        <w:rPr>
          <w:rFonts w:eastAsia="仿宋_GB2312"/>
          <w:kern w:val="0"/>
          <w:sz w:val="32"/>
          <w:szCs w:val="32"/>
        </w:rPr>
        <w:t>25</w:t>
      </w:r>
      <w:r w:rsidRPr="008A0C23">
        <w:rPr>
          <w:rFonts w:eastAsia="仿宋_GB2312"/>
          <w:kern w:val="0"/>
          <w:sz w:val="32"/>
          <w:szCs w:val="32"/>
        </w:rPr>
        <w:t>项以上，申请软件著作权</w:t>
      </w:r>
      <w:r w:rsidRPr="008A0C23">
        <w:rPr>
          <w:rFonts w:eastAsia="仿宋_GB2312"/>
          <w:kern w:val="0"/>
          <w:sz w:val="32"/>
          <w:szCs w:val="32"/>
        </w:rPr>
        <w:t>3</w:t>
      </w:r>
      <w:r w:rsidRPr="008A0C23">
        <w:rPr>
          <w:rFonts w:eastAsia="仿宋_GB2312"/>
          <w:kern w:val="0"/>
          <w:sz w:val="32"/>
          <w:szCs w:val="32"/>
        </w:rPr>
        <w:t>项以上。</w:t>
      </w:r>
    </w:p>
    <w:p w:rsidR="00DA2505" w:rsidRPr="008A0C23" w:rsidRDefault="00DA2505" w:rsidP="005D5203">
      <w:pPr>
        <w:widowControl/>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1</w:t>
      </w:r>
      <w:r w:rsidRPr="008A0C23">
        <w:rPr>
          <w:rFonts w:eastAsia="仿宋_GB2312"/>
          <w:kern w:val="0"/>
          <w:sz w:val="32"/>
          <w:szCs w:val="32"/>
        </w:rPr>
        <w:t>）开发具备</w:t>
      </w:r>
      <w:r w:rsidRPr="008A0C23">
        <w:rPr>
          <w:rFonts w:eastAsia="仿宋_GB2312"/>
          <w:kern w:val="0"/>
          <w:sz w:val="32"/>
          <w:szCs w:val="32"/>
        </w:rPr>
        <w:t>L4</w:t>
      </w:r>
      <w:r w:rsidRPr="008A0C23">
        <w:rPr>
          <w:rFonts w:eastAsia="仿宋_GB2312"/>
          <w:kern w:val="0"/>
          <w:sz w:val="32"/>
          <w:szCs w:val="32"/>
        </w:rPr>
        <w:t>级别自动驾驶功能车辆不少于</w:t>
      </w:r>
      <w:r w:rsidRPr="008A0C23">
        <w:rPr>
          <w:rFonts w:eastAsia="仿宋_GB2312"/>
          <w:kern w:val="0"/>
          <w:sz w:val="32"/>
          <w:szCs w:val="32"/>
        </w:rPr>
        <w:t>2</w:t>
      </w:r>
      <w:r w:rsidRPr="008A0C23">
        <w:rPr>
          <w:rFonts w:eastAsia="仿宋_GB2312"/>
          <w:kern w:val="0"/>
          <w:sz w:val="32"/>
          <w:szCs w:val="32"/>
        </w:rPr>
        <w:t>款，研制</w:t>
      </w:r>
      <w:r w:rsidRPr="008A0C23">
        <w:rPr>
          <w:rFonts w:eastAsia="仿宋_GB2312"/>
          <w:kern w:val="0"/>
          <w:sz w:val="32"/>
          <w:szCs w:val="32"/>
        </w:rPr>
        <w:t>L4</w:t>
      </w:r>
      <w:r w:rsidRPr="008A0C23">
        <w:rPr>
          <w:rFonts w:eastAsia="仿宋_GB2312"/>
          <w:kern w:val="0"/>
          <w:sz w:val="32"/>
          <w:szCs w:val="32"/>
        </w:rPr>
        <w:t>级别自动驾驶和车联网运营示范车辆不少于</w:t>
      </w:r>
      <w:r w:rsidRPr="008A0C23">
        <w:rPr>
          <w:rFonts w:eastAsia="仿宋_GB2312"/>
          <w:kern w:val="0"/>
          <w:sz w:val="32"/>
          <w:szCs w:val="32"/>
        </w:rPr>
        <w:t>50</w:t>
      </w:r>
      <w:r w:rsidRPr="008A0C23">
        <w:rPr>
          <w:rFonts w:eastAsia="仿宋_GB2312"/>
          <w:kern w:val="0"/>
          <w:sz w:val="32"/>
          <w:szCs w:val="32"/>
        </w:rPr>
        <w:t>台；</w:t>
      </w:r>
    </w:p>
    <w:p w:rsidR="00DA2505" w:rsidRPr="008A0C23" w:rsidRDefault="00DA2505" w:rsidP="005D5203">
      <w:pPr>
        <w:widowControl/>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2</w:t>
      </w:r>
      <w:r w:rsidRPr="008A0C23">
        <w:rPr>
          <w:rFonts w:eastAsia="仿宋_GB2312"/>
          <w:kern w:val="0"/>
          <w:sz w:val="32"/>
          <w:szCs w:val="32"/>
        </w:rPr>
        <w:t>）开发智能网联汽车和车联网运营监控平台软硬件设备</w:t>
      </w:r>
      <w:r w:rsidRPr="008A0C23">
        <w:rPr>
          <w:rFonts w:eastAsia="仿宋_GB2312"/>
          <w:kern w:val="0"/>
          <w:sz w:val="32"/>
          <w:szCs w:val="32"/>
        </w:rPr>
        <w:t>1</w:t>
      </w:r>
      <w:r w:rsidRPr="008A0C23">
        <w:rPr>
          <w:rFonts w:eastAsia="仿宋_GB2312"/>
          <w:kern w:val="0"/>
          <w:sz w:val="32"/>
          <w:szCs w:val="32"/>
        </w:rPr>
        <w:t>套，最大可接入车辆数</w:t>
      </w:r>
      <w:r w:rsidRPr="008A0C23">
        <w:rPr>
          <w:rFonts w:eastAsia="仿宋_GB2312"/>
          <w:kern w:val="0"/>
          <w:sz w:val="32"/>
          <w:szCs w:val="32"/>
        </w:rPr>
        <w:t>≥50</w:t>
      </w:r>
      <w:r w:rsidRPr="008A0C23">
        <w:rPr>
          <w:rFonts w:eastAsia="仿宋_GB2312"/>
          <w:kern w:val="0"/>
          <w:sz w:val="32"/>
          <w:szCs w:val="32"/>
        </w:rPr>
        <w:t>万台；</w:t>
      </w:r>
    </w:p>
    <w:p w:rsidR="00DA2505" w:rsidRPr="008A0C23" w:rsidRDefault="00DA2505" w:rsidP="005D5203">
      <w:pPr>
        <w:widowControl/>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3</w:t>
      </w:r>
      <w:r w:rsidRPr="008A0C23">
        <w:rPr>
          <w:rFonts w:eastAsia="仿宋_GB2312"/>
          <w:kern w:val="0"/>
          <w:sz w:val="32"/>
          <w:szCs w:val="32"/>
        </w:rPr>
        <w:t>）完成车载和路侧通讯及定位产品不少于</w:t>
      </w:r>
      <w:r w:rsidRPr="008A0C23">
        <w:rPr>
          <w:rFonts w:eastAsia="仿宋_GB2312"/>
          <w:kern w:val="0"/>
          <w:sz w:val="32"/>
          <w:szCs w:val="32"/>
        </w:rPr>
        <w:t>3</w:t>
      </w:r>
      <w:r w:rsidRPr="008A0C23">
        <w:rPr>
          <w:rFonts w:eastAsia="仿宋_GB2312"/>
          <w:kern w:val="0"/>
          <w:sz w:val="32"/>
          <w:szCs w:val="32"/>
        </w:rPr>
        <w:t>款，其中路</w:t>
      </w:r>
      <w:proofErr w:type="gramStart"/>
      <w:r w:rsidRPr="008A0C23">
        <w:rPr>
          <w:rFonts w:eastAsia="仿宋_GB2312"/>
          <w:kern w:val="0"/>
          <w:sz w:val="32"/>
          <w:szCs w:val="32"/>
        </w:rPr>
        <w:t>侧设备</w:t>
      </w:r>
      <w:proofErr w:type="gramEnd"/>
      <w:r w:rsidRPr="008A0C23">
        <w:rPr>
          <w:rFonts w:eastAsia="仿宋_GB2312"/>
          <w:kern w:val="0"/>
          <w:sz w:val="32"/>
          <w:szCs w:val="32"/>
        </w:rPr>
        <w:t>支持</w:t>
      </w:r>
      <w:proofErr w:type="gramStart"/>
      <w:r w:rsidRPr="008A0C23">
        <w:rPr>
          <w:rFonts w:eastAsia="仿宋_GB2312"/>
          <w:kern w:val="0"/>
          <w:sz w:val="32"/>
          <w:szCs w:val="32"/>
        </w:rPr>
        <w:t>亚米级高</w:t>
      </w:r>
      <w:proofErr w:type="gramEnd"/>
      <w:r w:rsidRPr="008A0C23">
        <w:rPr>
          <w:rFonts w:eastAsia="仿宋_GB2312"/>
          <w:kern w:val="0"/>
          <w:sz w:val="32"/>
          <w:szCs w:val="32"/>
        </w:rPr>
        <w:t>精度定位，直连通信距离超过</w:t>
      </w:r>
      <w:r w:rsidRPr="008A0C23">
        <w:rPr>
          <w:rFonts w:eastAsia="仿宋_GB2312"/>
          <w:kern w:val="0"/>
          <w:sz w:val="32"/>
          <w:szCs w:val="32"/>
        </w:rPr>
        <w:t>500m</w:t>
      </w:r>
      <w:r w:rsidRPr="008A0C23">
        <w:rPr>
          <w:rFonts w:eastAsia="仿宋_GB2312"/>
          <w:kern w:val="0"/>
          <w:sz w:val="32"/>
          <w:szCs w:val="32"/>
        </w:rPr>
        <w:t>，上下行数据传输峰值速率</w:t>
      </w:r>
      <w:r w:rsidRPr="008A0C23">
        <w:rPr>
          <w:rFonts w:eastAsia="仿宋_GB2312"/>
          <w:kern w:val="0"/>
          <w:sz w:val="32"/>
          <w:szCs w:val="32"/>
        </w:rPr>
        <w:t>≥1.0Gbps</w:t>
      </w:r>
      <w:r w:rsidRPr="008A0C23">
        <w:rPr>
          <w:rFonts w:eastAsia="仿宋_GB2312"/>
          <w:kern w:val="0"/>
          <w:sz w:val="32"/>
          <w:szCs w:val="32"/>
        </w:rPr>
        <w:t>，时延</w:t>
      </w:r>
      <w:r w:rsidRPr="008A0C23">
        <w:rPr>
          <w:rFonts w:eastAsia="仿宋_GB2312"/>
          <w:kern w:val="0"/>
          <w:sz w:val="32"/>
          <w:szCs w:val="32"/>
        </w:rPr>
        <w:t>≤5ms</w:t>
      </w:r>
      <w:r w:rsidRPr="008A0C23">
        <w:rPr>
          <w:rFonts w:eastAsia="仿宋_GB2312"/>
          <w:kern w:val="0"/>
          <w:sz w:val="32"/>
          <w:szCs w:val="32"/>
        </w:rPr>
        <w:t>，定位精度</w:t>
      </w:r>
      <w:r w:rsidRPr="008A0C23">
        <w:rPr>
          <w:rFonts w:eastAsia="仿宋_GB2312"/>
          <w:kern w:val="0"/>
          <w:sz w:val="32"/>
          <w:szCs w:val="32"/>
        </w:rPr>
        <w:t>≤50cm</w:t>
      </w:r>
      <w:r w:rsidRPr="008A0C23">
        <w:rPr>
          <w:rFonts w:eastAsia="仿宋_GB2312"/>
          <w:kern w:val="0"/>
          <w:sz w:val="32"/>
          <w:szCs w:val="32"/>
        </w:rPr>
        <w:t>；车载终端利用</w:t>
      </w:r>
      <w:r w:rsidRPr="008A0C23">
        <w:rPr>
          <w:rFonts w:eastAsia="仿宋_GB2312"/>
          <w:kern w:val="0"/>
          <w:sz w:val="32"/>
          <w:szCs w:val="32"/>
        </w:rPr>
        <w:t>5G</w:t>
      </w:r>
      <w:r w:rsidRPr="008A0C23">
        <w:rPr>
          <w:rFonts w:eastAsia="仿宋_GB2312"/>
          <w:kern w:val="0"/>
          <w:sz w:val="32"/>
          <w:szCs w:val="32"/>
        </w:rPr>
        <w:t>终端直通技术实现车车通信，消息周期</w:t>
      </w:r>
      <w:r w:rsidRPr="008A0C23">
        <w:rPr>
          <w:rFonts w:eastAsia="仿宋_GB2312"/>
          <w:kern w:val="0"/>
          <w:sz w:val="32"/>
          <w:szCs w:val="32"/>
        </w:rPr>
        <w:t>≤50ms</w:t>
      </w:r>
      <w:r w:rsidRPr="008A0C23">
        <w:rPr>
          <w:rFonts w:eastAsia="仿宋_GB2312"/>
          <w:kern w:val="0"/>
          <w:sz w:val="32"/>
          <w:szCs w:val="32"/>
        </w:rPr>
        <w:t>，失效概率</w:t>
      </w:r>
      <w:r w:rsidRPr="008A0C23">
        <w:rPr>
          <w:rFonts w:eastAsia="仿宋_GB2312"/>
          <w:kern w:val="0"/>
          <w:sz w:val="32"/>
          <w:szCs w:val="32"/>
        </w:rPr>
        <w:t>≤0.1‰</w:t>
      </w:r>
      <w:r w:rsidRPr="008A0C23">
        <w:rPr>
          <w:rFonts w:eastAsia="仿宋_GB2312"/>
          <w:kern w:val="0"/>
          <w:sz w:val="32"/>
          <w:szCs w:val="32"/>
        </w:rPr>
        <w:t>；建立</w:t>
      </w:r>
      <w:r w:rsidRPr="008A0C23">
        <w:rPr>
          <w:rFonts w:eastAsia="仿宋_GB2312"/>
          <w:kern w:val="0"/>
          <w:sz w:val="32"/>
          <w:szCs w:val="32"/>
        </w:rPr>
        <w:t>5G-V2X</w:t>
      </w:r>
      <w:r w:rsidRPr="008A0C23">
        <w:rPr>
          <w:rFonts w:eastAsia="仿宋_GB2312"/>
          <w:kern w:val="0"/>
          <w:sz w:val="32"/>
          <w:szCs w:val="32"/>
        </w:rPr>
        <w:t>测试路段基站</w:t>
      </w:r>
      <w:r w:rsidRPr="008A0C23">
        <w:rPr>
          <w:rFonts w:eastAsia="仿宋_GB2312"/>
          <w:kern w:val="0"/>
          <w:sz w:val="32"/>
          <w:szCs w:val="32"/>
        </w:rPr>
        <w:t>,</w:t>
      </w:r>
      <w:r w:rsidRPr="008A0C23">
        <w:rPr>
          <w:rFonts w:eastAsia="仿宋_GB2312"/>
          <w:kern w:val="0"/>
          <w:sz w:val="32"/>
          <w:szCs w:val="32"/>
        </w:rPr>
        <w:t>在</w:t>
      </w:r>
      <w:r w:rsidRPr="008A0C23">
        <w:rPr>
          <w:rFonts w:eastAsia="仿宋_GB2312"/>
          <w:kern w:val="0"/>
          <w:sz w:val="32"/>
          <w:szCs w:val="32"/>
        </w:rPr>
        <w:t>5G</w:t>
      </w:r>
      <w:r w:rsidRPr="008A0C23">
        <w:rPr>
          <w:rFonts w:eastAsia="仿宋_GB2312"/>
          <w:kern w:val="0"/>
          <w:sz w:val="32"/>
          <w:szCs w:val="32"/>
        </w:rPr>
        <w:t>专用频段上安装调试车载设备和路侧设备。</w:t>
      </w:r>
    </w:p>
    <w:p w:rsidR="00DA2505" w:rsidRPr="008A0C23" w:rsidRDefault="00DA2505" w:rsidP="005D5203">
      <w:pPr>
        <w:widowControl/>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4</w:t>
      </w:r>
      <w:r w:rsidRPr="008A0C23">
        <w:rPr>
          <w:rFonts w:eastAsia="仿宋_GB2312"/>
          <w:kern w:val="0"/>
          <w:sz w:val="32"/>
          <w:szCs w:val="32"/>
        </w:rPr>
        <w:t>）研制面向</w:t>
      </w:r>
      <w:r w:rsidRPr="008A0C23">
        <w:rPr>
          <w:rFonts w:eastAsia="仿宋_GB2312"/>
          <w:kern w:val="0"/>
          <w:sz w:val="32"/>
          <w:szCs w:val="32"/>
        </w:rPr>
        <w:t>L4</w:t>
      </w:r>
      <w:r w:rsidRPr="008A0C23">
        <w:rPr>
          <w:rFonts w:eastAsia="仿宋_GB2312"/>
          <w:kern w:val="0"/>
          <w:sz w:val="32"/>
          <w:szCs w:val="32"/>
        </w:rPr>
        <w:t>级别自动驾驶汽车的高性能线控</w:t>
      </w:r>
      <w:proofErr w:type="gramStart"/>
      <w:r w:rsidRPr="008A0C23">
        <w:rPr>
          <w:rFonts w:eastAsia="仿宋_GB2312"/>
          <w:kern w:val="0"/>
          <w:sz w:val="32"/>
          <w:szCs w:val="32"/>
        </w:rPr>
        <w:t>底盘及纵</w:t>
      </w:r>
      <w:proofErr w:type="gramEnd"/>
      <w:r w:rsidRPr="008A0C23">
        <w:rPr>
          <w:rFonts w:eastAsia="仿宋_GB2312"/>
          <w:kern w:val="0"/>
          <w:sz w:val="32"/>
          <w:szCs w:val="32"/>
        </w:rPr>
        <w:t>/</w:t>
      </w:r>
      <w:r w:rsidRPr="008A0C23">
        <w:rPr>
          <w:rFonts w:eastAsia="仿宋_GB2312"/>
          <w:kern w:val="0"/>
          <w:sz w:val="32"/>
          <w:szCs w:val="32"/>
        </w:rPr>
        <w:t>横向运动综合控制系统，在单车运行条件下，实现路径跟踪的横向位置控制误差</w:t>
      </w:r>
      <w:r w:rsidRPr="008A0C23">
        <w:rPr>
          <w:rFonts w:eastAsia="仿宋_GB2312"/>
          <w:kern w:val="0"/>
          <w:sz w:val="32"/>
          <w:szCs w:val="32"/>
        </w:rPr>
        <w:t>≤45cm</w:t>
      </w:r>
      <w:r w:rsidRPr="008A0C23">
        <w:rPr>
          <w:rFonts w:eastAsia="仿宋_GB2312"/>
          <w:kern w:val="0"/>
          <w:sz w:val="32"/>
          <w:szCs w:val="32"/>
        </w:rPr>
        <w:t>，纵向速度控制误差</w:t>
      </w:r>
      <w:r w:rsidRPr="008A0C23">
        <w:rPr>
          <w:rFonts w:eastAsia="仿宋_GB2312"/>
          <w:kern w:val="0"/>
          <w:sz w:val="32"/>
          <w:szCs w:val="32"/>
        </w:rPr>
        <w:t>≤1m/s</w:t>
      </w:r>
      <w:r w:rsidRPr="008A0C23">
        <w:rPr>
          <w:rFonts w:eastAsia="仿宋_GB2312"/>
          <w:kern w:val="0"/>
          <w:sz w:val="32"/>
          <w:szCs w:val="32"/>
        </w:rPr>
        <w:t>。</w:t>
      </w:r>
    </w:p>
    <w:p w:rsidR="00DA2505" w:rsidRPr="008A0C23" w:rsidRDefault="00DA2505" w:rsidP="005D5203">
      <w:pPr>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5</w:t>
      </w:r>
      <w:r w:rsidRPr="008A0C23">
        <w:rPr>
          <w:rFonts w:eastAsia="仿宋_GB2312"/>
          <w:kern w:val="0"/>
          <w:sz w:val="32"/>
          <w:szCs w:val="32"/>
        </w:rPr>
        <w:t>）利用雷达和摄像头多传感器融合技术，在多种道路和环境条件下实现交通标线识别和多目标识别，车道识别精度达到</w:t>
      </w:r>
      <w:r w:rsidRPr="008A0C23">
        <w:rPr>
          <w:rFonts w:eastAsia="仿宋_GB2312"/>
          <w:kern w:val="0"/>
          <w:sz w:val="32"/>
          <w:szCs w:val="32"/>
        </w:rPr>
        <w:lastRenderedPageBreak/>
        <w:t>±20mm</w:t>
      </w:r>
      <w:r w:rsidRPr="008A0C23">
        <w:rPr>
          <w:rFonts w:eastAsia="仿宋_GB2312"/>
          <w:kern w:val="0"/>
          <w:sz w:val="32"/>
          <w:szCs w:val="32"/>
        </w:rPr>
        <w:t>以内，最大识别距离</w:t>
      </w:r>
      <w:r w:rsidRPr="008A0C23">
        <w:rPr>
          <w:rFonts w:eastAsia="仿宋_GB2312"/>
          <w:kern w:val="0"/>
          <w:sz w:val="32"/>
          <w:szCs w:val="32"/>
        </w:rPr>
        <w:t>≥120m</w:t>
      </w:r>
      <w:r w:rsidRPr="008A0C23">
        <w:rPr>
          <w:rFonts w:eastAsia="仿宋_GB2312"/>
          <w:kern w:val="0"/>
          <w:sz w:val="32"/>
          <w:szCs w:val="32"/>
        </w:rPr>
        <w:t>，最小距离</w:t>
      </w:r>
      <w:r w:rsidRPr="008A0C23">
        <w:rPr>
          <w:rFonts w:eastAsia="仿宋_GB2312"/>
          <w:kern w:val="0"/>
          <w:sz w:val="32"/>
          <w:szCs w:val="32"/>
        </w:rPr>
        <w:t>≤0.1m</w:t>
      </w:r>
      <w:r w:rsidRPr="008A0C23">
        <w:rPr>
          <w:rFonts w:eastAsia="仿宋_GB2312"/>
          <w:kern w:val="0"/>
          <w:sz w:val="32"/>
          <w:szCs w:val="32"/>
        </w:rPr>
        <w:t>。静态目标识别准确率</w:t>
      </w:r>
      <w:r w:rsidRPr="008A0C23">
        <w:rPr>
          <w:rFonts w:eastAsia="仿宋_GB2312"/>
          <w:kern w:val="0"/>
          <w:sz w:val="32"/>
          <w:szCs w:val="32"/>
        </w:rPr>
        <w:t>≥98%</w:t>
      </w:r>
      <w:r w:rsidRPr="008A0C23">
        <w:rPr>
          <w:rFonts w:eastAsia="仿宋_GB2312"/>
          <w:kern w:val="0"/>
          <w:sz w:val="32"/>
          <w:szCs w:val="32"/>
        </w:rPr>
        <w:t>，动态目标识别准确率</w:t>
      </w:r>
      <w:r w:rsidRPr="008A0C23">
        <w:rPr>
          <w:rFonts w:eastAsia="仿宋_GB2312"/>
          <w:kern w:val="0"/>
          <w:sz w:val="32"/>
          <w:szCs w:val="32"/>
        </w:rPr>
        <w:t>≥95%</w:t>
      </w:r>
      <w:r w:rsidRPr="008A0C23">
        <w:rPr>
          <w:rFonts w:eastAsia="仿宋_GB2312"/>
          <w:kern w:val="0"/>
          <w:sz w:val="32"/>
          <w:szCs w:val="32"/>
        </w:rPr>
        <w:t>；决策信息刷新率不低于</w:t>
      </w:r>
      <w:r w:rsidRPr="008A0C23">
        <w:rPr>
          <w:rFonts w:eastAsia="仿宋_GB2312"/>
          <w:kern w:val="0"/>
          <w:sz w:val="32"/>
          <w:szCs w:val="32"/>
        </w:rPr>
        <w:t>2Hz</w:t>
      </w:r>
      <w:r w:rsidRPr="008A0C23">
        <w:rPr>
          <w:rFonts w:eastAsia="仿宋_GB2312"/>
          <w:kern w:val="0"/>
          <w:sz w:val="32"/>
          <w:szCs w:val="32"/>
        </w:rPr>
        <w:t>，车道偏离预警准确率</w:t>
      </w:r>
      <w:r w:rsidRPr="008A0C23">
        <w:rPr>
          <w:rFonts w:eastAsia="仿宋_GB2312"/>
          <w:kern w:val="0"/>
          <w:sz w:val="32"/>
          <w:szCs w:val="32"/>
        </w:rPr>
        <w:t>≥95%</w:t>
      </w:r>
      <w:r w:rsidRPr="008A0C23">
        <w:rPr>
          <w:rFonts w:eastAsia="仿宋_GB2312"/>
          <w:kern w:val="0"/>
          <w:sz w:val="32"/>
          <w:szCs w:val="32"/>
        </w:rPr>
        <w:t>，碰撞预警准确率</w:t>
      </w:r>
      <w:r w:rsidRPr="008A0C23">
        <w:rPr>
          <w:rFonts w:eastAsia="仿宋_GB2312"/>
          <w:kern w:val="0"/>
          <w:sz w:val="32"/>
          <w:szCs w:val="32"/>
        </w:rPr>
        <w:t>≥98%</w:t>
      </w:r>
      <w:r w:rsidRPr="008A0C23">
        <w:rPr>
          <w:rFonts w:eastAsia="仿宋_GB2312"/>
          <w:kern w:val="0"/>
          <w:sz w:val="32"/>
          <w:szCs w:val="32"/>
        </w:rPr>
        <w:t>；建立至少</w:t>
      </w:r>
      <w:r w:rsidRPr="008A0C23">
        <w:rPr>
          <w:rFonts w:eastAsia="仿宋_GB2312"/>
          <w:kern w:val="0"/>
          <w:sz w:val="32"/>
          <w:szCs w:val="32"/>
        </w:rPr>
        <w:t>1</w:t>
      </w:r>
      <w:r w:rsidRPr="008A0C23">
        <w:rPr>
          <w:rFonts w:eastAsia="仿宋_GB2312"/>
          <w:kern w:val="0"/>
          <w:sz w:val="32"/>
          <w:szCs w:val="32"/>
        </w:rPr>
        <w:t>个核心算法库。</w:t>
      </w:r>
    </w:p>
    <w:p w:rsidR="00DA2505" w:rsidRPr="008A0C23" w:rsidRDefault="00DA2505" w:rsidP="005D5203">
      <w:pPr>
        <w:widowControl/>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6</w:t>
      </w:r>
      <w:r w:rsidRPr="008A0C23">
        <w:rPr>
          <w:rFonts w:eastAsia="仿宋_GB2312"/>
          <w:kern w:val="0"/>
          <w:sz w:val="32"/>
          <w:szCs w:val="32"/>
        </w:rPr>
        <w:t>）针对特定道路环境，实现</w:t>
      </w:r>
      <w:r w:rsidRPr="008A0C23">
        <w:rPr>
          <w:rFonts w:eastAsia="仿宋_GB2312"/>
          <w:kern w:val="0"/>
          <w:sz w:val="32"/>
          <w:szCs w:val="32"/>
        </w:rPr>
        <w:t>L4</w:t>
      </w:r>
      <w:r w:rsidRPr="008A0C23">
        <w:rPr>
          <w:rFonts w:eastAsia="仿宋_GB2312"/>
          <w:kern w:val="0"/>
          <w:sz w:val="32"/>
          <w:szCs w:val="32"/>
        </w:rPr>
        <w:t>级别车辆编队驾驶、安全预警、远程遥控等场景。编队运行条件下，实现直线行驶时车辆的横向偏移在</w:t>
      </w:r>
      <w:r w:rsidRPr="008A0C23">
        <w:rPr>
          <w:rFonts w:eastAsia="仿宋_GB2312"/>
          <w:kern w:val="0"/>
          <w:sz w:val="32"/>
          <w:szCs w:val="32"/>
        </w:rPr>
        <w:t>±0.2m</w:t>
      </w:r>
      <w:r w:rsidRPr="008A0C23">
        <w:rPr>
          <w:rFonts w:eastAsia="仿宋_GB2312"/>
          <w:kern w:val="0"/>
          <w:sz w:val="32"/>
          <w:szCs w:val="32"/>
        </w:rPr>
        <w:t>之内，车距保持在</w:t>
      </w:r>
      <w:r w:rsidRPr="008A0C23">
        <w:rPr>
          <w:rFonts w:eastAsia="仿宋_GB2312"/>
          <w:kern w:val="0"/>
          <w:sz w:val="32"/>
          <w:szCs w:val="32"/>
        </w:rPr>
        <w:t>6m±1m</w:t>
      </w:r>
      <w:r w:rsidRPr="008A0C23">
        <w:rPr>
          <w:rFonts w:eastAsia="仿宋_GB2312"/>
          <w:kern w:val="0"/>
          <w:sz w:val="32"/>
          <w:szCs w:val="32"/>
        </w:rPr>
        <w:t>之内；车辆安全预警场景中，在不超过</w:t>
      </w:r>
      <w:r w:rsidRPr="008A0C23">
        <w:rPr>
          <w:rFonts w:eastAsia="仿宋_GB2312"/>
          <w:kern w:val="0"/>
          <w:sz w:val="32"/>
          <w:szCs w:val="32"/>
        </w:rPr>
        <w:t>70km/h</w:t>
      </w:r>
      <w:r w:rsidRPr="008A0C23">
        <w:rPr>
          <w:rFonts w:eastAsia="仿宋_GB2312"/>
          <w:kern w:val="0"/>
          <w:sz w:val="32"/>
          <w:szCs w:val="32"/>
        </w:rPr>
        <w:t>时速下实现前向碰撞预警、盲区预警、紧急制动预警、逆向超车预警、闯红灯预警等功能，数据更新频率</w:t>
      </w:r>
      <w:r w:rsidRPr="008A0C23">
        <w:rPr>
          <w:rFonts w:eastAsia="仿宋_GB2312"/>
          <w:kern w:val="0"/>
          <w:sz w:val="32"/>
          <w:szCs w:val="32"/>
        </w:rPr>
        <w:t>≤10Hz</w:t>
      </w:r>
      <w:r w:rsidRPr="008A0C23">
        <w:rPr>
          <w:rFonts w:eastAsia="仿宋_GB2312"/>
          <w:kern w:val="0"/>
          <w:sz w:val="32"/>
          <w:szCs w:val="32"/>
        </w:rPr>
        <w:t>，系统延迟</w:t>
      </w:r>
      <w:r w:rsidRPr="008A0C23">
        <w:rPr>
          <w:rFonts w:eastAsia="仿宋_GB2312"/>
          <w:kern w:val="0"/>
          <w:sz w:val="32"/>
          <w:szCs w:val="32"/>
        </w:rPr>
        <w:t>≤100ms</w:t>
      </w:r>
      <w:r w:rsidRPr="008A0C23">
        <w:rPr>
          <w:rFonts w:eastAsia="仿宋_GB2312"/>
          <w:kern w:val="0"/>
          <w:sz w:val="32"/>
          <w:szCs w:val="32"/>
        </w:rPr>
        <w:t>。</w:t>
      </w:r>
    </w:p>
    <w:p w:rsidR="00DA2505" w:rsidRPr="008A0C23" w:rsidRDefault="00DA2505" w:rsidP="005D5203">
      <w:pPr>
        <w:widowControl/>
        <w:spacing w:line="560" w:lineRule="exact"/>
        <w:ind w:firstLineChars="200" w:firstLine="640"/>
        <w:jc w:val="left"/>
        <w:rPr>
          <w:rFonts w:eastAsia="仿宋_GB2312"/>
          <w:kern w:val="0"/>
          <w:sz w:val="32"/>
          <w:szCs w:val="32"/>
        </w:rPr>
      </w:pPr>
      <w:r w:rsidRPr="008A0C23">
        <w:rPr>
          <w:rFonts w:eastAsia="仿宋_GB2312"/>
          <w:kern w:val="0"/>
          <w:sz w:val="32"/>
          <w:szCs w:val="32"/>
        </w:rPr>
        <w:t>有关说明：本项目申请经费不超过</w:t>
      </w:r>
      <w:r w:rsidRPr="008A0C23">
        <w:rPr>
          <w:rFonts w:eastAsia="仿宋_GB2312"/>
          <w:kern w:val="0"/>
          <w:sz w:val="32"/>
          <w:szCs w:val="32"/>
        </w:rPr>
        <w:t>1500</w:t>
      </w:r>
      <w:r w:rsidRPr="008A0C23">
        <w:rPr>
          <w:rFonts w:eastAsia="仿宋_GB2312"/>
          <w:kern w:val="0"/>
          <w:sz w:val="32"/>
          <w:szCs w:val="32"/>
        </w:rPr>
        <w:t>万元，自筹与申请经费比例不低于</w:t>
      </w:r>
      <w:r w:rsidRPr="008A0C23">
        <w:rPr>
          <w:rFonts w:eastAsia="仿宋_GB2312"/>
          <w:kern w:val="0"/>
          <w:sz w:val="32"/>
          <w:szCs w:val="32"/>
        </w:rPr>
        <w:t>3:1</w:t>
      </w:r>
      <w:r w:rsidRPr="008A0C23">
        <w:rPr>
          <w:rFonts w:eastAsia="仿宋_GB2312"/>
          <w:kern w:val="0"/>
          <w:sz w:val="32"/>
          <w:szCs w:val="32"/>
        </w:rPr>
        <w:t>。要求企业牵头，鼓励产学研联合申报，牵头企业注册资本不低于</w:t>
      </w:r>
      <w:r w:rsidRPr="008A0C23">
        <w:rPr>
          <w:rFonts w:eastAsia="仿宋_GB2312"/>
          <w:kern w:val="0"/>
          <w:sz w:val="32"/>
          <w:szCs w:val="32"/>
        </w:rPr>
        <w:t>10000</w:t>
      </w:r>
      <w:r w:rsidRPr="008A0C23">
        <w:rPr>
          <w:rFonts w:eastAsia="仿宋_GB2312"/>
          <w:kern w:val="0"/>
          <w:sz w:val="32"/>
          <w:szCs w:val="32"/>
        </w:rPr>
        <w:t>万元或上年度营收不低于</w:t>
      </w:r>
      <w:r w:rsidRPr="008A0C23">
        <w:rPr>
          <w:rFonts w:eastAsia="仿宋_GB2312"/>
          <w:kern w:val="0"/>
          <w:sz w:val="32"/>
          <w:szCs w:val="32"/>
        </w:rPr>
        <w:t>10000</w:t>
      </w:r>
      <w:r w:rsidRPr="008A0C23">
        <w:rPr>
          <w:rFonts w:eastAsia="仿宋_GB2312"/>
          <w:kern w:val="0"/>
          <w:sz w:val="32"/>
          <w:szCs w:val="32"/>
        </w:rPr>
        <w:t>万元。</w:t>
      </w:r>
    </w:p>
    <w:p w:rsidR="00DA2505" w:rsidRPr="008A0C23" w:rsidRDefault="00DA2505" w:rsidP="005D5203">
      <w:pPr>
        <w:adjustRightInd w:val="0"/>
        <w:snapToGrid w:val="0"/>
        <w:spacing w:line="560" w:lineRule="exact"/>
        <w:ind w:firstLineChars="200" w:firstLine="640"/>
        <w:rPr>
          <w:rFonts w:eastAsia="楷体_GB2312"/>
          <w:sz w:val="32"/>
          <w:szCs w:val="32"/>
        </w:rPr>
      </w:pPr>
      <w:r w:rsidRPr="008A0C23">
        <w:rPr>
          <w:rFonts w:eastAsia="楷体_GB2312"/>
          <w:sz w:val="32"/>
          <w:szCs w:val="32"/>
        </w:rPr>
        <w:t>（二）核电与核技术应用</w:t>
      </w:r>
      <w:r w:rsidRPr="008A0C23">
        <w:rPr>
          <w:rFonts w:eastAsia="楷体"/>
          <w:kern w:val="0"/>
          <w:sz w:val="32"/>
          <w:szCs w:val="24"/>
        </w:rPr>
        <w:t>专项</w:t>
      </w:r>
      <w:r w:rsidRPr="008A0C23">
        <w:rPr>
          <w:rFonts w:eastAsia="楷体_GB2312"/>
          <w:sz w:val="32"/>
          <w:szCs w:val="32"/>
        </w:rPr>
        <w:t>。</w:t>
      </w:r>
    </w:p>
    <w:p w:rsidR="00DA2505" w:rsidRPr="008A0C23" w:rsidRDefault="00DA2505" w:rsidP="005D5203">
      <w:pPr>
        <w:adjustRightInd w:val="0"/>
        <w:snapToGrid w:val="0"/>
        <w:spacing w:line="560" w:lineRule="exact"/>
        <w:ind w:firstLineChars="200" w:firstLine="640"/>
        <w:rPr>
          <w:rFonts w:eastAsia="仿宋_GB2312"/>
          <w:kern w:val="0"/>
          <w:sz w:val="32"/>
          <w:szCs w:val="32"/>
        </w:rPr>
      </w:pPr>
      <w:r w:rsidRPr="008A0C23">
        <w:rPr>
          <w:rFonts w:eastAsia="仿宋"/>
          <w:sz w:val="32"/>
          <w:szCs w:val="32"/>
        </w:rPr>
        <w:t>申报形式：以课题形式申报。</w:t>
      </w:r>
    </w:p>
    <w:p w:rsidR="00DA2505" w:rsidRPr="008A0C23" w:rsidRDefault="00DA2505" w:rsidP="005D5203">
      <w:pPr>
        <w:adjustRightInd w:val="0"/>
        <w:snapToGrid w:val="0"/>
        <w:spacing w:line="560" w:lineRule="exact"/>
        <w:ind w:firstLineChars="200" w:firstLine="640"/>
        <w:rPr>
          <w:rFonts w:eastAsia="黑体"/>
          <w:bCs/>
          <w:iCs/>
          <w:szCs w:val="28"/>
        </w:rPr>
      </w:pPr>
      <w:bookmarkStart w:id="1" w:name="_Toc8136412"/>
      <w:r w:rsidRPr="008A0C23">
        <w:rPr>
          <w:rFonts w:eastAsia="黑体"/>
          <w:kern w:val="44"/>
          <w:sz w:val="32"/>
          <w:szCs w:val="32"/>
        </w:rPr>
        <w:t>项目</w:t>
      </w:r>
      <w:proofErr w:type="gramStart"/>
      <w:r w:rsidRPr="008A0C23">
        <w:rPr>
          <w:rFonts w:eastAsia="黑体"/>
          <w:kern w:val="44"/>
          <w:sz w:val="32"/>
          <w:szCs w:val="32"/>
        </w:rPr>
        <w:t>一</w:t>
      </w:r>
      <w:proofErr w:type="gramEnd"/>
      <w:r w:rsidRPr="008A0C23">
        <w:rPr>
          <w:rFonts w:eastAsia="黑体"/>
          <w:kern w:val="44"/>
          <w:sz w:val="32"/>
          <w:szCs w:val="32"/>
        </w:rPr>
        <w:t>：重要医用核素研发</w:t>
      </w:r>
      <w:bookmarkStart w:id="2" w:name="_Toc8136417"/>
      <w:bookmarkEnd w:id="1"/>
    </w:p>
    <w:p w:rsidR="00DA2505" w:rsidRPr="008A0C23" w:rsidRDefault="00DA2505" w:rsidP="005D5203">
      <w:pPr>
        <w:adjustRightInd w:val="0"/>
        <w:snapToGrid w:val="0"/>
        <w:spacing w:line="560" w:lineRule="exact"/>
        <w:ind w:firstLineChars="200" w:firstLine="640"/>
        <w:rPr>
          <w:rFonts w:eastAsia="黑体"/>
          <w:bCs/>
          <w:iCs/>
          <w:szCs w:val="28"/>
        </w:rPr>
      </w:pPr>
      <w:r w:rsidRPr="008A0C23">
        <w:rPr>
          <w:rFonts w:eastAsia="仿宋"/>
          <w:sz w:val="32"/>
          <w:szCs w:val="32"/>
        </w:rPr>
        <w:t>课题</w:t>
      </w:r>
      <w:r w:rsidRPr="008A0C23">
        <w:rPr>
          <w:rFonts w:eastAsia="仿宋"/>
          <w:sz w:val="32"/>
          <w:szCs w:val="32"/>
        </w:rPr>
        <w:t>1</w:t>
      </w:r>
      <w:r w:rsidRPr="008A0C23">
        <w:rPr>
          <w:rFonts w:eastAsia="仿宋"/>
          <w:sz w:val="32"/>
          <w:szCs w:val="32"/>
        </w:rPr>
        <w:t>：基于</w:t>
      </w:r>
      <w:proofErr w:type="gramStart"/>
      <w:r w:rsidRPr="008A0C23">
        <w:rPr>
          <w:rFonts w:eastAsia="仿宋"/>
          <w:sz w:val="32"/>
          <w:szCs w:val="32"/>
        </w:rPr>
        <w:t>低浓铀</w:t>
      </w:r>
      <w:proofErr w:type="gramEnd"/>
      <w:r w:rsidRPr="008A0C23">
        <w:rPr>
          <w:rFonts w:eastAsia="仿宋"/>
          <w:sz w:val="32"/>
          <w:szCs w:val="32"/>
        </w:rPr>
        <w:t>的医用同位素提取技术试验堆</w:t>
      </w:r>
      <w:proofErr w:type="gramStart"/>
      <w:r w:rsidRPr="008A0C23">
        <w:rPr>
          <w:rFonts w:eastAsia="仿宋"/>
          <w:sz w:val="32"/>
          <w:szCs w:val="32"/>
        </w:rPr>
        <w:t>钼</w:t>
      </w:r>
      <w:proofErr w:type="gramEnd"/>
      <w:r w:rsidRPr="008A0C23">
        <w:rPr>
          <w:rFonts w:eastAsia="仿宋"/>
          <w:sz w:val="32"/>
          <w:szCs w:val="32"/>
        </w:rPr>
        <w:t>/</w:t>
      </w:r>
      <w:r w:rsidRPr="008A0C23">
        <w:rPr>
          <w:rFonts w:eastAsia="仿宋"/>
          <w:sz w:val="32"/>
          <w:szCs w:val="32"/>
        </w:rPr>
        <w:t>碘提取制备装置</w:t>
      </w:r>
      <w:bookmarkEnd w:id="2"/>
      <w:r w:rsidRPr="008A0C23">
        <w:rPr>
          <w:rFonts w:eastAsia="仿宋"/>
          <w:sz w:val="32"/>
          <w:szCs w:val="32"/>
        </w:rPr>
        <w:t>研发</w:t>
      </w:r>
    </w:p>
    <w:p w:rsidR="00DA2505" w:rsidRPr="008A0C23" w:rsidRDefault="00DA2505" w:rsidP="005D5203">
      <w:pPr>
        <w:adjustRightInd w:val="0"/>
        <w:snapToGrid w:val="0"/>
        <w:spacing w:line="560" w:lineRule="exact"/>
        <w:ind w:firstLineChars="200" w:firstLine="640"/>
        <w:rPr>
          <w:rFonts w:eastAsia="仿宋"/>
          <w:szCs w:val="32"/>
        </w:rPr>
      </w:pPr>
      <w:r w:rsidRPr="008A0C23">
        <w:rPr>
          <w:rFonts w:eastAsia="仿宋"/>
          <w:sz w:val="32"/>
          <w:szCs w:val="32"/>
        </w:rPr>
        <w:t>研究内容：开展液体燃料溶液中</w:t>
      </w:r>
      <w:r w:rsidRPr="008A0C23">
        <w:rPr>
          <w:rFonts w:eastAsia="仿宋"/>
          <w:sz w:val="32"/>
          <w:szCs w:val="32"/>
        </w:rPr>
        <w:t>Mo/I</w:t>
      </w:r>
      <w:r w:rsidRPr="008A0C23">
        <w:rPr>
          <w:rFonts w:eastAsia="仿宋"/>
          <w:sz w:val="32"/>
          <w:szCs w:val="32"/>
        </w:rPr>
        <w:t>性质研究、</w:t>
      </w:r>
      <w:r w:rsidRPr="008A0C23">
        <w:rPr>
          <w:rFonts w:eastAsia="仿宋"/>
          <w:sz w:val="32"/>
          <w:szCs w:val="32"/>
        </w:rPr>
        <w:t>Mo/I</w:t>
      </w:r>
      <w:r w:rsidRPr="008A0C23">
        <w:rPr>
          <w:rFonts w:eastAsia="仿宋"/>
          <w:sz w:val="32"/>
          <w:szCs w:val="32"/>
        </w:rPr>
        <w:t>提取纯化材料研究、制备技术与制备工艺研究，掌握</w:t>
      </w:r>
      <w:r w:rsidRPr="008A0C23">
        <w:rPr>
          <w:rFonts w:eastAsia="仿宋"/>
          <w:sz w:val="32"/>
          <w:szCs w:val="32"/>
        </w:rPr>
        <w:t>Mo/I</w:t>
      </w:r>
      <w:r w:rsidRPr="008A0C23">
        <w:rPr>
          <w:rFonts w:eastAsia="仿宋"/>
          <w:sz w:val="32"/>
          <w:szCs w:val="32"/>
        </w:rPr>
        <w:t>提取分离核心技术，具备工程化</w:t>
      </w:r>
      <w:r w:rsidRPr="008A0C23">
        <w:rPr>
          <w:rFonts w:eastAsia="仿宋"/>
          <w:sz w:val="32"/>
          <w:szCs w:val="32"/>
        </w:rPr>
        <w:t>Mo/I</w:t>
      </w:r>
      <w:r w:rsidRPr="008A0C23">
        <w:rPr>
          <w:rFonts w:eastAsia="仿宋"/>
          <w:sz w:val="32"/>
          <w:szCs w:val="32"/>
        </w:rPr>
        <w:t>提取分离能力。</w:t>
      </w:r>
    </w:p>
    <w:p w:rsidR="00DA2505" w:rsidRPr="008A0C23" w:rsidRDefault="00DA2505" w:rsidP="005D5203">
      <w:pPr>
        <w:adjustRightInd w:val="0"/>
        <w:snapToGrid w:val="0"/>
        <w:spacing w:line="560" w:lineRule="exact"/>
        <w:ind w:firstLineChars="200" w:firstLine="640"/>
        <w:rPr>
          <w:rFonts w:eastAsia="仿宋"/>
          <w:szCs w:val="32"/>
        </w:rPr>
      </w:pPr>
      <w:r w:rsidRPr="008A0C23">
        <w:rPr>
          <w:rFonts w:eastAsia="仿宋"/>
          <w:sz w:val="32"/>
          <w:szCs w:val="32"/>
        </w:rPr>
        <w:lastRenderedPageBreak/>
        <w:t>考核指标：</w:t>
      </w:r>
      <w:r w:rsidRPr="008A0C23">
        <w:rPr>
          <w:rFonts w:eastAsia="仿宋"/>
          <w:bCs/>
          <w:sz w:val="32"/>
          <w:szCs w:val="32"/>
        </w:rPr>
        <w:t>突破纯化材料制备、分离系统集成等关键核心共性技术</w:t>
      </w:r>
      <w:r w:rsidRPr="008A0C23">
        <w:rPr>
          <w:rFonts w:eastAsia="仿宋"/>
          <w:bCs/>
          <w:sz w:val="32"/>
          <w:szCs w:val="32"/>
        </w:rPr>
        <w:t>2</w:t>
      </w:r>
      <w:r w:rsidRPr="008A0C23">
        <w:rPr>
          <w:rFonts w:eastAsia="仿宋"/>
          <w:bCs/>
          <w:sz w:val="32"/>
          <w:szCs w:val="32"/>
        </w:rPr>
        <w:t>项以上，开发具有自主知识产权的</w:t>
      </w:r>
      <w:proofErr w:type="gramStart"/>
      <w:r w:rsidRPr="008A0C23">
        <w:rPr>
          <w:rFonts w:eastAsia="仿宋"/>
          <w:bCs/>
          <w:sz w:val="32"/>
          <w:szCs w:val="32"/>
        </w:rPr>
        <w:t>钼</w:t>
      </w:r>
      <w:proofErr w:type="gramEnd"/>
      <w:r w:rsidRPr="008A0C23">
        <w:rPr>
          <w:rFonts w:eastAsia="仿宋"/>
          <w:bCs/>
          <w:sz w:val="32"/>
          <w:szCs w:val="32"/>
        </w:rPr>
        <w:t>-99/</w:t>
      </w:r>
      <w:r w:rsidRPr="008A0C23">
        <w:rPr>
          <w:rFonts w:eastAsia="仿宋"/>
          <w:bCs/>
          <w:sz w:val="32"/>
          <w:szCs w:val="32"/>
        </w:rPr>
        <w:t>碘</w:t>
      </w:r>
      <w:r w:rsidRPr="008A0C23">
        <w:rPr>
          <w:rFonts w:eastAsia="仿宋"/>
          <w:bCs/>
          <w:sz w:val="32"/>
          <w:szCs w:val="32"/>
        </w:rPr>
        <w:t>-131</w:t>
      </w:r>
      <w:r w:rsidRPr="008A0C23">
        <w:rPr>
          <w:rFonts w:eastAsia="仿宋"/>
          <w:bCs/>
          <w:sz w:val="32"/>
          <w:szCs w:val="32"/>
        </w:rPr>
        <w:t>提取纯化装置和</w:t>
      </w:r>
      <w:proofErr w:type="gramStart"/>
      <w:r w:rsidRPr="008A0C23">
        <w:rPr>
          <w:rFonts w:eastAsia="仿宋"/>
          <w:bCs/>
          <w:sz w:val="32"/>
          <w:szCs w:val="32"/>
        </w:rPr>
        <w:t>低浓铀</w:t>
      </w:r>
      <w:proofErr w:type="gramEnd"/>
      <w:r w:rsidRPr="008A0C23">
        <w:rPr>
          <w:rFonts w:eastAsia="仿宋"/>
          <w:bCs/>
          <w:sz w:val="32"/>
          <w:szCs w:val="32"/>
        </w:rPr>
        <w:t>回收装置产品</w:t>
      </w:r>
      <w:r w:rsidRPr="008A0C23">
        <w:rPr>
          <w:rFonts w:eastAsia="仿宋"/>
          <w:bCs/>
          <w:sz w:val="32"/>
          <w:szCs w:val="32"/>
        </w:rPr>
        <w:t>2</w:t>
      </w:r>
      <w:r w:rsidRPr="008A0C23">
        <w:rPr>
          <w:rFonts w:eastAsia="仿宋"/>
          <w:bCs/>
          <w:sz w:val="32"/>
          <w:szCs w:val="32"/>
        </w:rPr>
        <w:t>个，</w:t>
      </w:r>
      <w:r w:rsidRPr="008A0C23">
        <w:rPr>
          <w:rFonts w:eastAsia="仿宋"/>
          <w:sz w:val="32"/>
          <w:szCs w:val="32"/>
        </w:rPr>
        <w:t>申请发明专利</w:t>
      </w:r>
      <w:r w:rsidRPr="008A0C23">
        <w:rPr>
          <w:rFonts w:eastAsia="仿宋"/>
          <w:sz w:val="32"/>
          <w:szCs w:val="32"/>
        </w:rPr>
        <w:t>2-3</w:t>
      </w:r>
      <w:r w:rsidRPr="008A0C23">
        <w:rPr>
          <w:rFonts w:eastAsia="仿宋"/>
          <w:sz w:val="32"/>
          <w:szCs w:val="32"/>
        </w:rPr>
        <w:t>项。</w:t>
      </w:r>
    </w:p>
    <w:p w:rsidR="00DA2505" w:rsidRPr="008A0C23" w:rsidRDefault="00DA2505" w:rsidP="005D5203">
      <w:pPr>
        <w:adjustRightInd w:val="0"/>
        <w:snapToGrid w:val="0"/>
        <w:spacing w:line="560" w:lineRule="exact"/>
        <w:ind w:firstLineChars="200" w:firstLine="640"/>
        <w:rPr>
          <w:rFonts w:eastAsia="仿宋"/>
          <w:szCs w:val="32"/>
        </w:rPr>
      </w:pPr>
      <w:r w:rsidRPr="008A0C23">
        <w:rPr>
          <w:rFonts w:eastAsia="仿宋"/>
          <w:sz w:val="32"/>
          <w:szCs w:val="32"/>
        </w:rPr>
        <w:t>（</w:t>
      </w:r>
      <w:r w:rsidRPr="008A0C23">
        <w:rPr>
          <w:rFonts w:eastAsia="仿宋"/>
          <w:sz w:val="32"/>
          <w:szCs w:val="32"/>
        </w:rPr>
        <w:t>1</w:t>
      </w:r>
      <w:r w:rsidRPr="008A0C23">
        <w:rPr>
          <w:rFonts w:eastAsia="仿宋"/>
          <w:sz w:val="32"/>
          <w:szCs w:val="32"/>
        </w:rPr>
        <w:t>）</w:t>
      </w:r>
      <w:r w:rsidRPr="008A0C23">
        <w:rPr>
          <w:rFonts w:eastAsia="仿宋"/>
          <w:sz w:val="32"/>
          <w:szCs w:val="32"/>
        </w:rPr>
        <w:t>Mo</w:t>
      </w:r>
      <w:r w:rsidRPr="008A0C23">
        <w:rPr>
          <w:rFonts w:eastAsia="仿宋"/>
          <w:sz w:val="32"/>
          <w:szCs w:val="32"/>
        </w:rPr>
        <w:t>从溶液堆模拟料液中提取的总回收率不低于</w:t>
      </w:r>
      <w:r w:rsidRPr="008A0C23">
        <w:rPr>
          <w:rFonts w:eastAsia="仿宋"/>
          <w:sz w:val="32"/>
          <w:szCs w:val="32"/>
        </w:rPr>
        <w:t>70%</w:t>
      </w:r>
      <w:r w:rsidRPr="008A0C23">
        <w:rPr>
          <w:rFonts w:eastAsia="仿宋"/>
          <w:sz w:val="32"/>
          <w:szCs w:val="32"/>
        </w:rPr>
        <w:t>，最终分离获得的</w:t>
      </w:r>
      <w:r w:rsidRPr="008A0C23">
        <w:rPr>
          <w:rFonts w:eastAsia="仿宋"/>
          <w:sz w:val="32"/>
          <w:szCs w:val="32"/>
        </w:rPr>
        <w:t>Mo</w:t>
      </w:r>
      <w:r w:rsidRPr="008A0C23">
        <w:rPr>
          <w:rFonts w:eastAsia="仿宋"/>
          <w:sz w:val="32"/>
          <w:szCs w:val="32"/>
        </w:rPr>
        <w:t>中</w:t>
      </w:r>
      <w:r w:rsidRPr="008A0C23">
        <w:rPr>
          <w:rFonts w:eastAsia="仿宋"/>
          <w:sz w:val="32"/>
          <w:szCs w:val="32"/>
        </w:rPr>
        <w:t>U</w:t>
      </w:r>
      <w:r w:rsidRPr="008A0C23">
        <w:rPr>
          <w:rFonts w:eastAsia="仿宋"/>
          <w:sz w:val="32"/>
          <w:szCs w:val="32"/>
        </w:rPr>
        <w:t>、</w:t>
      </w:r>
      <w:r w:rsidRPr="008A0C23">
        <w:rPr>
          <w:rFonts w:eastAsia="仿宋"/>
          <w:sz w:val="32"/>
          <w:szCs w:val="32"/>
        </w:rPr>
        <w:t>Sr</w:t>
      </w:r>
      <w:r w:rsidRPr="008A0C23">
        <w:rPr>
          <w:rFonts w:eastAsia="仿宋"/>
          <w:sz w:val="32"/>
          <w:szCs w:val="32"/>
        </w:rPr>
        <w:t>、</w:t>
      </w:r>
      <w:r w:rsidRPr="008A0C23">
        <w:rPr>
          <w:rFonts w:eastAsia="仿宋"/>
          <w:sz w:val="32"/>
          <w:szCs w:val="32"/>
        </w:rPr>
        <w:t>I</w:t>
      </w:r>
      <w:r w:rsidRPr="008A0C23">
        <w:rPr>
          <w:rFonts w:eastAsia="仿宋"/>
          <w:sz w:val="32"/>
          <w:szCs w:val="32"/>
        </w:rPr>
        <w:t>等杂质元素含量符合欧美药典，锝同位素满足《中国药典》（</w:t>
      </w:r>
      <w:r w:rsidRPr="008A0C23">
        <w:rPr>
          <w:rFonts w:eastAsia="仿宋"/>
          <w:sz w:val="32"/>
          <w:szCs w:val="32"/>
        </w:rPr>
        <w:t>2015</w:t>
      </w:r>
      <w:r w:rsidRPr="008A0C23">
        <w:rPr>
          <w:rFonts w:eastAsia="仿宋"/>
          <w:sz w:val="32"/>
          <w:szCs w:val="32"/>
        </w:rPr>
        <w:t>年版）要求；</w:t>
      </w:r>
    </w:p>
    <w:p w:rsidR="00DA2505" w:rsidRPr="008A0C23" w:rsidRDefault="00DA2505" w:rsidP="005D5203">
      <w:pPr>
        <w:adjustRightInd w:val="0"/>
        <w:snapToGrid w:val="0"/>
        <w:spacing w:line="560" w:lineRule="exact"/>
        <w:ind w:firstLineChars="200" w:firstLine="640"/>
        <w:rPr>
          <w:rFonts w:eastAsia="仿宋"/>
          <w:szCs w:val="32"/>
        </w:rPr>
      </w:pPr>
      <w:r w:rsidRPr="008A0C23">
        <w:rPr>
          <w:rFonts w:eastAsia="仿宋"/>
          <w:sz w:val="32"/>
          <w:szCs w:val="32"/>
        </w:rPr>
        <w:t>（</w:t>
      </w:r>
      <w:r w:rsidRPr="008A0C23">
        <w:rPr>
          <w:rFonts w:eastAsia="仿宋"/>
          <w:sz w:val="32"/>
          <w:szCs w:val="32"/>
        </w:rPr>
        <w:t>2</w:t>
      </w:r>
      <w:r w:rsidRPr="008A0C23">
        <w:rPr>
          <w:rFonts w:eastAsia="仿宋"/>
          <w:sz w:val="32"/>
          <w:szCs w:val="32"/>
        </w:rPr>
        <w:t>）</w:t>
      </w:r>
      <w:r w:rsidRPr="008A0C23">
        <w:rPr>
          <w:rFonts w:eastAsia="仿宋"/>
          <w:sz w:val="32"/>
          <w:szCs w:val="32"/>
        </w:rPr>
        <w:t>I</w:t>
      </w:r>
      <w:r w:rsidRPr="008A0C23">
        <w:rPr>
          <w:rFonts w:eastAsia="仿宋"/>
          <w:sz w:val="32"/>
          <w:szCs w:val="32"/>
        </w:rPr>
        <w:t>从溶液堆模拟料液中提取的总回收率不低于</w:t>
      </w:r>
      <w:r w:rsidRPr="008A0C23">
        <w:rPr>
          <w:rFonts w:eastAsia="仿宋"/>
          <w:sz w:val="32"/>
          <w:szCs w:val="32"/>
        </w:rPr>
        <w:t>70%</w:t>
      </w:r>
      <w:r w:rsidRPr="008A0C23">
        <w:rPr>
          <w:rFonts w:eastAsia="仿宋"/>
          <w:sz w:val="32"/>
          <w:szCs w:val="32"/>
        </w:rPr>
        <w:t>，最终分离获得</w:t>
      </w:r>
      <w:proofErr w:type="gramStart"/>
      <w:r w:rsidRPr="008A0C23">
        <w:rPr>
          <w:rFonts w:eastAsia="仿宋"/>
          <w:sz w:val="32"/>
          <w:szCs w:val="32"/>
        </w:rPr>
        <w:t>的碘中的</w:t>
      </w:r>
      <w:proofErr w:type="gramEnd"/>
      <w:r w:rsidRPr="008A0C23">
        <w:rPr>
          <w:rFonts w:eastAsia="仿宋"/>
          <w:sz w:val="32"/>
          <w:szCs w:val="32"/>
        </w:rPr>
        <w:t>杂质元素含量符合《中国药典》（</w:t>
      </w:r>
      <w:r w:rsidRPr="008A0C23">
        <w:rPr>
          <w:rFonts w:eastAsia="仿宋"/>
          <w:sz w:val="32"/>
          <w:szCs w:val="32"/>
        </w:rPr>
        <w:t>2015</w:t>
      </w:r>
      <w:r w:rsidRPr="008A0C23">
        <w:rPr>
          <w:rFonts w:eastAsia="仿宋"/>
          <w:sz w:val="32"/>
          <w:szCs w:val="32"/>
        </w:rPr>
        <w:t>年版）要求。</w:t>
      </w:r>
    </w:p>
    <w:p w:rsidR="00DA2505" w:rsidRPr="008A0C23" w:rsidRDefault="00DA2505" w:rsidP="005D5203">
      <w:pPr>
        <w:spacing w:line="560" w:lineRule="exact"/>
        <w:ind w:firstLineChars="200" w:firstLine="640"/>
        <w:rPr>
          <w:rFonts w:eastAsia="仿宋"/>
          <w:szCs w:val="32"/>
        </w:rPr>
      </w:pPr>
      <w:r w:rsidRPr="008A0C23">
        <w:rPr>
          <w:rFonts w:eastAsia="仿宋"/>
          <w:sz w:val="32"/>
          <w:szCs w:val="32"/>
        </w:rPr>
        <w:t>有关说明：本课题实施周期三年，申请经费不超过</w:t>
      </w:r>
      <w:r w:rsidRPr="008A0C23">
        <w:rPr>
          <w:rFonts w:eastAsia="仿宋"/>
          <w:sz w:val="32"/>
          <w:szCs w:val="32"/>
        </w:rPr>
        <w:t>200</w:t>
      </w:r>
      <w:r w:rsidRPr="008A0C23">
        <w:rPr>
          <w:rFonts w:eastAsia="仿宋"/>
          <w:sz w:val="32"/>
          <w:szCs w:val="32"/>
        </w:rPr>
        <w:t>万，自筹与申请经费比例不低于</w:t>
      </w:r>
      <w:r w:rsidRPr="008A0C23">
        <w:rPr>
          <w:rFonts w:eastAsia="仿宋"/>
          <w:sz w:val="32"/>
          <w:szCs w:val="32"/>
        </w:rPr>
        <w:t>2:1</w:t>
      </w:r>
      <w:r w:rsidRPr="008A0C23">
        <w:rPr>
          <w:rFonts w:eastAsia="仿宋"/>
          <w:sz w:val="32"/>
          <w:szCs w:val="32"/>
        </w:rPr>
        <w:t>。企业或高校院所牵头，鼓励产学研联合申报。</w:t>
      </w:r>
      <w:bookmarkStart w:id="3" w:name="_Toc8136420"/>
    </w:p>
    <w:p w:rsidR="00DA2505" w:rsidRPr="008A0C23" w:rsidRDefault="00DA2505" w:rsidP="005D5203">
      <w:pPr>
        <w:widowControl/>
        <w:spacing w:line="560" w:lineRule="exact"/>
        <w:ind w:firstLineChars="200" w:firstLine="640"/>
        <w:rPr>
          <w:rFonts w:eastAsia="黑体"/>
          <w:kern w:val="44"/>
          <w:szCs w:val="32"/>
        </w:rPr>
      </w:pPr>
      <w:r w:rsidRPr="008A0C23">
        <w:rPr>
          <w:rFonts w:eastAsia="黑体"/>
          <w:kern w:val="44"/>
          <w:sz w:val="32"/>
          <w:szCs w:val="32"/>
        </w:rPr>
        <w:t>项目二：关键核探测器与装备研发</w:t>
      </w:r>
      <w:bookmarkStart w:id="4" w:name="_Toc8136419"/>
    </w:p>
    <w:p w:rsidR="00DA2505" w:rsidRPr="008A0C23" w:rsidRDefault="00DA2505" w:rsidP="005D5203">
      <w:pPr>
        <w:widowControl/>
        <w:spacing w:line="560" w:lineRule="exact"/>
        <w:ind w:firstLineChars="200" w:firstLine="640"/>
        <w:rPr>
          <w:rFonts w:eastAsia="黑体"/>
          <w:kern w:val="44"/>
          <w:szCs w:val="32"/>
        </w:rPr>
      </w:pPr>
      <w:r w:rsidRPr="008A0C23">
        <w:rPr>
          <w:rFonts w:eastAsia="仿宋"/>
          <w:sz w:val="32"/>
          <w:szCs w:val="32"/>
        </w:rPr>
        <w:t>课题</w:t>
      </w:r>
      <w:r w:rsidRPr="008A0C23">
        <w:rPr>
          <w:rFonts w:eastAsia="仿宋"/>
          <w:sz w:val="32"/>
          <w:szCs w:val="32"/>
        </w:rPr>
        <w:t>1</w:t>
      </w:r>
      <w:r w:rsidRPr="008A0C23">
        <w:rPr>
          <w:rFonts w:eastAsia="仿宋"/>
          <w:sz w:val="32"/>
          <w:szCs w:val="32"/>
        </w:rPr>
        <w:t>：放射性污染金属部件表面激光去污装备研发</w:t>
      </w:r>
      <w:bookmarkEnd w:id="4"/>
    </w:p>
    <w:p w:rsidR="00DA2505" w:rsidRPr="008A0C23" w:rsidRDefault="00DA2505" w:rsidP="005D5203">
      <w:pPr>
        <w:widowControl/>
        <w:spacing w:line="560" w:lineRule="exact"/>
        <w:ind w:firstLineChars="200" w:firstLine="640"/>
        <w:rPr>
          <w:szCs w:val="32"/>
        </w:rPr>
      </w:pPr>
      <w:r w:rsidRPr="008A0C23">
        <w:rPr>
          <w:rFonts w:eastAsia="仿宋"/>
          <w:kern w:val="0"/>
          <w:sz w:val="32"/>
          <w:szCs w:val="32"/>
        </w:rPr>
        <w:t>研究内容：</w:t>
      </w:r>
      <w:r w:rsidRPr="008A0C23">
        <w:rPr>
          <w:rFonts w:eastAsia="仿宋_GB2312"/>
          <w:kern w:val="0"/>
          <w:sz w:val="32"/>
          <w:szCs w:val="32"/>
        </w:rPr>
        <w:t>开展放射性污染金属部件表面激光清洗去污参数、激光去污过程中产生的气溶胶特性分析与净化控制技术研究；研制放射性污染金属部件表面激光自动清洗去污系统装备；实现金属部件激光自动清洗去污实验验证与应用示范。</w:t>
      </w:r>
    </w:p>
    <w:p w:rsidR="00DA2505" w:rsidRPr="008A0C23" w:rsidRDefault="00DA2505" w:rsidP="005D5203">
      <w:pPr>
        <w:adjustRightInd w:val="0"/>
        <w:snapToGrid w:val="0"/>
        <w:spacing w:line="560" w:lineRule="exact"/>
        <w:ind w:firstLineChars="200" w:firstLine="640"/>
        <w:rPr>
          <w:rFonts w:eastAsia="仿宋"/>
          <w:szCs w:val="32"/>
        </w:rPr>
      </w:pPr>
      <w:r w:rsidRPr="008A0C23">
        <w:rPr>
          <w:rFonts w:eastAsia="仿宋"/>
          <w:kern w:val="0"/>
          <w:sz w:val="32"/>
          <w:szCs w:val="32"/>
        </w:rPr>
        <w:t>考核指标：</w:t>
      </w:r>
      <w:r w:rsidRPr="008A0C23">
        <w:rPr>
          <w:rFonts w:eastAsia="仿宋_GB2312"/>
          <w:kern w:val="0"/>
          <w:sz w:val="32"/>
          <w:szCs w:val="32"/>
        </w:rPr>
        <w:t>开发具有自主知识产权的放射性污染金属部件表面激光自动清洗去污系统样机</w:t>
      </w:r>
      <w:r w:rsidRPr="008A0C23">
        <w:rPr>
          <w:rFonts w:eastAsia="仿宋_GB2312"/>
          <w:kern w:val="0"/>
          <w:sz w:val="32"/>
          <w:szCs w:val="32"/>
        </w:rPr>
        <w:t>1</w:t>
      </w:r>
      <w:r w:rsidRPr="008A0C23">
        <w:rPr>
          <w:rFonts w:eastAsia="仿宋_GB2312"/>
          <w:kern w:val="0"/>
          <w:sz w:val="32"/>
          <w:szCs w:val="32"/>
        </w:rPr>
        <w:t>套，实现核电厂</w:t>
      </w:r>
      <w:r w:rsidRPr="008A0C23">
        <w:rPr>
          <w:rFonts w:eastAsia="仿宋"/>
          <w:sz w:val="32"/>
          <w:szCs w:val="32"/>
        </w:rPr>
        <w:t>或核技术应用单位</w:t>
      </w:r>
      <w:r w:rsidRPr="008A0C23">
        <w:rPr>
          <w:rFonts w:eastAsia="仿宋_GB2312"/>
          <w:kern w:val="0"/>
          <w:sz w:val="32"/>
          <w:szCs w:val="32"/>
        </w:rPr>
        <w:t>表面污染金属部件的去污应用示范，突破</w:t>
      </w:r>
      <w:r w:rsidRPr="008A0C23">
        <w:rPr>
          <w:rFonts w:eastAsia="仿宋"/>
          <w:sz w:val="32"/>
          <w:szCs w:val="32"/>
        </w:rPr>
        <w:t>放射性废气</w:t>
      </w:r>
      <w:r w:rsidRPr="008A0C23">
        <w:rPr>
          <w:rFonts w:eastAsia="仿宋_GB2312"/>
          <w:kern w:val="0"/>
          <w:sz w:val="32"/>
          <w:szCs w:val="32"/>
        </w:rPr>
        <w:t>净化、各单元</w:t>
      </w:r>
      <w:r w:rsidRPr="008A0C23">
        <w:rPr>
          <w:rFonts w:eastAsia="仿宋"/>
          <w:sz w:val="32"/>
          <w:szCs w:val="32"/>
        </w:rPr>
        <w:t>集成控制关键核心技术</w:t>
      </w:r>
      <w:r w:rsidRPr="008A0C23">
        <w:rPr>
          <w:rFonts w:eastAsia="仿宋"/>
          <w:sz w:val="32"/>
          <w:szCs w:val="32"/>
        </w:rPr>
        <w:t>2</w:t>
      </w:r>
      <w:r w:rsidRPr="008A0C23">
        <w:rPr>
          <w:rFonts w:eastAsia="仿宋"/>
          <w:sz w:val="32"/>
          <w:szCs w:val="32"/>
        </w:rPr>
        <w:t>项</w:t>
      </w:r>
      <w:r w:rsidRPr="008A0C23">
        <w:rPr>
          <w:rFonts w:eastAsia="仿宋_GB2312"/>
          <w:kern w:val="0"/>
          <w:sz w:val="32"/>
          <w:szCs w:val="32"/>
        </w:rPr>
        <w:t>，申请发明专利</w:t>
      </w:r>
      <w:r w:rsidRPr="008A0C23">
        <w:rPr>
          <w:rFonts w:eastAsia="仿宋_GB2312"/>
          <w:kern w:val="0"/>
          <w:sz w:val="32"/>
          <w:szCs w:val="32"/>
        </w:rPr>
        <w:t>5</w:t>
      </w:r>
      <w:r w:rsidRPr="008A0C23">
        <w:rPr>
          <w:rFonts w:eastAsia="仿宋_GB2312"/>
          <w:kern w:val="0"/>
          <w:sz w:val="32"/>
          <w:szCs w:val="32"/>
        </w:rPr>
        <w:t>项。</w:t>
      </w:r>
    </w:p>
    <w:p w:rsidR="00DA2505" w:rsidRPr="008A0C23" w:rsidRDefault="00DA2505" w:rsidP="005D5203">
      <w:pPr>
        <w:adjustRightInd w:val="0"/>
        <w:snapToGrid w:val="0"/>
        <w:spacing w:line="560" w:lineRule="exact"/>
        <w:ind w:firstLineChars="200" w:firstLine="640"/>
        <w:rPr>
          <w:rFonts w:eastAsia="仿宋"/>
          <w:szCs w:val="32"/>
        </w:rPr>
      </w:pPr>
      <w:r w:rsidRPr="008A0C23">
        <w:rPr>
          <w:rFonts w:eastAsia="仿宋_GB2312"/>
          <w:kern w:val="0"/>
          <w:sz w:val="32"/>
          <w:szCs w:val="32"/>
        </w:rPr>
        <w:lastRenderedPageBreak/>
        <w:t>针对金属表面污染厚度小于</w:t>
      </w:r>
      <w:r w:rsidRPr="008A0C23">
        <w:rPr>
          <w:rFonts w:eastAsia="仿宋_GB2312"/>
          <w:kern w:val="0"/>
          <w:sz w:val="32"/>
          <w:szCs w:val="32"/>
        </w:rPr>
        <w:t>20</w:t>
      </w:r>
      <w:r w:rsidRPr="008A0C23">
        <w:rPr>
          <w:rFonts w:eastAsia="仿宋_GB2312"/>
          <w:kern w:val="0"/>
          <w:sz w:val="32"/>
          <w:szCs w:val="32"/>
        </w:rPr>
        <w:sym w:font="Symbol" w:char="F06D"/>
      </w:r>
      <w:r w:rsidRPr="008A0C23">
        <w:rPr>
          <w:rFonts w:eastAsia="仿宋_GB2312"/>
          <w:kern w:val="0"/>
          <w:sz w:val="32"/>
          <w:szCs w:val="32"/>
        </w:rPr>
        <w:t>m</w:t>
      </w:r>
      <w:r w:rsidRPr="008A0C23">
        <w:rPr>
          <w:rFonts w:eastAsia="仿宋_GB2312"/>
          <w:kern w:val="0"/>
          <w:sz w:val="32"/>
          <w:szCs w:val="32"/>
        </w:rPr>
        <w:t>的金属表面污染部件，去污后达到</w:t>
      </w:r>
      <w:proofErr w:type="gramStart"/>
      <w:r w:rsidRPr="008A0C23">
        <w:rPr>
          <w:rFonts w:eastAsia="仿宋_GB2312"/>
          <w:kern w:val="0"/>
          <w:sz w:val="32"/>
          <w:szCs w:val="32"/>
        </w:rPr>
        <w:t>清洁解</w:t>
      </w:r>
      <w:proofErr w:type="gramEnd"/>
      <w:r w:rsidRPr="008A0C23">
        <w:rPr>
          <w:rFonts w:eastAsia="仿宋_GB2312"/>
          <w:kern w:val="0"/>
          <w:sz w:val="32"/>
          <w:szCs w:val="32"/>
        </w:rPr>
        <w:t>控水平；对于不锈钢材质污染厚度小于</w:t>
      </w:r>
      <w:r w:rsidRPr="008A0C23">
        <w:rPr>
          <w:rFonts w:eastAsia="仿宋_GB2312"/>
          <w:kern w:val="0"/>
          <w:sz w:val="32"/>
          <w:szCs w:val="32"/>
        </w:rPr>
        <w:t>10</w:t>
      </w:r>
      <w:r w:rsidRPr="008A0C23">
        <w:rPr>
          <w:rFonts w:eastAsia="仿宋_GB2312"/>
          <w:kern w:val="0"/>
          <w:sz w:val="32"/>
          <w:szCs w:val="32"/>
        </w:rPr>
        <w:sym w:font="Symbol" w:char="F06D"/>
      </w:r>
      <w:r w:rsidRPr="008A0C23">
        <w:rPr>
          <w:rFonts w:eastAsia="仿宋_GB2312"/>
          <w:kern w:val="0"/>
          <w:sz w:val="32"/>
          <w:szCs w:val="32"/>
        </w:rPr>
        <w:t>m</w:t>
      </w:r>
      <w:r w:rsidRPr="008A0C23">
        <w:rPr>
          <w:rFonts w:eastAsia="仿宋_GB2312"/>
          <w:kern w:val="0"/>
          <w:sz w:val="32"/>
          <w:szCs w:val="32"/>
        </w:rPr>
        <w:t>时去污效率为</w:t>
      </w:r>
      <w:r w:rsidRPr="008A0C23">
        <w:rPr>
          <w:rFonts w:eastAsia="仿宋_GB2312"/>
          <w:kern w:val="0"/>
          <w:sz w:val="32"/>
          <w:szCs w:val="32"/>
        </w:rPr>
        <w:t>1.6</w:t>
      </w:r>
      <w:r w:rsidRPr="008A0C23">
        <w:rPr>
          <w:rFonts w:eastAsia="仿宋"/>
          <w:sz w:val="32"/>
          <w:szCs w:val="32"/>
        </w:rPr>
        <w:sym w:font="Symbol" w:char="F07E"/>
      </w:r>
      <w:r w:rsidRPr="008A0C23">
        <w:rPr>
          <w:rFonts w:eastAsia="仿宋_GB2312"/>
          <w:kern w:val="0"/>
          <w:sz w:val="32"/>
          <w:szCs w:val="32"/>
        </w:rPr>
        <w:t>2.3m</w:t>
      </w:r>
      <w:r w:rsidRPr="008A0C23">
        <w:rPr>
          <w:rFonts w:eastAsia="仿宋_GB2312"/>
          <w:kern w:val="0"/>
          <w:sz w:val="32"/>
          <w:szCs w:val="32"/>
          <w:vertAlign w:val="superscript"/>
        </w:rPr>
        <w:t>2</w:t>
      </w:r>
      <w:r w:rsidRPr="008A0C23">
        <w:rPr>
          <w:rFonts w:eastAsia="仿宋_GB2312"/>
          <w:kern w:val="0"/>
          <w:sz w:val="32"/>
          <w:szCs w:val="32"/>
        </w:rPr>
        <w:t>/h</w:t>
      </w:r>
      <w:r w:rsidRPr="008A0C23">
        <w:rPr>
          <w:rFonts w:eastAsia="仿宋_GB2312"/>
          <w:kern w:val="0"/>
          <w:sz w:val="32"/>
          <w:szCs w:val="32"/>
        </w:rPr>
        <w:t>，污染厚度为</w:t>
      </w:r>
      <w:r w:rsidRPr="008A0C23">
        <w:rPr>
          <w:rFonts w:eastAsia="仿宋_GB2312"/>
          <w:kern w:val="0"/>
          <w:sz w:val="32"/>
          <w:szCs w:val="32"/>
        </w:rPr>
        <w:t>10</w:t>
      </w:r>
      <w:r w:rsidRPr="008A0C23">
        <w:rPr>
          <w:rFonts w:eastAsia="仿宋"/>
          <w:sz w:val="32"/>
          <w:szCs w:val="32"/>
        </w:rPr>
        <w:sym w:font="Symbol" w:char="F07E"/>
      </w:r>
      <w:r w:rsidRPr="008A0C23">
        <w:rPr>
          <w:rFonts w:eastAsia="仿宋_GB2312"/>
          <w:kern w:val="0"/>
          <w:sz w:val="32"/>
          <w:szCs w:val="32"/>
        </w:rPr>
        <w:t>15</w:t>
      </w:r>
      <w:r w:rsidRPr="008A0C23">
        <w:rPr>
          <w:rFonts w:eastAsia="仿宋_GB2312"/>
          <w:kern w:val="0"/>
          <w:sz w:val="32"/>
          <w:szCs w:val="32"/>
        </w:rPr>
        <w:sym w:font="Symbol" w:char="F06D"/>
      </w:r>
      <w:r w:rsidRPr="008A0C23">
        <w:rPr>
          <w:rFonts w:eastAsia="仿宋_GB2312"/>
          <w:kern w:val="0"/>
          <w:sz w:val="32"/>
          <w:szCs w:val="32"/>
        </w:rPr>
        <w:t>m</w:t>
      </w:r>
      <w:r w:rsidRPr="008A0C23">
        <w:rPr>
          <w:rFonts w:eastAsia="仿宋_GB2312"/>
          <w:kern w:val="0"/>
          <w:sz w:val="32"/>
          <w:szCs w:val="32"/>
        </w:rPr>
        <w:t>时去污效率为</w:t>
      </w:r>
      <w:r w:rsidRPr="008A0C23">
        <w:rPr>
          <w:rFonts w:eastAsia="仿宋_GB2312"/>
          <w:kern w:val="0"/>
          <w:sz w:val="32"/>
          <w:szCs w:val="32"/>
        </w:rPr>
        <w:t>1.0</w:t>
      </w:r>
      <w:r w:rsidRPr="008A0C23">
        <w:rPr>
          <w:rFonts w:eastAsia="仿宋"/>
          <w:sz w:val="32"/>
          <w:szCs w:val="32"/>
        </w:rPr>
        <w:sym w:font="Symbol" w:char="F07E"/>
      </w:r>
      <w:r w:rsidRPr="008A0C23">
        <w:rPr>
          <w:rFonts w:eastAsia="仿宋_GB2312"/>
          <w:kern w:val="0"/>
          <w:sz w:val="32"/>
          <w:szCs w:val="32"/>
        </w:rPr>
        <w:t>1.5 m</w:t>
      </w:r>
      <w:r w:rsidRPr="008A0C23">
        <w:rPr>
          <w:rFonts w:eastAsia="仿宋_GB2312"/>
          <w:kern w:val="0"/>
          <w:sz w:val="32"/>
          <w:szCs w:val="32"/>
          <w:vertAlign w:val="superscript"/>
        </w:rPr>
        <w:t>2</w:t>
      </w:r>
      <w:r w:rsidRPr="008A0C23">
        <w:rPr>
          <w:rFonts w:eastAsia="仿宋_GB2312"/>
          <w:kern w:val="0"/>
          <w:sz w:val="32"/>
          <w:szCs w:val="32"/>
        </w:rPr>
        <w:t>/h</w:t>
      </w:r>
      <w:r w:rsidRPr="008A0C23">
        <w:rPr>
          <w:rFonts w:eastAsia="仿宋_GB2312"/>
          <w:kern w:val="0"/>
          <w:sz w:val="32"/>
          <w:szCs w:val="32"/>
        </w:rPr>
        <w:t>，污染厚度为</w:t>
      </w:r>
      <w:r w:rsidRPr="008A0C23">
        <w:rPr>
          <w:rFonts w:eastAsia="仿宋_GB2312"/>
          <w:kern w:val="0"/>
          <w:sz w:val="32"/>
          <w:szCs w:val="32"/>
        </w:rPr>
        <w:t>15</w:t>
      </w:r>
      <w:r w:rsidRPr="008A0C23">
        <w:rPr>
          <w:rFonts w:eastAsia="仿宋"/>
          <w:sz w:val="32"/>
          <w:szCs w:val="32"/>
        </w:rPr>
        <w:sym w:font="Symbol" w:char="F07E"/>
      </w:r>
      <w:r w:rsidRPr="008A0C23">
        <w:rPr>
          <w:rFonts w:eastAsia="仿宋_GB2312"/>
          <w:kern w:val="0"/>
          <w:sz w:val="32"/>
          <w:szCs w:val="32"/>
        </w:rPr>
        <w:t>20</w:t>
      </w:r>
      <w:r w:rsidRPr="008A0C23">
        <w:rPr>
          <w:rFonts w:eastAsia="仿宋_GB2312"/>
          <w:kern w:val="0"/>
          <w:sz w:val="32"/>
          <w:szCs w:val="32"/>
        </w:rPr>
        <w:sym w:font="Symbol" w:char="F06D"/>
      </w:r>
      <w:r w:rsidRPr="008A0C23">
        <w:rPr>
          <w:rFonts w:eastAsia="仿宋_GB2312"/>
          <w:kern w:val="0"/>
          <w:sz w:val="32"/>
          <w:szCs w:val="32"/>
        </w:rPr>
        <w:t>m</w:t>
      </w:r>
      <w:r w:rsidRPr="008A0C23">
        <w:rPr>
          <w:rFonts w:eastAsia="仿宋_GB2312"/>
          <w:kern w:val="0"/>
          <w:sz w:val="32"/>
          <w:szCs w:val="32"/>
        </w:rPr>
        <w:t>时去污效率为</w:t>
      </w:r>
      <w:r w:rsidRPr="008A0C23">
        <w:rPr>
          <w:rFonts w:eastAsia="仿宋_GB2312"/>
          <w:kern w:val="0"/>
          <w:sz w:val="32"/>
          <w:szCs w:val="32"/>
        </w:rPr>
        <w:t>0.8</w:t>
      </w:r>
      <w:r w:rsidRPr="008A0C23">
        <w:rPr>
          <w:rFonts w:eastAsia="仿宋"/>
          <w:sz w:val="32"/>
          <w:szCs w:val="32"/>
        </w:rPr>
        <w:sym w:font="Symbol" w:char="F07E"/>
      </w:r>
      <w:r w:rsidRPr="008A0C23">
        <w:rPr>
          <w:rFonts w:eastAsia="仿宋_GB2312"/>
          <w:kern w:val="0"/>
          <w:sz w:val="32"/>
          <w:szCs w:val="32"/>
        </w:rPr>
        <w:t>1.2 m</w:t>
      </w:r>
      <w:r w:rsidRPr="008A0C23">
        <w:rPr>
          <w:rFonts w:eastAsia="仿宋_GB2312"/>
          <w:kern w:val="0"/>
          <w:sz w:val="32"/>
          <w:szCs w:val="32"/>
          <w:vertAlign w:val="superscript"/>
        </w:rPr>
        <w:t>2</w:t>
      </w:r>
      <w:r w:rsidRPr="008A0C23">
        <w:rPr>
          <w:rFonts w:eastAsia="仿宋_GB2312"/>
          <w:kern w:val="0"/>
          <w:sz w:val="32"/>
          <w:szCs w:val="32"/>
        </w:rPr>
        <w:t>/h</w:t>
      </w:r>
      <w:r w:rsidRPr="008A0C23">
        <w:rPr>
          <w:rFonts w:eastAsia="仿宋_GB2312"/>
          <w:kern w:val="0"/>
          <w:sz w:val="32"/>
          <w:szCs w:val="32"/>
        </w:rPr>
        <w:t>；去污过程中产生</w:t>
      </w:r>
      <w:proofErr w:type="gramStart"/>
      <w:r w:rsidRPr="008A0C23">
        <w:rPr>
          <w:rFonts w:eastAsia="仿宋_GB2312"/>
          <w:kern w:val="0"/>
          <w:sz w:val="32"/>
          <w:szCs w:val="32"/>
        </w:rPr>
        <w:t>的气载污染物</w:t>
      </w:r>
      <w:proofErr w:type="gramEnd"/>
      <w:r w:rsidRPr="008A0C23">
        <w:rPr>
          <w:rFonts w:eastAsia="仿宋_GB2312"/>
          <w:kern w:val="0"/>
          <w:sz w:val="32"/>
          <w:szCs w:val="32"/>
        </w:rPr>
        <w:t>经净化后排放，排放浓度满足国家标准要求；示范性核电厂或核技术应用单位表面污染金属材料去污量不小于</w:t>
      </w:r>
      <w:r w:rsidRPr="008A0C23">
        <w:rPr>
          <w:rFonts w:eastAsia="仿宋_GB2312"/>
          <w:kern w:val="0"/>
          <w:sz w:val="32"/>
          <w:szCs w:val="32"/>
        </w:rPr>
        <w:t>500m</w:t>
      </w:r>
      <w:r w:rsidRPr="008A0C23">
        <w:rPr>
          <w:rFonts w:eastAsia="仿宋_GB2312"/>
          <w:kern w:val="0"/>
          <w:sz w:val="32"/>
          <w:szCs w:val="32"/>
          <w:vertAlign w:val="superscript"/>
        </w:rPr>
        <w:t>2</w:t>
      </w:r>
      <w:r w:rsidRPr="008A0C23">
        <w:rPr>
          <w:rFonts w:eastAsia="仿宋_GB2312"/>
          <w:kern w:val="0"/>
          <w:sz w:val="32"/>
          <w:szCs w:val="32"/>
        </w:rPr>
        <w:t>。</w:t>
      </w:r>
    </w:p>
    <w:p w:rsidR="00DA2505" w:rsidRPr="008A0C23" w:rsidRDefault="00DA2505" w:rsidP="005D5203">
      <w:pPr>
        <w:adjustRightInd w:val="0"/>
        <w:snapToGrid w:val="0"/>
        <w:spacing w:line="560" w:lineRule="exact"/>
        <w:ind w:firstLineChars="200" w:firstLine="640"/>
        <w:rPr>
          <w:rFonts w:eastAsia="仿宋"/>
          <w:szCs w:val="32"/>
        </w:rPr>
      </w:pPr>
      <w:r w:rsidRPr="008A0C23">
        <w:rPr>
          <w:rFonts w:eastAsia="仿宋"/>
          <w:sz w:val="32"/>
          <w:szCs w:val="32"/>
        </w:rPr>
        <w:t>有关说明：本课题申请经费不超过</w:t>
      </w:r>
      <w:r w:rsidRPr="008A0C23">
        <w:rPr>
          <w:rFonts w:eastAsia="仿宋"/>
          <w:sz w:val="32"/>
          <w:szCs w:val="32"/>
        </w:rPr>
        <w:t>500</w:t>
      </w:r>
      <w:r w:rsidRPr="008A0C23">
        <w:rPr>
          <w:rFonts w:eastAsia="仿宋"/>
          <w:sz w:val="32"/>
          <w:szCs w:val="32"/>
        </w:rPr>
        <w:t>万元，自筹与申请经费比例不低于</w:t>
      </w:r>
      <w:r w:rsidRPr="008A0C23">
        <w:rPr>
          <w:rFonts w:eastAsia="仿宋"/>
          <w:sz w:val="32"/>
          <w:szCs w:val="32"/>
        </w:rPr>
        <w:t>2:1</w:t>
      </w:r>
      <w:r w:rsidRPr="008A0C23">
        <w:rPr>
          <w:rFonts w:eastAsia="仿宋"/>
          <w:sz w:val="32"/>
          <w:szCs w:val="32"/>
        </w:rPr>
        <w:t>。</w:t>
      </w:r>
      <w:r w:rsidRPr="008A0C23">
        <w:rPr>
          <w:rFonts w:eastAsia="仿宋_GB2312"/>
          <w:kern w:val="0"/>
          <w:sz w:val="32"/>
          <w:szCs w:val="32"/>
        </w:rPr>
        <w:t>企业或高校院所牵头</w:t>
      </w:r>
      <w:r w:rsidRPr="008A0C23">
        <w:rPr>
          <w:rFonts w:eastAsia="仿宋"/>
          <w:sz w:val="32"/>
          <w:szCs w:val="32"/>
        </w:rPr>
        <w:t>，鼓励产学研联合申报。</w:t>
      </w:r>
    </w:p>
    <w:p w:rsidR="00DA2505" w:rsidRPr="008A0C23" w:rsidRDefault="00DA2505" w:rsidP="005D5203">
      <w:pPr>
        <w:adjustRightInd w:val="0"/>
        <w:snapToGrid w:val="0"/>
        <w:spacing w:line="560" w:lineRule="exact"/>
        <w:ind w:firstLineChars="200" w:firstLine="640"/>
        <w:rPr>
          <w:rFonts w:eastAsia="仿宋_GB2312"/>
          <w:szCs w:val="32"/>
        </w:rPr>
      </w:pPr>
      <w:r w:rsidRPr="008A0C23">
        <w:rPr>
          <w:rFonts w:eastAsia="仿宋_GB2312"/>
          <w:sz w:val="32"/>
          <w:szCs w:val="32"/>
        </w:rPr>
        <w:t>课题</w:t>
      </w:r>
      <w:r w:rsidRPr="008A0C23">
        <w:rPr>
          <w:rFonts w:eastAsia="仿宋_GB2312"/>
          <w:sz w:val="32"/>
          <w:szCs w:val="32"/>
        </w:rPr>
        <w:t>2</w:t>
      </w:r>
      <w:r w:rsidRPr="008A0C23">
        <w:rPr>
          <w:rFonts w:eastAsia="仿宋_GB2312"/>
          <w:sz w:val="32"/>
          <w:szCs w:val="32"/>
        </w:rPr>
        <w:t>：高分辨</w:t>
      </w:r>
      <w:r w:rsidRPr="008A0C23">
        <w:rPr>
          <w:rFonts w:eastAsia="仿宋_GB2312"/>
          <w:sz w:val="32"/>
          <w:szCs w:val="32"/>
        </w:rPr>
        <w:t>X</w:t>
      </w:r>
      <w:r w:rsidRPr="008A0C23">
        <w:rPr>
          <w:rFonts w:eastAsia="仿宋_GB2312"/>
          <w:sz w:val="32"/>
          <w:szCs w:val="32"/>
        </w:rPr>
        <w:t>射线探测核心部件研发</w:t>
      </w:r>
      <w:bookmarkEnd w:id="3"/>
    </w:p>
    <w:p w:rsidR="00DA2505" w:rsidRPr="008A0C23" w:rsidRDefault="00DA2505" w:rsidP="005D5203">
      <w:pPr>
        <w:adjustRightInd w:val="0"/>
        <w:snapToGrid w:val="0"/>
        <w:spacing w:line="560" w:lineRule="exact"/>
        <w:ind w:firstLineChars="200" w:firstLine="640"/>
        <w:rPr>
          <w:rFonts w:eastAsia="仿宋_GB2312"/>
          <w:szCs w:val="32"/>
        </w:rPr>
      </w:pPr>
      <w:r w:rsidRPr="008A0C23">
        <w:rPr>
          <w:rFonts w:eastAsia="仿宋_GB2312"/>
          <w:sz w:val="32"/>
          <w:szCs w:val="32"/>
        </w:rPr>
        <w:t>研究内容：</w:t>
      </w:r>
      <w:r w:rsidRPr="008A0C23">
        <w:rPr>
          <w:rFonts w:eastAsia="仿宋_GB2312"/>
          <w:kern w:val="0"/>
          <w:sz w:val="32"/>
          <w:szCs w:val="32"/>
        </w:rPr>
        <w:t>研制高</w:t>
      </w:r>
      <w:proofErr w:type="gramStart"/>
      <w:r w:rsidRPr="008A0C23">
        <w:rPr>
          <w:rFonts w:eastAsia="仿宋_GB2312"/>
          <w:kern w:val="0"/>
          <w:sz w:val="32"/>
          <w:szCs w:val="32"/>
        </w:rPr>
        <w:t>能量分辨率硅</w:t>
      </w:r>
      <w:proofErr w:type="gramEnd"/>
      <w:r w:rsidRPr="008A0C23">
        <w:rPr>
          <w:rFonts w:eastAsia="仿宋_GB2312"/>
          <w:kern w:val="0"/>
          <w:sz w:val="32"/>
          <w:szCs w:val="32"/>
        </w:rPr>
        <w:t>X</w:t>
      </w:r>
      <w:r w:rsidRPr="008A0C23">
        <w:rPr>
          <w:rFonts w:eastAsia="仿宋_GB2312"/>
          <w:kern w:val="0"/>
          <w:sz w:val="32"/>
          <w:szCs w:val="32"/>
        </w:rPr>
        <w:t>射线探测器、微型低功耗</w:t>
      </w:r>
      <w:r w:rsidRPr="008A0C23">
        <w:rPr>
          <w:rFonts w:eastAsia="仿宋_GB2312"/>
          <w:kern w:val="0"/>
          <w:sz w:val="32"/>
          <w:szCs w:val="32"/>
        </w:rPr>
        <w:t>X</w:t>
      </w:r>
      <w:r w:rsidRPr="008A0C23">
        <w:rPr>
          <w:rFonts w:eastAsia="仿宋_GB2312"/>
          <w:kern w:val="0"/>
          <w:sz w:val="32"/>
          <w:szCs w:val="32"/>
        </w:rPr>
        <w:t>射线光源、</w:t>
      </w:r>
      <w:r w:rsidRPr="008A0C23">
        <w:rPr>
          <w:rFonts w:eastAsia="仿宋_GB2312"/>
          <w:sz w:val="32"/>
          <w:szCs w:val="32"/>
        </w:rPr>
        <w:t>高性能多参数粒子采集器，集成智能手持式</w:t>
      </w:r>
      <w:r w:rsidRPr="008A0C23">
        <w:rPr>
          <w:rFonts w:eastAsia="仿宋_GB2312"/>
          <w:sz w:val="32"/>
          <w:szCs w:val="32"/>
        </w:rPr>
        <w:t>X</w:t>
      </w:r>
      <w:r w:rsidRPr="008A0C23">
        <w:rPr>
          <w:rFonts w:eastAsia="仿宋_GB2312"/>
          <w:sz w:val="32"/>
          <w:szCs w:val="32"/>
        </w:rPr>
        <w:t>荧光分析仪。</w:t>
      </w:r>
    </w:p>
    <w:p w:rsidR="00DA2505" w:rsidRPr="008A0C23" w:rsidRDefault="00DA2505" w:rsidP="005D5203">
      <w:pPr>
        <w:adjustRightInd w:val="0"/>
        <w:snapToGrid w:val="0"/>
        <w:spacing w:line="560" w:lineRule="exact"/>
        <w:ind w:firstLineChars="200" w:firstLine="640"/>
        <w:rPr>
          <w:rFonts w:eastAsia="仿宋_GB2312"/>
          <w:szCs w:val="32"/>
        </w:rPr>
      </w:pPr>
      <w:r w:rsidRPr="008A0C23">
        <w:rPr>
          <w:rFonts w:eastAsia="仿宋_GB2312"/>
          <w:sz w:val="32"/>
          <w:szCs w:val="32"/>
        </w:rPr>
        <w:t>考核指标：获得具有自主知识产权的产品</w:t>
      </w:r>
      <w:r w:rsidRPr="008A0C23">
        <w:rPr>
          <w:rFonts w:eastAsia="仿宋_GB2312"/>
          <w:sz w:val="32"/>
          <w:szCs w:val="32"/>
        </w:rPr>
        <w:t>4</w:t>
      </w:r>
      <w:r w:rsidRPr="008A0C23">
        <w:rPr>
          <w:rFonts w:eastAsia="仿宋_GB2312"/>
          <w:sz w:val="32"/>
          <w:szCs w:val="32"/>
        </w:rPr>
        <w:t>个，突</w:t>
      </w:r>
      <w:r w:rsidRPr="008A0C23">
        <w:rPr>
          <w:rFonts w:eastAsia="仿宋_GB2312"/>
          <w:kern w:val="0"/>
          <w:sz w:val="32"/>
          <w:szCs w:val="32"/>
        </w:rPr>
        <w:t>破</w:t>
      </w:r>
      <w:proofErr w:type="gramStart"/>
      <w:r w:rsidRPr="008A0C23">
        <w:rPr>
          <w:rFonts w:eastAsia="仿宋_GB2312"/>
          <w:kern w:val="0"/>
          <w:sz w:val="32"/>
          <w:szCs w:val="32"/>
        </w:rPr>
        <w:t>真空电</w:t>
      </w:r>
      <w:proofErr w:type="gramEnd"/>
      <w:r w:rsidRPr="008A0C23">
        <w:rPr>
          <w:rFonts w:eastAsia="仿宋_GB2312"/>
          <w:kern w:val="0"/>
          <w:sz w:val="32"/>
          <w:szCs w:val="32"/>
        </w:rPr>
        <w:t>制冷高分辨探测器设计技术、高稳定度双闭环反馈微型</w:t>
      </w:r>
      <w:r w:rsidRPr="008A0C23">
        <w:rPr>
          <w:rFonts w:eastAsia="仿宋_GB2312"/>
          <w:kern w:val="0"/>
          <w:sz w:val="32"/>
          <w:szCs w:val="32"/>
        </w:rPr>
        <w:t>X</w:t>
      </w:r>
      <w:r w:rsidRPr="008A0C23">
        <w:rPr>
          <w:rFonts w:eastAsia="仿宋_GB2312"/>
          <w:kern w:val="0"/>
          <w:sz w:val="32"/>
          <w:szCs w:val="32"/>
        </w:rPr>
        <w:t>光电源技术、粒子模式数字多参数核信号处理采集技术、</w:t>
      </w:r>
      <w:r w:rsidRPr="008A0C23">
        <w:rPr>
          <w:rFonts w:eastAsia="仿宋_GB2312"/>
          <w:kern w:val="0"/>
          <w:sz w:val="32"/>
          <w:szCs w:val="32"/>
        </w:rPr>
        <w:t>X</w:t>
      </w:r>
      <w:r w:rsidRPr="008A0C23">
        <w:rPr>
          <w:rFonts w:eastAsia="仿宋_GB2312"/>
          <w:kern w:val="0"/>
          <w:sz w:val="32"/>
          <w:szCs w:val="32"/>
        </w:rPr>
        <w:t>荧光快速高精度分析技术等</w:t>
      </w:r>
      <w:r w:rsidRPr="008A0C23">
        <w:rPr>
          <w:rFonts w:eastAsia="仿宋_GB2312"/>
          <w:kern w:val="0"/>
          <w:sz w:val="32"/>
          <w:szCs w:val="32"/>
        </w:rPr>
        <w:t>4</w:t>
      </w:r>
      <w:r w:rsidRPr="008A0C23">
        <w:rPr>
          <w:rFonts w:eastAsia="仿宋_GB2312"/>
          <w:kern w:val="0"/>
          <w:sz w:val="32"/>
          <w:szCs w:val="32"/>
        </w:rPr>
        <w:t>项核心技术；</w:t>
      </w:r>
      <w:r w:rsidRPr="008A0C23">
        <w:rPr>
          <w:rFonts w:eastAsia="仿宋_GB2312"/>
          <w:sz w:val="32"/>
          <w:szCs w:val="32"/>
        </w:rPr>
        <w:t>申请国内发明专利</w:t>
      </w:r>
      <w:r w:rsidRPr="008A0C23">
        <w:rPr>
          <w:rFonts w:eastAsia="仿宋_GB2312"/>
          <w:sz w:val="32"/>
          <w:szCs w:val="32"/>
        </w:rPr>
        <w:t>3</w:t>
      </w:r>
      <w:r w:rsidRPr="008A0C23">
        <w:rPr>
          <w:rFonts w:eastAsia="仿宋_GB2312"/>
          <w:sz w:val="32"/>
          <w:szCs w:val="32"/>
        </w:rPr>
        <w:t>项，获得授权发明专利</w:t>
      </w:r>
      <w:r w:rsidRPr="008A0C23">
        <w:rPr>
          <w:rFonts w:eastAsia="仿宋_GB2312"/>
          <w:sz w:val="32"/>
          <w:szCs w:val="32"/>
        </w:rPr>
        <w:t>1</w:t>
      </w:r>
      <w:r w:rsidRPr="008A0C23">
        <w:rPr>
          <w:rFonts w:eastAsia="仿宋_GB2312"/>
          <w:sz w:val="32"/>
          <w:szCs w:val="32"/>
        </w:rPr>
        <w:t>项以上。</w:t>
      </w:r>
    </w:p>
    <w:p w:rsidR="00DA2505" w:rsidRPr="008A0C23" w:rsidRDefault="00DA2505" w:rsidP="005D5203">
      <w:pPr>
        <w:adjustRightInd w:val="0"/>
        <w:snapToGrid w:val="0"/>
        <w:spacing w:line="560" w:lineRule="exact"/>
        <w:ind w:firstLineChars="200" w:firstLine="640"/>
        <w:rPr>
          <w:rFonts w:eastAsia="仿宋_GB2312"/>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）高</w:t>
      </w:r>
      <w:proofErr w:type="gramStart"/>
      <w:r w:rsidRPr="008A0C23">
        <w:rPr>
          <w:rFonts w:eastAsia="仿宋_GB2312"/>
          <w:sz w:val="32"/>
          <w:szCs w:val="32"/>
        </w:rPr>
        <w:t>能量分辨率硅</w:t>
      </w:r>
      <w:proofErr w:type="gramEnd"/>
      <w:r w:rsidRPr="008A0C23">
        <w:rPr>
          <w:rFonts w:eastAsia="仿宋_GB2312"/>
          <w:sz w:val="32"/>
          <w:szCs w:val="32"/>
        </w:rPr>
        <w:t>X</w:t>
      </w:r>
      <w:r w:rsidRPr="008A0C23">
        <w:rPr>
          <w:rFonts w:eastAsia="仿宋_GB2312"/>
          <w:sz w:val="32"/>
          <w:szCs w:val="32"/>
        </w:rPr>
        <w:t>射线探测器：灵敏面积不小于</w:t>
      </w:r>
      <w:r w:rsidRPr="008A0C23">
        <w:rPr>
          <w:rFonts w:eastAsia="仿宋_GB2312"/>
          <w:sz w:val="32"/>
          <w:szCs w:val="32"/>
        </w:rPr>
        <w:t>7mm</w:t>
      </w:r>
      <w:r w:rsidRPr="008A0C23">
        <w:rPr>
          <w:rFonts w:eastAsia="仿宋_GB2312"/>
          <w:sz w:val="32"/>
          <w:szCs w:val="32"/>
          <w:vertAlign w:val="superscript"/>
        </w:rPr>
        <w:t>2</w:t>
      </w:r>
      <w:r w:rsidRPr="008A0C23">
        <w:rPr>
          <w:rFonts w:eastAsia="仿宋_GB2312"/>
          <w:sz w:val="32"/>
          <w:szCs w:val="32"/>
        </w:rPr>
        <w:t>,</w:t>
      </w:r>
      <w:r w:rsidRPr="008A0C23">
        <w:rPr>
          <w:rFonts w:eastAsia="仿宋_GB2312"/>
          <w:sz w:val="32"/>
          <w:szCs w:val="32"/>
        </w:rPr>
        <w:t>能量分辨率优于</w:t>
      </w:r>
      <w:r w:rsidRPr="008A0C23">
        <w:rPr>
          <w:rFonts w:eastAsia="仿宋_GB2312"/>
          <w:sz w:val="32"/>
          <w:szCs w:val="32"/>
        </w:rPr>
        <w:t>180eV</w:t>
      </w:r>
      <w:r w:rsidRPr="008A0C23">
        <w:rPr>
          <w:rFonts w:eastAsia="仿宋_GB2312"/>
          <w:sz w:val="32"/>
          <w:szCs w:val="32"/>
        </w:rPr>
        <w:t>，真空制冷方式工作，采用复位型电荷灵敏前放读出方式，探测器输出为阶梯波信号，脉冲输出幅度范围</w:t>
      </w:r>
      <w:r w:rsidRPr="008A0C23">
        <w:rPr>
          <w:rFonts w:eastAsia="仿宋_GB2312"/>
          <w:sz w:val="32"/>
          <w:szCs w:val="32"/>
        </w:rPr>
        <w:t>≥±2V</w:t>
      </w:r>
      <w:r w:rsidRPr="008A0C23">
        <w:rPr>
          <w:rFonts w:eastAsia="仿宋_GB2312"/>
          <w:sz w:val="32"/>
          <w:szCs w:val="32"/>
        </w:rPr>
        <w:t>，峰背比</w:t>
      </w:r>
      <w:r w:rsidRPr="008A0C23">
        <w:rPr>
          <w:rFonts w:eastAsia="仿宋_GB2312"/>
          <w:sz w:val="32"/>
          <w:szCs w:val="32"/>
        </w:rPr>
        <w:t>≥5000:1</w:t>
      </w:r>
      <w:r w:rsidRPr="008A0C23">
        <w:rPr>
          <w:rFonts w:eastAsia="仿宋_GB2312"/>
          <w:sz w:val="32"/>
          <w:szCs w:val="32"/>
        </w:rPr>
        <w:t>，信噪比</w:t>
      </w:r>
      <w:r w:rsidRPr="008A0C23">
        <w:rPr>
          <w:rFonts w:eastAsia="仿宋_GB2312"/>
          <w:sz w:val="32"/>
          <w:szCs w:val="32"/>
        </w:rPr>
        <w:t>≥20:1</w:t>
      </w:r>
      <w:r w:rsidRPr="008A0C23">
        <w:rPr>
          <w:rFonts w:eastAsia="仿宋_GB2312"/>
          <w:sz w:val="32"/>
          <w:szCs w:val="32"/>
        </w:rPr>
        <w:t>，射线能量范围</w:t>
      </w:r>
      <w:r w:rsidRPr="008A0C23">
        <w:rPr>
          <w:rFonts w:eastAsia="仿宋_GB2312"/>
          <w:sz w:val="32"/>
          <w:szCs w:val="32"/>
        </w:rPr>
        <w:t>2.5</w:t>
      </w:r>
      <w:r w:rsidRPr="008A0C23">
        <w:rPr>
          <w:rFonts w:eastAsia="仿宋_GB2312"/>
          <w:sz w:val="32"/>
          <w:szCs w:val="32"/>
        </w:rPr>
        <w:t>～</w:t>
      </w:r>
      <w:r w:rsidRPr="008A0C23">
        <w:rPr>
          <w:rFonts w:eastAsia="仿宋_GB2312"/>
          <w:sz w:val="32"/>
          <w:szCs w:val="32"/>
        </w:rPr>
        <w:t>50 keV</w:t>
      </w:r>
      <w:r w:rsidRPr="008A0C23">
        <w:rPr>
          <w:rFonts w:eastAsia="仿宋_GB2312"/>
          <w:sz w:val="32"/>
          <w:szCs w:val="32"/>
        </w:rPr>
        <w:t>；</w:t>
      </w:r>
    </w:p>
    <w:p w:rsidR="00DA2505" w:rsidRPr="008A0C23" w:rsidRDefault="00DA2505" w:rsidP="005D5203">
      <w:pPr>
        <w:adjustRightInd w:val="0"/>
        <w:snapToGrid w:val="0"/>
        <w:spacing w:line="560" w:lineRule="exact"/>
        <w:ind w:firstLineChars="200" w:firstLine="640"/>
        <w:rPr>
          <w:rFonts w:eastAsia="仿宋_GB2312"/>
          <w:szCs w:val="32"/>
        </w:rPr>
      </w:pPr>
      <w:r w:rsidRPr="008A0C23">
        <w:rPr>
          <w:rFonts w:eastAsia="仿宋_GB2312"/>
          <w:sz w:val="32"/>
          <w:szCs w:val="32"/>
        </w:rPr>
        <w:lastRenderedPageBreak/>
        <w:t>（</w:t>
      </w:r>
      <w:r w:rsidRPr="008A0C23">
        <w:rPr>
          <w:rFonts w:eastAsia="仿宋_GB2312"/>
          <w:sz w:val="32"/>
          <w:szCs w:val="32"/>
        </w:rPr>
        <w:t>2</w:t>
      </w:r>
      <w:r w:rsidRPr="008A0C23">
        <w:rPr>
          <w:rFonts w:eastAsia="仿宋_GB2312"/>
          <w:sz w:val="32"/>
          <w:szCs w:val="32"/>
        </w:rPr>
        <w:t>）多通道多参数粒子采集器：具备时间、幅度、位置、强度的同步测量功能与粒子采集功能，通道数</w:t>
      </w:r>
      <w:r w:rsidRPr="008A0C23">
        <w:rPr>
          <w:rFonts w:eastAsia="仿宋_GB2312"/>
          <w:sz w:val="32"/>
          <w:szCs w:val="32"/>
        </w:rPr>
        <w:t>≥6</w:t>
      </w:r>
      <w:r w:rsidRPr="008A0C23">
        <w:rPr>
          <w:rFonts w:eastAsia="仿宋_GB2312"/>
          <w:sz w:val="32"/>
          <w:szCs w:val="32"/>
        </w:rPr>
        <w:t>，通道间同步精度不小于</w:t>
      </w:r>
      <w:r w:rsidRPr="008A0C23">
        <w:rPr>
          <w:rFonts w:eastAsia="仿宋_GB2312"/>
          <w:sz w:val="32"/>
          <w:szCs w:val="32"/>
        </w:rPr>
        <w:t>5ns</w:t>
      </w:r>
      <w:r w:rsidRPr="008A0C23">
        <w:rPr>
          <w:rFonts w:eastAsia="仿宋_GB2312"/>
          <w:sz w:val="32"/>
          <w:szCs w:val="32"/>
        </w:rPr>
        <w:t>，各通道模拟部分电气隔离，采样率范围</w:t>
      </w:r>
      <w:r w:rsidRPr="008A0C23">
        <w:rPr>
          <w:rFonts w:eastAsia="仿宋_GB2312"/>
          <w:sz w:val="32"/>
          <w:szCs w:val="32"/>
        </w:rPr>
        <w:t>80MHz</w:t>
      </w:r>
      <w:r w:rsidRPr="008A0C23">
        <w:rPr>
          <w:rFonts w:eastAsia="仿宋_GB2312"/>
          <w:sz w:val="32"/>
          <w:szCs w:val="32"/>
        </w:rPr>
        <w:t>～</w:t>
      </w:r>
      <w:r w:rsidRPr="008A0C23">
        <w:rPr>
          <w:rFonts w:eastAsia="仿宋_GB2312"/>
          <w:sz w:val="32"/>
          <w:szCs w:val="32"/>
        </w:rPr>
        <w:t>500MHz</w:t>
      </w:r>
      <w:r w:rsidRPr="008A0C23">
        <w:rPr>
          <w:rFonts w:eastAsia="仿宋_GB2312"/>
          <w:sz w:val="32"/>
          <w:szCs w:val="32"/>
        </w:rPr>
        <w:t>，可外部时钟同步工作实现多</w:t>
      </w:r>
      <w:proofErr w:type="gramStart"/>
      <w:r w:rsidRPr="008A0C23">
        <w:rPr>
          <w:rFonts w:eastAsia="仿宋_GB2312"/>
          <w:sz w:val="32"/>
          <w:szCs w:val="32"/>
        </w:rPr>
        <w:t>机组网</w:t>
      </w:r>
      <w:proofErr w:type="gramEnd"/>
      <w:r w:rsidRPr="008A0C23">
        <w:rPr>
          <w:rFonts w:eastAsia="仿宋_GB2312"/>
          <w:sz w:val="32"/>
          <w:szCs w:val="32"/>
        </w:rPr>
        <w:t>测量功能，具备以太网、</w:t>
      </w:r>
      <w:r w:rsidRPr="008A0C23">
        <w:rPr>
          <w:rFonts w:eastAsia="仿宋_GB2312"/>
          <w:sz w:val="32"/>
          <w:szCs w:val="32"/>
        </w:rPr>
        <w:t>USB3.0</w:t>
      </w:r>
      <w:r w:rsidRPr="008A0C23">
        <w:rPr>
          <w:rFonts w:eastAsia="仿宋_GB2312"/>
          <w:sz w:val="32"/>
          <w:szCs w:val="32"/>
        </w:rPr>
        <w:t>等通信方式；</w:t>
      </w:r>
    </w:p>
    <w:p w:rsidR="00DA2505" w:rsidRPr="008A0C23" w:rsidRDefault="00DA2505" w:rsidP="005D5203">
      <w:pPr>
        <w:adjustRightInd w:val="0"/>
        <w:snapToGrid w:val="0"/>
        <w:spacing w:line="560" w:lineRule="exact"/>
        <w:ind w:firstLineChars="200" w:firstLine="640"/>
        <w:jc w:val="left"/>
        <w:rPr>
          <w:rFonts w:eastAsia="仿宋_GB2312"/>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）微型</w:t>
      </w:r>
      <w:r w:rsidRPr="008A0C23">
        <w:rPr>
          <w:rFonts w:eastAsia="仿宋_GB2312"/>
          <w:sz w:val="32"/>
          <w:szCs w:val="32"/>
        </w:rPr>
        <w:t>X</w:t>
      </w:r>
      <w:r w:rsidRPr="008A0C23">
        <w:rPr>
          <w:rFonts w:eastAsia="仿宋_GB2312"/>
          <w:sz w:val="32"/>
          <w:szCs w:val="32"/>
        </w:rPr>
        <w:t>射线光源：电源尺寸</w:t>
      </w:r>
      <w:r w:rsidRPr="008A0C23">
        <w:rPr>
          <w:rFonts w:eastAsia="仿宋_GB2312"/>
          <w:sz w:val="32"/>
          <w:szCs w:val="32"/>
        </w:rPr>
        <w:t>≤150mm×60mm×30mm</w:t>
      </w:r>
      <w:r w:rsidRPr="008A0C23">
        <w:rPr>
          <w:rFonts w:eastAsia="仿宋_GB2312"/>
          <w:sz w:val="32"/>
          <w:szCs w:val="32"/>
        </w:rPr>
        <w:t>，直流低压供电</w:t>
      </w:r>
      <w:r w:rsidRPr="008A0C23">
        <w:rPr>
          <w:rFonts w:eastAsia="仿宋_GB2312"/>
          <w:sz w:val="32"/>
          <w:szCs w:val="32"/>
        </w:rPr>
        <w:t>≤15V</w:t>
      </w:r>
      <w:r w:rsidRPr="008A0C23">
        <w:rPr>
          <w:rFonts w:eastAsia="仿宋_GB2312"/>
          <w:sz w:val="32"/>
          <w:szCs w:val="32"/>
        </w:rPr>
        <w:t>，最大功率</w:t>
      </w:r>
      <w:r w:rsidRPr="008A0C23">
        <w:rPr>
          <w:rFonts w:eastAsia="仿宋_GB2312"/>
          <w:sz w:val="32"/>
          <w:szCs w:val="32"/>
        </w:rPr>
        <w:t>≥4</w:t>
      </w:r>
      <w:r w:rsidRPr="008A0C23">
        <w:rPr>
          <w:rFonts w:eastAsia="仿宋_GB2312"/>
          <w:sz w:val="32"/>
          <w:szCs w:val="32"/>
        </w:rPr>
        <w:t>瓦，</w:t>
      </w:r>
      <w:proofErr w:type="gramStart"/>
      <w:r w:rsidRPr="008A0C23">
        <w:rPr>
          <w:rFonts w:eastAsia="仿宋_GB2312"/>
          <w:sz w:val="32"/>
          <w:szCs w:val="32"/>
        </w:rPr>
        <w:t>管压</w:t>
      </w:r>
      <w:proofErr w:type="gramEnd"/>
      <w:r w:rsidRPr="008A0C23">
        <w:rPr>
          <w:rFonts w:eastAsia="仿宋_GB2312"/>
          <w:sz w:val="32"/>
          <w:szCs w:val="32"/>
        </w:rPr>
        <w:t>≥40kV</w:t>
      </w:r>
      <w:r w:rsidRPr="008A0C23">
        <w:rPr>
          <w:rFonts w:eastAsia="仿宋_GB2312"/>
          <w:sz w:val="32"/>
          <w:szCs w:val="32"/>
        </w:rPr>
        <w:t>，管流</w:t>
      </w:r>
      <w:r w:rsidRPr="008A0C23">
        <w:rPr>
          <w:rFonts w:eastAsia="仿宋_GB2312"/>
          <w:sz w:val="32"/>
          <w:szCs w:val="32"/>
        </w:rPr>
        <w:t>≥100μA</w:t>
      </w:r>
      <w:r w:rsidRPr="008A0C23">
        <w:rPr>
          <w:rFonts w:eastAsia="仿宋_GB2312"/>
          <w:sz w:val="32"/>
          <w:szCs w:val="32"/>
        </w:rPr>
        <w:t>，</w:t>
      </w:r>
      <w:r w:rsidRPr="008A0C23">
        <w:rPr>
          <w:rFonts w:eastAsia="仿宋_GB2312"/>
          <w:sz w:val="32"/>
          <w:szCs w:val="32"/>
        </w:rPr>
        <w:t>X</w:t>
      </w:r>
      <w:r w:rsidRPr="008A0C23">
        <w:rPr>
          <w:rFonts w:eastAsia="仿宋_GB2312"/>
          <w:sz w:val="32"/>
          <w:szCs w:val="32"/>
        </w:rPr>
        <w:t>射线强度稳定性优于</w:t>
      </w:r>
      <w:r w:rsidRPr="008A0C23">
        <w:rPr>
          <w:rFonts w:eastAsia="仿宋_GB2312"/>
          <w:sz w:val="32"/>
          <w:szCs w:val="32"/>
        </w:rPr>
        <w:t>1%</w:t>
      </w:r>
      <w:r w:rsidRPr="008A0C23">
        <w:rPr>
          <w:rFonts w:eastAsia="仿宋_GB2312"/>
          <w:sz w:val="32"/>
          <w:szCs w:val="32"/>
        </w:rPr>
        <w:t>；</w:t>
      </w:r>
    </w:p>
    <w:p w:rsidR="00DA2505" w:rsidRPr="008A0C23" w:rsidRDefault="00DA2505" w:rsidP="005D5203">
      <w:pPr>
        <w:adjustRightInd w:val="0"/>
        <w:snapToGrid w:val="0"/>
        <w:spacing w:line="560" w:lineRule="exact"/>
        <w:ind w:firstLineChars="200" w:firstLine="640"/>
        <w:rPr>
          <w:rFonts w:eastAsia="仿宋_GB2312"/>
          <w:szCs w:val="32"/>
        </w:rPr>
      </w:pPr>
      <w:r w:rsidRPr="008A0C23">
        <w:rPr>
          <w:rFonts w:eastAsia="仿宋_GB2312"/>
          <w:sz w:val="32"/>
          <w:szCs w:val="32"/>
        </w:rPr>
        <w:t>（</w:t>
      </w:r>
      <w:r w:rsidRPr="008A0C23">
        <w:rPr>
          <w:rFonts w:eastAsia="仿宋_GB2312"/>
          <w:sz w:val="32"/>
          <w:szCs w:val="32"/>
        </w:rPr>
        <w:t>4</w:t>
      </w:r>
      <w:r w:rsidRPr="008A0C23">
        <w:rPr>
          <w:rFonts w:eastAsia="仿宋_GB2312"/>
          <w:sz w:val="32"/>
          <w:szCs w:val="32"/>
        </w:rPr>
        <w:t>）智能手持式</w:t>
      </w:r>
      <w:r w:rsidRPr="008A0C23">
        <w:rPr>
          <w:rFonts w:eastAsia="仿宋_GB2312"/>
          <w:sz w:val="32"/>
          <w:szCs w:val="32"/>
        </w:rPr>
        <w:t>X</w:t>
      </w:r>
      <w:r w:rsidRPr="008A0C23">
        <w:rPr>
          <w:rFonts w:eastAsia="仿宋_GB2312"/>
          <w:sz w:val="32"/>
          <w:szCs w:val="32"/>
        </w:rPr>
        <w:t>荧光分析仪：具备矿石、土壤、粉末测量模式，自动分类样品、识别元素和异常报警，系统分辨率</w:t>
      </w:r>
      <w:r w:rsidRPr="008A0C23">
        <w:rPr>
          <w:rFonts w:eastAsia="仿宋_GB2312"/>
          <w:sz w:val="32"/>
          <w:szCs w:val="32"/>
        </w:rPr>
        <w:t>≤180eV</w:t>
      </w:r>
      <w:r w:rsidRPr="008A0C23">
        <w:rPr>
          <w:rFonts w:eastAsia="仿宋_GB2312"/>
          <w:sz w:val="32"/>
          <w:szCs w:val="32"/>
        </w:rPr>
        <w:t>（</w:t>
      </w:r>
      <w:r w:rsidRPr="008A0C23">
        <w:rPr>
          <w:rFonts w:eastAsia="仿宋_GB2312"/>
          <w:sz w:val="32"/>
          <w:szCs w:val="32"/>
        </w:rPr>
        <w:t>@5.9keV</w:t>
      </w:r>
      <w:r w:rsidRPr="008A0C23">
        <w:rPr>
          <w:rFonts w:eastAsia="仿宋_GB2312"/>
          <w:sz w:val="32"/>
          <w:szCs w:val="32"/>
        </w:rPr>
        <w:t>），自带智能系统可实现无线通信、定位、拍照、存储、分析等；元素检出限（</w:t>
      </w:r>
      <w:r w:rsidRPr="008A0C23">
        <w:rPr>
          <w:rFonts w:eastAsia="仿宋_GB2312"/>
          <w:sz w:val="32"/>
          <w:szCs w:val="32"/>
        </w:rPr>
        <w:t>ug/g</w:t>
      </w:r>
      <w:r w:rsidRPr="008A0C23">
        <w:rPr>
          <w:rFonts w:eastAsia="仿宋_GB2312"/>
          <w:sz w:val="32"/>
          <w:szCs w:val="32"/>
        </w:rPr>
        <w:t>）：</w:t>
      </w:r>
      <w:r w:rsidRPr="008A0C23">
        <w:rPr>
          <w:rFonts w:eastAsia="仿宋_GB2312"/>
          <w:sz w:val="32"/>
          <w:szCs w:val="32"/>
        </w:rPr>
        <w:t>Cu</w:t>
      </w:r>
      <w:r w:rsidRPr="008A0C23">
        <w:rPr>
          <w:rFonts w:eastAsia="仿宋_GB2312"/>
          <w:sz w:val="32"/>
          <w:szCs w:val="32"/>
        </w:rPr>
        <w:t>、</w:t>
      </w:r>
      <w:r w:rsidRPr="008A0C23">
        <w:rPr>
          <w:rFonts w:eastAsia="仿宋_GB2312"/>
          <w:sz w:val="32"/>
          <w:szCs w:val="32"/>
        </w:rPr>
        <w:t>Zn</w:t>
      </w:r>
      <w:r w:rsidRPr="008A0C23">
        <w:rPr>
          <w:rFonts w:eastAsia="仿宋_GB2312"/>
          <w:sz w:val="32"/>
          <w:szCs w:val="32"/>
        </w:rPr>
        <w:t>、</w:t>
      </w:r>
      <w:r w:rsidRPr="008A0C23">
        <w:rPr>
          <w:rFonts w:eastAsia="仿宋_GB2312"/>
          <w:sz w:val="32"/>
          <w:szCs w:val="32"/>
        </w:rPr>
        <w:t>Ga</w:t>
      </w:r>
      <w:r w:rsidRPr="008A0C23">
        <w:rPr>
          <w:rFonts w:eastAsia="仿宋_GB2312"/>
          <w:sz w:val="32"/>
          <w:szCs w:val="32"/>
        </w:rPr>
        <w:t>、</w:t>
      </w:r>
      <w:r w:rsidRPr="008A0C23">
        <w:rPr>
          <w:rFonts w:eastAsia="仿宋_GB2312"/>
          <w:sz w:val="32"/>
          <w:szCs w:val="32"/>
        </w:rPr>
        <w:t>Ge</w:t>
      </w:r>
      <w:r w:rsidRPr="008A0C23">
        <w:rPr>
          <w:rFonts w:eastAsia="仿宋_GB2312"/>
          <w:sz w:val="32"/>
          <w:szCs w:val="32"/>
        </w:rPr>
        <w:t>、</w:t>
      </w:r>
      <w:r w:rsidRPr="008A0C23">
        <w:rPr>
          <w:rFonts w:eastAsia="仿宋_GB2312"/>
          <w:sz w:val="32"/>
          <w:szCs w:val="32"/>
        </w:rPr>
        <w:t>As</w:t>
      </w:r>
      <w:r w:rsidRPr="008A0C23">
        <w:rPr>
          <w:rFonts w:eastAsia="仿宋_GB2312"/>
          <w:sz w:val="32"/>
          <w:szCs w:val="32"/>
        </w:rPr>
        <w:t>、</w:t>
      </w:r>
      <w:r w:rsidRPr="008A0C23">
        <w:rPr>
          <w:rFonts w:eastAsia="仿宋_GB2312"/>
          <w:sz w:val="32"/>
          <w:szCs w:val="32"/>
        </w:rPr>
        <w:t>Se</w:t>
      </w:r>
      <w:r w:rsidRPr="008A0C23">
        <w:rPr>
          <w:rFonts w:eastAsia="仿宋_GB2312"/>
          <w:sz w:val="32"/>
          <w:szCs w:val="32"/>
        </w:rPr>
        <w:t>（</w:t>
      </w:r>
      <w:r w:rsidRPr="008A0C23">
        <w:rPr>
          <w:rFonts w:eastAsia="仿宋_GB2312"/>
          <w:sz w:val="32"/>
          <w:szCs w:val="32"/>
        </w:rPr>
        <w:t>≤10</w:t>
      </w:r>
      <w:r w:rsidRPr="008A0C23">
        <w:rPr>
          <w:rFonts w:eastAsia="仿宋_GB2312"/>
          <w:sz w:val="32"/>
          <w:szCs w:val="32"/>
        </w:rPr>
        <w:t>），</w:t>
      </w:r>
      <w:r w:rsidRPr="008A0C23">
        <w:rPr>
          <w:rFonts w:eastAsia="仿宋_GB2312"/>
          <w:sz w:val="32"/>
          <w:szCs w:val="32"/>
        </w:rPr>
        <w:t>Co</w:t>
      </w:r>
      <w:r w:rsidRPr="008A0C23">
        <w:rPr>
          <w:rFonts w:eastAsia="仿宋_GB2312"/>
          <w:sz w:val="32"/>
          <w:szCs w:val="32"/>
        </w:rPr>
        <w:t>、</w:t>
      </w:r>
      <w:r w:rsidRPr="008A0C23">
        <w:rPr>
          <w:rFonts w:eastAsia="仿宋_GB2312"/>
          <w:sz w:val="32"/>
          <w:szCs w:val="32"/>
        </w:rPr>
        <w:t>Ni</w:t>
      </w:r>
      <w:r w:rsidRPr="008A0C23">
        <w:rPr>
          <w:rFonts w:eastAsia="仿宋_GB2312"/>
          <w:sz w:val="32"/>
          <w:szCs w:val="32"/>
        </w:rPr>
        <w:t>、</w:t>
      </w:r>
      <w:r w:rsidRPr="008A0C23">
        <w:rPr>
          <w:rFonts w:eastAsia="仿宋_GB2312"/>
          <w:sz w:val="32"/>
          <w:szCs w:val="32"/>
        </w:rPr>
        <w:t>Br</w:t>
      </w:r>
      <w:r w:rsidRPr="008A0C23">
        <w:rPr>
          <w:rFonts w:eastAsia="仿宋_GB2312"/>
          <w:sz w:val="32"/>
          <w:szCs w:val="32"/>
        </w:rPr>
        <w:t>到</w:t>
      </w:r>
      <w:r w:rsidRPr="008A0C23">
        <w:rPr>
          <w:rFonts w:eastAsia="仿宋_GB2312"/>
          <w:sz w:val="32"/>
          <w:szCs w:val="32"/>
        </w:rPr>
        <w:t>Mo</w:t>
      </w:r>
      <w:r w:rsidRPr="008A0C23">
        <w:rPr>
          <w:rFonts w:eastAsia="仿宋_GB2312"/>
          <w:sz w:val="32"/>
          <w:szCs w:val="32"/>
        </w:rPr>
        <w:t>、</w:t>
      </w:r>
      <w:r w:rsidRPr="008A0C23">
        <w:rPr>
          <w:rFonts w:eastAsia="仿宋_GB2312"/>
          <w:sz w:val="32"/>
          <w:szCs w:val="32"/>
        </w:rPr>
        <w:t>Ag</w:t>
      </w:r>
      <w:r w:rsidRPr="008A0C23">
        <w:rPr>
          <w:rFonts w:eastAsia="仿宋_GB2312"/>
          <w:sz w:val="32"/>
          <w:szCs w:val="32"/>
        </w:rPr>
        <w:t>到</w:t>
      </w:r>
      <w:r w:rsidRPr="008A0C23">
        <w:rPr>
          <w:rFonts w:eastAsia="仿宋_GB2312"/>
          <w:sz w:val="32"/>
          <w:szCs w:val="32"/>
        </w:rPr>
        <w:t>U</w:t>
      </w:r>
      <w:r w:rsidRPr="008A0C23">
        <w:rPr>
          <w:rFonts w:eastAsia="仿宋_GB2312"/>
          <w:sz w:val="32"/>
          <w:szCs w:val="32"/>
        </w:rPr>
        <w:t>（</w:t>
      </w:r>
      <w:r w:rsidRPr="008A0C23">
        <w:rPr>
          <w:rFonts w:eastAsia="仿宋_GB2312"/>
          <w:sz w:val="32"/>
          <w:szCs w:val="32"/>
        </w:rPr>
        <w:t>11~100</w:t>
      </w:r>
      <w:r w:rsidRPr="008A0C23">
        <w:rPr>
          <w:rFonts w:eastAsia="仿宋_GB2312"/>
          <w:sz w:val="32"/>
          <w:szCs w:val="32"/>
        </w:rPr>
        <w:t>），</w:t>
      </w:r>
      <w:r w:rsidRPr="008A0C23">
        <w:rPr>
          <w:rFonts w:eastAsia="仿宋_GB2312"/>
          <w:sz w:val="32"/>
          <w:szCs w:val="32"/>
        </w:rPr>
        <w:t>K</w:t>
      </w:r>
      <w:r w:rsidRPr="008A0C23">
        <w:rPr>
          <w:rFonts w:eastAsia="仿宋_GB2312"/>
          <w:sz w:val="32"/>
          <w:szCs w:val="32"/>
        </w:rPr>
        <w:t>、</w:t>
      </w:r>
      <w:r w:rsidRPr="008A0C23">
        <w:rPr>
          <w:rFonts w:eastAsia="仿宋_GB2312"/>
          <w:sz w:val="32"/>
          <w:szCs w:val="32"/>
        </w:rPr>
        <w:t>Ca</w:t>
      </w:r>
      <w:r w:rsidRPr="008A0C23">
        <w:rPr>
          <w:rFonts w:eastAsia="仿宋_GB2312"/>
          <w:sz w:val="32"/>
          <w:szCs w:val="32"/>
        </w:rPr>
        <w:t>、</w:t>
      </w:r>
      <w:r w:rsidRPr="008A0C23">
        <w:rPr>
          <w:rFonts w:eastAsia="仿宋_GB2312"/>
          <w:sz w:val="32"/>
          <w:szCs w:val="32"/>
        </w:rPr>
        <w:t>Sc</w:t>
      </w:r>
      <w:r w:rsidRPr="008A0C23">
        <w:rPr>
          <w:rFonts w:eastAsia="仿宋_GB2312"/>
          <w:sz w:val="32"/>
          <w:szCs w:val="32"/>
        </w:rPr>
        <w:t>、</w:t>
      </w:r>
      <w:r w:rsidRPr="008A0C23">
        <w:rPr>
          <w:rFonts w:eastAsia="仿宋_GB2312"/>
          <w:sz w:val="32"/>
          <w:szCs w:val="32"/>
        </w:rPr>
        <w:t>Cr</w:t>
      </w:r>
      <w:r w:rsidRPr="008A0C23">
        <w:rPr>
          <w:rFonts w:eastAsia="仿宋_GB2312"/>
          <w:sz w:val="32"/>
          <w:szCs w:val="32"/>
        </w:rPr>
        <w:t>、</w:t>
      </w:r>
      <w:r w:rsidRPr="008A0C23">
        <w:rPr>
          <w:rFonts w:eastAsia="仿宋_GB2312"/>
          <w:sz w:val="32"/>
          <w:szCs w:val="32"/>
        </w:rPr>
        <w:t>Mn</w:t>
      </w:r>
      <w:r w:rsidRPr="008A0C23">
        <w:rPr>
          <w:rFonts w:eastAsia="仿宋_GB2312"/>
          <w:sz w:val="32"/>
          <w:szCs w:val="32"/>
        </w:rPr>
        <w:t>、</w:t>
      </w:r>
      <w:r w:rsidRPr="008A0C23">
        <w:rPr>
          <w:rFonts w:eastAsia="仿宋_GB2312"/>
          <w:sz w:val="32"/>
          <w:szCs w:val="32"/>
        </w:rPr>
        <w:t>Fe</w:t>
      </w:r>
      <w:r w:rsidRPr="008A0C23">
        <w:rPr>
          <w:rFonts w:eastAsia="仿宋_GB2312"/>
          <w:sz w:val="32"/>
          <w:szCs w:val="32"/>
        </w:rPr>
        <w:t>、</w:t>
      </w:r>
      <w:r w:rsidRPr="008A0C23">
        <w:rPr>
          <w:rFonts w:eastAsia="仿宋_GB2312"/>
          <w:sz w:val="32"/>
          <w:szCs w:val="32"/>
        </w:rPr>
        <w:t>Tc</w:t>
      </w:r>
      <w:r w:rsidRPr="008A0C23">
        <w:rPr>
          <w:rFonts w:eastAsia="仿宋_GB2312"/>
          <w:sz w:val="32"/>
          <w:szCs w:val="32"/>
        </w:rPr>
        <w:t>、</w:t>
      </w:r>
      <w:r w:rsidRPr="008A0C23">
        <w:rPr>
          <w:rFonts w:eastAsia="仿宋_GB2312"/>
          <w:sz w:val="32"/>
          <w:szCs w:val="32"/>
        </w:rPr>
        <w:t>Ru</w:t>
      </w:r>
      <w:r w:rsidRPr="008A0C23">
        <w:rPr>
          <w:rFonts w:eastAsia="仿宋_GB2312"/>
          <w:sz w:val="32"/>
          <w:szCs w:val="32"/>
        </w:rPr>
        <w:t>、</w:t>
      </w:r>
      <w:r w:rsidRPr="008A0C23">
        <w:rPr>
          <w:rFonts w:eastAsia="仿宋_GB2312"/>
          <w:sz w:val="32"/>
          <w:szCs w:val="32"/>
        </w:rPr>
        <w:t>Rh</w:t>
      </w:r>
      <w:r w:rsidRPr="008A0C23">
        <w:rPr>
          <w:rFonts w:eastAsia="仿宋_GB2312"/>
          <w:sz w:val="32"/>
          <w:szCs w:val="32"/>
        </w:rPr>
        <w:t>、</w:t>
      </w:r>
      <w:r w:rsidRPr="008A0C23">
        <w:rPr>
          <w:rFonts w:eastAsia="仿宋_GB2312"/>
          <w:sz w:val="32"/>
          <w:szCs w:val="32"/>
        </w:rPr>
        <w:t>Pd</w:t>
      </w:r>
      <w:r w:rsidRPr="008A0C23">
        <w:rPr>
          <w:rFonts w:eastAsia="仿宋_GB2312"/>
          <w:sz w:val="32"/>
          <w:szCs w:val="32"/>
        </w:rPr>
        <w:t>（</w:t>
      </w:r>
      <w:r w:rsidRPr="008A0C23">
        <w:rPr>
          <w:rFonts w:eastAsia="仿宋_GB2312"/>
          <w:sz w:val="32"/>
          <w:szCs w:val="32"/>
        </w:rPr>
        <w:t>101~1000</w:t>
      </w:r>
      <w:r w:rsidRPr="008A0C23">
        <w:rPr>
          <w:rFonts w:eastAsia="仿宋_GB2312"/>
          <w:sz w:val="32"/>
          <w:szCs w:val="32"/>
        </w:rPr>
        <w:t>），</w:t>
      </w:r>
      <w:r w:rsidRPr="008A0C23">
        <w:rPr>
          <w:rFonts w:eastAsia="仿宋_GB2312"/>
          <w:sz w:val="32"/>
          <w:szCs w:val="32"/>
        </w:rPr>
        <w:t>Al</w:t>
      </w:r>
      <w:r w:rsidRPr="008A0C23">
        <w:rPr>
          <w:rFonts w:eastAsia="仿宋_GB2312"/>
          <w:sz w:val="32"/>
          <w:szCs w:val="32"/>
        </w:rPr>
        <w:t>、</w:t>
      </w:r>
      <w:r w:rsidRPr="008A0C23">
        <w:rPr>
          <w:rFonts w:eastAsia="仿宋_GB2312"/>
          <w:sz w:val="32"/>
          <w:szCs w:val="32"/>
        </w:rPr>
        <w:t>Si</w:t>
      </w:r>
      <w:r w:rsidRPr="008A0C23">
        <w:rPr>
          <w:rFonts w:eastAsia="仿宋_GB2312"/>
          <w:sz w:val="32"/>
          <w:szCs w:val="32"/>
        </w:rPr>
        <w:t>、</w:t>
      </w:r>
      <w:r w:rsidRPr="008A0C23">
        <w:rPr>
          <w:rFonts w:eastAsia="仿宋_GB2312"/>
          <w:sz w:val="32"/>
          <w:szCs w:val="32"/>
        </w:rPr>
        <w:t>P</w:t>
      </w:r>
      <w:r w:rsidRPr="008A0C23">
        <w:rPr>
          <w:rFonts w:eastAsia="仿宋_GB2312"/>
          <w:sz w:val="32"/>
          <w:szCs w:val="32"/>
        </w:rPr>
        <w:t>、</w:t>
      </w:r>
      <w:r w:rsidRPr="008A0C23">
        <w:rPr>
          <w:rFonts w:eastAsia="仿宋_GB2312"/>
          <w:sz w:val="32"/>
          <w:szCs w:val="32"/>
        </w:rPr>
        <w:t>S</w:t>
      </w:r>
      <w:r w:rsidRPr="008A0C23">
        <w:rPr>
          <w:rFonts w:eastAsia="仿宋_GB2312"/>
          <w:sz w:val="32"/>
          <w:szCs w:val="32"/>
        </w:rPr>
        <w:t>、</w:t>
      </w:r>
      <w:r w:rsidRPr="008A0C23">
        <w:rPr>
          <w:rFonts w:eastAsia="仿宋_GB2312"/>
          <w:sz w:val="32"/>
          <w:szCs w:val="32"/>
        </w:rPr>
        <w:t>Cl</w:t>
      </w:r>
      <w:r w:rsidRPr="008A0C23">
        <w:rPr>
          <w:rFonts w:eastAsia="仿宋_GB2312"/>
          <w:sz w:val="32"/>
          <w:szCs w:val="32"/>
        </w:rPr>
        <w:t>、</w:t>
      </w:r>
      <w:r w:rsidRPr="008A0C23">
        <w:rPr>
          <w:rFonts w:eastAsia="仿宋_GB2312"/>
          <w:sz w:val="32"/>
          <w:szCs w:val="32"/>
        </w:rPr>
        <w:t>Ar</w:t>
      </w:r>
      <w:r w:rsidRPr="008A0C23">
        <w:rPr>
          <w:rFonts w:eastAsia="仿宋_GB2312"/>
          <w:sz w:val="32"/>
          <w:szCs w:val="32"/>
        </w:rPr>
        <w:t>（</w:t>
      </w:r>
      <w:r w:rsidRPr="008A0C23">
        <w:rPr>
          <w:rFonts w:eastAsia="仿宋_GB2312"/>
          <w:sz w:val="32"/>
          <w:szCs w:val="32"/>
        </w:rPr>
        <w:t>≤1000</w:t>
      </w:r>
      <w:r w:rsidRPr="008A0C23">
        <w:rPr>
          <w:rFonts w:eastAsia="仿宋_GB2312"/>
          <w:sz w:val="32"/>
          <w:szCs w:val="32"/>
        </w:rPr>
        <w:t>）；整机重量</w:t>
      </w:r>
      <w:r w:rsidRPr="008A0C23">
        <w:rPr>
          <w:rFonts w:eastAsia="仿宋_GB2312"/>
          <w:sz w:val="32"/>
          <w:szCs w:val="32"/>
        </w:rPr>
        <w:t>≤1.8kg</w:t>
      </w:r>
      <w:r w:rsidRPr="008A0C23">
        <w:rPr>
          <w:rFonts w:eastAsia="仿宋_GB2312"/>
          <w:sz w:val="32"/>
          <w:szCs w:val="32"/>
        </w:rPr>
        <w:t>；整机尺寸</w:t>
      </w:r>
      <w:r w:rsidRPr="008A0C23">
        <w:rPr>
          <w:rFonts w:eastAsia="仿宋_GB2312"/>
          <w:sz w:val="32"/>
          <w:szCs w:val="32"/>
        </w:rPr>
        <w:t>≤115mm×250mm×320mm;</w:t>
      </w:r>
    </w:p>
    <w:p w:rsidR="00DA2505" w:rsidRPr="008A0C23" w:rsidRDefault="00DA2505" w:rsidP="005D5203">
      <w:pPr>
        <w:spacing w:line="560" w:lineRule="exact"/>
        <w:ind w:firstLineChars="200" w:firstLine="640"/>
        <w:rPr>
          <w:rFonts w:eastAsia="仿宋_GB2312"/>
          <w:sz w:val="32"/>
          <w:szCs w:val="32"/>
        </w:rPr>
      </w:pPr>
      <w:r w:rsidRPr="008A0C23">
        <w:rPr>
          <w:rFonts w:eastAsia="仿宋_GB2312"/>
          <w:sz w:val="32"/>
          <w:szCs w:val="32"/>
        </w:rPr>
        <w:t>有关说明：本课题申请经费不超过</w:t>
      </w:r>
      <w:r w:rsidRPr="008A0C23">
        <w:rPr>
          <w:rFonts w:eastAsia="仿宋_GB2312"/>
          <w:sz w:val="32"/>
          <w:szCs w:val="32"/>
        </w:rPr>
        <w:t>420</w:t>
      </w:r>
      <w:r w:rsidRPr="008A0C23">
        <w:rPr>
          <w:rFonts w:eastAsia="仿宋_GB2312"/>
          <w:sz w:val="32"/>
          <w:szCs w:val="32"/>
        </w:rPr>
        <w:t>万元，自筹与申请经费比例不低于</w:t>
      </w:r>
      <w:r w:rsidRPr="008A0C23">
        <w:rPr>
          <w:rFonts w:eastAsia="仿宋_GB2312"/>
          <w:sz w:val="32"/>
          <w:szCs w:val="32"/>
        </w:rPr>
        <w:t>2:1</w:t>
      </w:r>
      <w:r w:rsidRPr="008A0C23">
        <w:rPr>
          <w:rFonts w:eastAsia="仿宋_GB2312"/>
          <w:sz w:val="32"/>
          <w:szCs w:val="32"/>
        </w:rPr>
        <w:t>。</w:t>
      </w:r>
      <w:r w:rsidRPr="008A0C23">
        <w:rPr>
          <w:rFonts w:eastAsia="仿宋_GB2312"/>
          <w:kern w:val="0"/>
          <w:sz w:val="32"/>
          <w:szCs w:val="32"/>
        </w:rPr>
        <w:t>企业或高校院所牵头</w:t>
      </w:r>
      <w:r w:rsidRPr="008A0C23">
        <w:rPr>
          <w:rFonts w:eastAsia="仿宋_GB2312"/>
          <w:sz w:val="32"/>
          <w:szCs w:val="32"/>
        </w:rPr>
        <w:t>，鼓励产学研联合申报。</w:t>
      </w:r>
    </w:p>
    <w:p w:rsidR="00DA2505" w:rsidRPr="008A0C23" w:rsidRDefault="00DA2505" w:rsidP="005D5203">
      <w:pPr>
        <w:spacing w:line="560" w:lineRule="exact"/>
        <w:ind w:firstLineChars="200" w:firstLine="640"/>
        <w:rPr>
          <w:rFonts w:eastAsia="仿宋_GB2312"/>
          <w:sz w:val="32"/>
          <w:szCs w:val="32"/>
        </w:rPr>
      </w:pPr>
      <w:r w:rsidRPr="008A0C23">
        <w:rPr>
          <w:rFonts w:eastAsia="仿宋_GB2312"/>
          <w:sz w:val="32"/>
          <w:szCs w:val="32"/>
        </w:rPr>
        <w:t>课题</w:t>
      </w:r>
      <w:r w:rsidRPr="008A0C23">
        <w:rPr>
          <w:rFonts w:eastAsia="仿宋_GB2312"/>
          <w:sz w:val="32"/>
          <w:szCs w:val="32"/>
        </w:rPr>
        <w:t>3</w:t>
      </w:r>
      <w:r w:rsidRPr="008A0C23">
        <w:rPr>
          <w:rFonts w:eastAsia="仿宋_GB2312"/>
          <w:sz w:val="32"/>
          <w:szCs w:val="32"/>
        </w:rPr>
        <w:t>：大面积多特征射线表面分析装置研发</w:t>
      </w:r>
    </w:p>
    <w:p w:rsidR="00DA2505" w:rsidRPr="008A0C23" w:rsidRDefault="00DA2505" w:rsidP="005D5203">
      <w:pPr>
        <w:widowControl/>
        <w:spacing w:line="560" w:lineRule="exact"/>
        <w:ind w:firstLineChars="200" w:firstLine="640"/>
        <w:jc w:val="left"/>
        <w:rPr>
          <w:rFonts w:eastAsia="仿宋_GB2312"/>
        </w:rPr>
      </w:pPr>
      <w:r w:rsidRPr="008A0C23">
        <w:rPr>
          <w:rFonts w:eastAsia="仿宋_GB2312"/>
          <w:kern w:val="0"/>
          <w:sz w:val="32"/>
          <w:szCs w:val="24"/>
        </w:rPr>
        <w:t>研究内容：围绕同时基于</w:t>
      </w:r>
      <w:r w:rsidRPr="008A0C23">
        <w:rPr>
          <w:rFonts w:eastAsia="仿宋_GB2312"/>
          <w:kern w:val="0"/>
          <w:sz w:val="32"/>
          <w:szCs w:val="24"/>
        </w:rPr>
        <w:t>X</w:t>
      </w:r>
      <w:r w:rsidRPr="008A0C23">
        <w:rPr>
          <w:rFonts w:eastAsia="仿宋_GB2312"/>
          <w:kern w:val="0"/>
          <w:sz w:val="32"/>
          <w:szCs w:val="24"/>
        </w:rPr>
        <w:t>射线荧光、</w:t>
      </w:r>
      <w:r w:rsidRPr="008A0C23">
        <w:rPr>
          <w:rFonts w:eastAsia="仿宋_GB2312"/>
          <w:kern w:val="0"/>
          <w:sz w:val="32"/>
          <w:szCs w:val="24"/>
        </w:rPr>
        <w:t>X</w:t>
      </w:r>
      <w:r w:rsidRPr="008A0C23">
        <w:rPr>
          <w:rFonts w:eastAsia="仿宋_GB2312"/>
          <w:kern w:val="0"/>
          <w:sz w:val="32"/>
          <w:szCs w:val="24"/>
        </w:rPr>
        <w:t>射线衍射技术的大面积射线表面分析装置，开展大面积海量数据测量、海量数据</w:t>
      </w:r>
      <w:r w:rsidRPr="008A0C23">
        <w:rPr>
          <w:rFonts w:eastAsia="仿宋_GB2312"/>
          <w:kern w:val="0"/>
          <w:sz w:val="32"/>
          <w:szCs w:val="24"/>
        </w:rPr>
        <w:lastRenderedPageBreak/>
        <w:t>特征信息提取、大面积样品表面成分与结构等多特征分析、多自由度高精度移动平台、测量及控制系统集成等技术研究。</w:t>
      </w:r>
    </w:p>
    <w:p w:rsidR="00DA2505" w:rsidRPr="008A0C23" w:rsidRDefault="00DA2505" w:rsidP="005D5203">
      <w:pPr>
        <w:widowControl/>
        <w:spacing w:line="560" w:lineRule="exact"/>
        <w:ind w:firstLineChars="200" w:firstLine="640"/>
        <w:jc w:val="left"/>
        <w:rPr>
          <w:rFonts w:eastAsia="仿宋_GB2312"/>
        </w:rPr>
      </w:pPr>
      <w:r w:rsidRPr="008A0C23">
        <w:rPr>
          <w:rFonts w:eastAsia="仿宋_GB2312"/>
          <w:kern w:val="0"/>
          <w:sz w:val="32"/>
          <w:szCs w:val="24"/>
        </w:rPr>
        <w:t>考核指标：</w:t>
      </w:r>
      <w:proofErr w:type="gramStart"/>
      <w:r w:rsidRPr="008A0C23">
        <w:rPr>
          <w:rFonts w:eastAsia="仿宋_GB2312"/>
          <w:kern w:val="0"/>
          <w:sz w:val="32"/>
          <w:szCs w:val="24"/>
        </w:rPr>
        <w:t>突破高空间</w:t>
      </w:r>
      <w:proofErr w:type="gramEnd"/>
      <w:r w:rsidRPr="008A0C23">
        <w:rPr>
          <w:rFonts w:eastAsia="仿宋_GB2312"/>
          <w:kern w:val="0"/>
          <w:sz w:val="32"/>
          <w:szCs w:val="24"/>
        </w:rPr>
        <w:t>分辨的能谱测量技术、</w:t>
      </w:r>
      <w:proofErr w:type="gramStart"/>
      <w:r w:rsidRPr="008A0C23">
        <w:rPr>
          <w:rFonts w:eastAsia="仿宋_GB2312"/>
          <w:kern w:val="0"/>
          <w:sz w:val="32"/>
          <w:szCs w:val="24"/>
        </w:rPr>
        <w:t>非角度</w:t>
      </w:r>
      <w:proofErr w:type="gramEnd"/>
      <w:r w:rsidRPr="008A0C23">
        <w:rPr>
          <w:rFonts w:eastAsia="仿宋_GB2312"/>
          <w:kern w:val="0"/>
          <w:sz w:val="32"/>
          <w:szCs w:val="24"/>
        </w:rPr>
        <w:t>扫描</w:t>
      </w:r>
      <w:r w:rsidRPr="008A0C23">
        <w:rPr>
          <w:rFonts w:eastAsia="仿宋_GB2312"/>
          <w:kern w:val="0"/>
          <w:sz w:val="32"/>
          <w:szCs w:val="24"/>
        </w:rPr>
        <w:t>X</w:t>
      </w:r>
      <w:r w:rsidRPr="008A0C23">
        <w:rPr>
          <w:rFonts w:eastAsia="仿宋_GB2312"/>
          <w:kern w:val="0"/>
          <w:sz w:val="32"/>
          <w:szCs w:val="24"/>
        </w:rPr>
        <w:t>射线衍射分析技术、海量数据特征信息提取技术等</w:t>
      </w:r>
      <w:r w:rsidRPr="008A0C23">
        <w:rPr>
          <w:rFonts w:eastAsia="仿宋_GB2312"/>
          <w:kern w:val="0"/>
          <w:sz w:val="32"/>
          <w:szCs w:val="24"/>
        </w:rPr>
        <w:t>3</w:t>
      </w:r>
      <w:r w:rsidRPr="008A0C23">
        <w:rPr>
          <w:rFonts w:eastAsia="仿宋_GB2312"/>
          <w:kern w:val="0"/>
          <w:sz w:val="32"/>
          <w:szCs w:val="24"/>
        </w:rPr>
        <w:t>项核心技术，获得大面积多特征射线表面分析装置标志性产品</w:t>
      </w:r>
      <w:r w:rsidRPr="008A0C23">
        <w:rPr>
          <w:rFonts w:eastAsia="仿宋_GB2312"/>
          <w:kern w:val="0"/>
          <w:sz w:val="32"/>
          <w:szCs w:val="24"/>
        </w:rPr>
        <w:t>1</w:t>
      </w:r>
      <w:r w:rsidRPr="008A0C23">
        <w:rPr>
          <w:rFonts w:eastAsia="仿宋_GB2312"/>
          <w:kern w:val="0"/>
          <w:sz w:val="32"/>
          <w:szCs w:val="24"/>
        </w:rPr>
        <w:t>个，申请发明专利</w:t>
      </w:r>
      <w:r w:rsidRPr="008A0C23">
        <w:rPr>
          <w:rFonts w:eastAsia="仿宋_GB2312"/>
          <w:kern w:val="0"/>
          <w:sz w:val="32"/>
          <w:szCs w:val="24"/>
        </w:rPr>
        <w:t>3</w:t>
      </w:r>
      <w:r w:rsidRPr="008A0C23">
        <w:rPr>
          <w:rFonts w:eastAsia="仿宋_GB2312"/>
          <w:kern w:val="0"/>
          <w:sz w:val="32"/>
          <w:szCs w:val="24"/>
        </w:rPr>
        <w:t>项。</w:t>
      </w:r>
    </w:p>
    <w:p w:rsidR="00DA2505" w:rsidRPr="008A0C23" w:rsidRDefault="00DA2505" w:rsidP="005D5203">
      <w:pPr>
        <w:widowControl/>
        <w:spacing w:line="560" w:lineRule="exact"/>
        <w:ind w:firstLineChars="200" w:firstLine="640"/>
        <w:jc w:val="left"/>
        <w:rPr>
          <w:rFonts w:eastAsia="仿宋_GB2312"/>
        </w:rPr>
      </w:pPr>
      <w:r w:rsidRPr="008A0C23">
        <w:rPr>
          <w:rFonts w:eastAsia="仿宋_GB2312"/>
          <w:kern w:val="0"/>
          <w:sz w:val="32"/>
          <w:szCs w:val="24"/>
        </w:rPr>
        <w:t>（</w:t>
      </w:r>
      <w:r w:rsidRPr="008A0C23">
        <w:rPr>
          <w:rFonts w:eastAsia="仿宋_GB2312"/>
          <w:kern w:val="0"/>
          <w:sz w:val="32"/>
          <w:szCs w:val="24"/>
        </w:rPr>
        <w:t>1</w:t>
      </w:r>
      <w:r w:rsidRPr="008A0C23">
        <w:rPr>
          <w:rFonts w:eastAsia="仿宋_GB2312"/>
          <w:kern w:val="0"/>
          <w:sz w:val="32"/>
          <w:szCs w:val="24"/>
        </w:rPr>
        <w:t>）分析面积大于</w:t>
      </w:r>
      <w:r w:rsidRPr="008A0C23">
        <w:rPr>
          <w:rFonts w:eastAsia="仿宋_GB2312"/>
          <w:kern w:val="0"/>
          <w:sz w:val="32"/>
          <w:szCs w:val="24"/>
        </w:rPr>
        <w:t>300×300 mm</w:t>
      </w:r>
      <w:r w:rsidRPr="008A0C23">
        <w:rPr>
          <w:rFonts w:eastAsia="仿宋_GB2312"/>
          <w:kern w:val="0"/>
          <w:sz w:val="32"/>
          <w:szCs w:val="24"/>
          <w:vertAlign w:val="superscript"/>
        </w:rPr>
        <w:t>2</w:t>
      </w:r>
      <w:r w:rsidRPr="008A0C23">
        <w:rPr>
          <w:rFonts w:eastAsia="仿宋_GB2312"/>
          <w:kern w:val="0"/>
          <w:sz w:val="32"/>
          <w:szCs w:val="24"/>
        </w:rPr>
        <w:t>；</w:t>
      </w:r>
    </w:p>
    <w:p w:rsidR="00DA2505" w:rsidRPr="008A0C23" w:rsidRDefault="00DA2505" w:rsidP="005D5203">
      <w:pPr>
        <w:widowControl/>
        <w:spacing w:line="560" w:lineRule="exact"/>
        <w:ind w:firstLineChars="200" w:firstLine="640"/>
        <w:jc w:val="left"/>
        <w:rPr>
          <w:rFonts w:eastAsia="仿宋_GB2312"/>
        </w:rPr>
      </w:pPr>
      <w:r w:rsidRPr="008A0C23">
        <w:rPr>
          <w:rFonts w:eastAsia="仿宋_GB2312"/>
          <w:kern w:val="0"/>
          <w:sz w:val="32"/>
          <w:szCs w:val="24"/>
        </w:rPr>
        <w:t>（</w:t>
      </w:r>
      <w:r w:rsidRPr="008A0C23">
        <w:rPr>
          <w:rFonts w:eastAsia="仿宋_GB2312"/>
          <w:kern w:val="0"/>
          <w:sz w:val="32"/>
          <w:szCs w:val="24"/>
        </w:rPr>
        <w:t>2</w:t>
      </w:r>
      <w:r w:rsidRPr="008A0C23">
        <w:rPr>
          <w:rFonts w:eastAsia="仿宋_GB2312"/>
          <w:kern w:val="0"/>
          <w:sz w:val="32"/>
          <w:szCs w:val="24"/>
        </w:rPr>
        <w:t>）分析扫描步长小于</w:t>
      </w:r>
      <w:r w:rsidRPr="008A0C23">
        <w:rPr>
          <w:rFonts w:eastAsia="仿宋_GB2312"/>
          <w:kern w:val="0"/>
          <w:sz w:val="32"/>
          <w:szCs w:val="24"/>
        </w:rPr>
        <w:t>100</w:t>
      </w:r>
      <w:r w:rsidR="00F574C4" w:rsidRPr="00F574C4">
        <w:rPr>
          <w:rFonts w:eastAsia="仿宋_GB2312" w:hint="eastAsia"/>
          <w:kern w:val="0"/>
          <w:sz w:val="32"/>
          <w:szCs w:val="24"/>
        </w:rPr>
        <w:t>μ</w:t>
      </w:r>
      <w:r w:rsidR="00F574C4" w:rsidRPr="00F574C4">
        <w:rPr>
          <w:rFonts w:eastAsia="仿宋_GB2312"/>
          <w:kern w:val="0"/>
          <w:sz w:val="32"/>
          <w:szCs w:val="24"/>
        </w:rPr>
        <w:t>m</w:t>
      </w:r>
      <w:r w:rsidRPr="008A0C23">
        <w:rPr>
          <w:rFonts w:eastAsia="仿宋_GB2312"/>
          <w:kern w:val="0"/>
          <w:sz w:val="32"/>
          <w:szCs w:val="24"/>
        </w:rPr>
        <w:t>，分辨率小于</w:t>
      </w:r>
      <w:r w:rsidRPr="008A0C23">
        <w:rPr>
          <w:rFonts w:eastAsia="仿宋_GB2312"/>
          <w:kern w:val="0"/>
          <w:sz w:val="32"/>
          <w:szCs w:val="24"/>
        </w:rPr>
        <w:t>100</w:t>
      </w:r>
      <w:r w:rsidR="00F574C4" w:rsidRPr="00F574C4">
        <w:rPr>
          <w:rFonts w:eastAsia="仿宋_GB2312" w:hint="eastAsia"/>
          <w:kern w:val="0"/>
          <w:sz w:val="32"/>
          <w:szCs w:val="24"/>
        </w:rPr>
        <w:t>μ</w:t>
      </w:r>
      <w:r w:rsidR="00F574C4" w:rsidRPr="00F574C4">
        <w:rPr>
          <w:rFonts w:eastAsia="仿宋_GB2312"/>
          <w:kern w:val="0"/>
          <w:sz w:val="32"/>
          <w:szCs w:val="24"/>
        </w:rPr>
        <w:t>m</w:t>
      </w:r>
      <w:r w:rsidRPr="008A0C23">
        <w:rPr>
          <w:rFonts w:eastAsia="仿宋_GB2312"/>
          <w:kern w:val="0"/>
          <w:sz w:val="32"/>
          <w:szCs w:val="24"/>
        </w:rPr>
        <w:t>;</w:t>
      </w:r>
    </w:p>
    <w:p w:rsidR="00DA2505" w:rsidRPr="008A0C23" w:rsidRDefault="00DA2505" w:rsidP="005D5203">
      <w:pPr>
        <w:widowControl/>
        <w:spacing w:line="560" w:lineRule="exact"/>
        <w:ind w:firstLineChars="200" w:firstLine="640"/>
        <w:jc w:val="left"/>
        <w:rPr>
          <w:rFonts w:eastAsia="仿宋_GB2312"/>
        </w:rPr>
      </w:pPr>
      <w:r w:rsidRPr="008A0C23">
        <w:rPr>
          <w:rFonts w:eastAsia="仿宋_GB2312"/>
          <w:kern w:val="0"/>
          <w:sz w:val="32"/>
          <w:szCs w:val="24"/>
        </w:rPr>
        <w:t>（</w:t>
      </w:r>
      <w:r w:rsidRPr="008A0C23">
        <w:rPr>
          <w:rFonts w:eastAsia="仿宋_GB2312"/>
          <w:kern w:val="0"/>
          <w:sz w:val="32"/>
          <w:szCs w:val="24"/>
        </w:rPr>
        <w:t>3</w:t>
      </w:r>
      <w:r w:rsidRPr="008A0C23">
        <w:rPr>
          <w:rFonts w:eastAsia="仿宋_GB2312"/>
          <w:kern w:val="0"/>
          <w:sz w:val="32"/>
          <w:szCs w:val="24"/>
        </w:rPr>
        <w:t>）多特征分析，可同时分析样品表面从</w:t>
      </w:r>
      <w:proofErr w:type="gramStart"/>
      <w:r w:rsidRPr="008A0C23">
        <w:rPr>
          <w:rFonts w:eastAsia="仿宋_GB2312"/>
          <w:kern w:val="0"/>
          <w:sz w:val="32"/>
          <w:szCs w:val="24"/>
        </w:rPr>
        <w:t>镁到铀</w:t>
      </w:r>
      <w:proofErr w:type="gramEnd"/>
      <w:r w:rsidRPr="008A0C23">
        <w:rPr>
          <w:rFonts w:eastAsia="仿宋_GB2312"/>
          <w:kern w:val="0"/>
          <w:sz w:val="32"/>
          <w:szCs w:val="24"/>
        </w:rPr>
        <w:t>的元素成分信息、晶体结构信息，</w:t>
      </w:r>
      <w:r w:rsidRPr="008A0C23">
        <w:rPr>
          <w:rFonts w:eastAsia="仿宋_GB2312"/>
          <w:kern w:val="0"/>
          <w:sz w:val="32"/>
          <w:szCs w:val="24"/>
        </w:rPr>
        <w:t>X</w:t>
      </w:r>
      <w:r w:rsidRPr="008A0C23">
        <w:rPr>
          <w:rFonts w:eastAsia="仿宋_GB2312"/>
          <w:kern w:val="0"/>
          <w:sz w:val="32"/>
          <w:szCs w:val="24"/>
        </w:rPr>
        <w:t>射线荧光分辨率小于</w:t>
      </w:r>
      <w:r w:rsidRPr="008A0C23">
        <w:rPr>
          <w:rFonts w:eastAsia="仿宋_GB2312"/>
          <w:kern w:val="0"/>
          <w:sz w:val="32"/>
          <w:szCs w:val="24"/>
        </w:rPr>
        <w:t>230eV (@5.9keV)</w:t>
      </w:r>
      <w:r w:rsidRPr="008A0C23">
        <w:rPr>
          <w:rFonts w:eastAsia="仿宋_GB2312"/>
          <w:kern w:val="0"/>
          <w:sz w:val="32"/>
          <w:szCs w:val="24"/>
        </w:rPr>
        <w:t>，分析灵敏度小于</w:t>
      </w:r>
      <w:r w:rsidRPr="008A0C23">
        <w:rPr>
          <w:rFonts w:eastAsia="仿宋_GB2312"/>
          <w:kern w:val="0"/>
          <w:sz w:val="32"/>
          <w:szCs w:val="24"/>
        </w:rPr>
        <w:t>50μg/g</w:t>
      </w:r>
      <w:r w:rsidRPr="008A0C23">
        <w:rPr>
          <w:rFonts w:eastAsia="仿宋_GB2312"/>
          <w:kern w:val="0"/>
          <w:sz w:val="32"/>
          <w:szCs w:val="24"/>
        </w:rPr>
        <w:t>，</w:t>
      </w:r>
      <w:r w:rsidRPr="008A0C23">
        <w:rPr>
          <w:rFonts w:eastAsia="仿宋_GB2312"/>
          <w:kern w:val="0"/>
          <w:sz w:val="32"/>
          <w:szCs w:val="24"/>
        </w:rPr>
        <w:t>X</w:t>
      </w:r>
      <w:r w:rsidRPr="008A0C23">
        <w:rPr>
          <w:rFonts w:eastAsia="仿宋_GB2312"/>
          <w:kern w:val="0"/>
          <w:sz w:val="32"/>
          <w:szCs w:val="24"/>
        </w:rPr>
        <w:t>射线衍射分辨率小于</w:t>
      </w:r>
      <w:r w:rsidRPr="008A0C23">
        <w:rPr>
          <w:rFonts w:eastAsia="仿宋_GB2312"/>
          <w:kern w:val="0"/>
          <w:sz w:val="32"/>
          <w:szCs w:val="24"/>
        </w:rPr>
        <w:t>0.5°(2θ)</w:t>
      </w:r>
      <w:r w:rsidRPr="008A0C23">
        <w:rPr>
          <w:rFonts w:eastAsia="仿宋_GB2312"/>
          <w:kern w:val="0"/>
          <w:sz w:val="32"/>
          <w:szCs w:val="24"/>
        </w:rPr>
        <w:t>，分析响应时间小于</w:t>
      </w:r>
      <w:r w:rsidRPr="008A0C23">
        <w:rPr>
          <w:rFonts w:eastAsia="仿宋_GB2312"/>
          <w:kern w:val="0"/>
          <w:sz w:val="32"/>
          <w:szCs w:val="24"/>
        </w:rPr>
        <w:t>180s/</w:t>
      </w:r>
      <w:r w:rsidRPr="008A0C23">
        <w:rPr>
          <w:rFonts w:eastAsia="仿宋_GB2312"/>
          <w:kern w:val="0"/>
          <w:sz w:val="32"/>
          <w:szCs w:val="24"/>
        </w:rPr>
        <w:t>点；</w:t>
      </w:r>
    </w:p>
    <w:p w:rsidR="00DA2505" w:rsidRPr="008A0C23" w:rsidRDefault="00DA2505" w:rsidP="005D5203">
      <w:pPr>
        <w:widowControl/>
        <w:spacing w:line="560" w:lineRule="exact"/>
        <w:ind w:firstLineChars="200" w:firstLine="640"/>
        <w:jc w:val="left"/>
        <w:rPr>
          <w:rFonts w:eastAsia="仿宋_GB2312"/>
        </w:rPr>
      </w:pPr>
      <w:r w:rsidRPr="008A0C23">
        <w:rPr>
          <w:rFonts w:eastAsia="仿宋_GB2312"/>
          <w:kern w:val="0"/>
          <w:sz w:val="32"/>
          <w:szCs w:val="24"/>
        </w:rPr>
        <w:t>（</w:t>
      </w:r>
      <w:r w:rsidRPr="008A0C23">
        <w:rPr>
          <w:rFonts w:eastAsia="仿宋_GB2312"/>
          <w:kern w:val="0"/>
          <w:sz w:val="32"/>
          <w:szCs w:val="24"/>
        </w:rPr>
        <w:t>4</w:t>
      </w:r>
      <w:r w:rsidRPr="008A0C23">
        <w:rPr>
          <w:rFonts w:eastAsia="仿宋_GB2312"/>
          <w:kern w:val="0"/>
          <w:sz w:val="32"/>
          <w:szCs w:val="24"/>
        </w:rPr>
        <w:t>）数据量大于</w:t>
      </w:r>
      <w:r w:rsidRPr="008A0C23">
        <w:rPr>
          <w:rFonts w:eastAsia="仿宋_GB2312"/>
          <w:kern w:val="0"/>
          <w:sz w:val="32"/>
          <w:szCs w:val="24"/>
        </w:rPr>
        <w:t>3000×3000</w:t>
      </w:r>
      <w:r w:rsidRPr="008A0C23">
        <w:rPr>
          <w:rFonts w:eastAsia="仿宋_GB2312"/>
          <w:kern w:val="0"/>
          <w:sz w:val="32"/>
          <w:szCs w:val="24"/>
        </w:rPr>
        <w:t>像素；</w:t>
      </w:r>
      <w:bookmarkStart w:id="5" w:name="_GoBack"/>
      <w:bookmarkEnd w:id="5"/>
    </w:p>
    <w:p w:rsidR="00DA2505" w:rsidRPr="008A0C23" w:rsidRDefault="00DA2505" w:rsidP="005D5203">
      <w:pPr>
        <w:widowControl/>
        <w:spacing w:line="560" w:lineRule="exact"/>
        <w:ind w:firstLineChars="200" w:firstLine="640"/>
        <w:jc w:val="left"/>
        <w:rPr>
          <w:rFonts w:eastAsia="仿宋_GB2312"/>
        </w:rPr>
      </w:pPr>
      <w:r w:rsidRPr="008A0C23">
        <w:rPr>
          <w:rFonts w:eastAsia="仿宋_GB2312"/>
          <w:kern w:val="0"/>
          <w:sz w:val="32"/>
          <w:szCs w:val="24"/>
        </w:rPr>
        <w:t>（</w:t>
      </w:r>
      <w:r w:rsidRPr="008A0C23">
        <w:rPr>
          <w:rFonts w:eastAsia="仿宋_GB2312"/>
          <w:kern w:val="0"/>
          <w:sz w:val="32"/>
          <w:szCs w:val="24"/>
        </w:rPr>
        <w:t>5</w:t>
      </w:r>
      <w:r w:rsidRPr="008A0C23">
        <w:rPr>
          <w:rFonts w:eastAsia="仿宋_GB2312"/>
          <w:kern w:val="0"/>
          <w:sz w:val="32"/>
          <w:szCs w:val="24"/>
        </w:rPr>
        <w:t>）采集速率大于</w:t>
      </w:r>
      <w:r w:rsidRPr="008A0C23">
        <w:rPr>
          <w:rFonts w:eastAsia="仿宋_GB2312"/>
          <w:kern w:val="0"/>
          <w:sz w:val="32"/>
          <w:szCs w:val="24"/>
        </w:rPr>
        <w:t>2MHz</w:t>
      </w:r>
      <w:r w:rsidRPr="008A0C23">
        <w:rPr>
          <w:rFonts w:eastAsia="仿宋_GB2312"/>
          <w:kern w:val="0"/>
          <w:sz w:val="32"/>
          <w:szCs w:val="24"/>
        </w:rPr>
        <w:t>；</w:t>
      </w:r>
    </w:p>
    <w:p w:rsidR="00DA2505" w:rsidRPr="008A0C23" w:rsidRDefault="00DA2505" w:rsidP="005D5203">
      <w:pPr>
        <w:widowControl/>
        <w:spacing w:line="560" w:lineRule="exact"/>
        <w:ind w:firstLineChars="200" w:firstLine="640"/>
        <w:jc w:val="left"/>
        <w:rPr>
          <w:rFonts w:eastAsia="仿宋_GB2312"/>
          <w:kern w:val="0"/>
          <w:sz w:val="32"/>
          <w:szCs w:val="24"/>
        </w:rPr>
      </w:pPr>
      <w:r w:rsidRPr="008A0C23">
        <w:rPr>
          <w:rFonts w:eastAsia="仿宋_GB2312"/>
          <w:kern w:val="0"/>
          <w:sz w:val="32"/>
          <w:szCs w:val="24"/>
        </w:rPr>
        <w:t>（</w:t>
      </w:r>
      <w:r w:rsidRPr="008A0C23">
        <w:rPr>
          <w:rFonts w:eastAsia="仿宋_GB2312"/>
          <w:kern w:val="0"/>
          <w:sz w:val="32"/>
          <w:szCs w:val="24"/>
        </w:rPr>
        <w:t>6</w:t>
      </w:r>
      <w:r w:rsidRPr="008A0C23">
        <w:rPr>
          <w:rFonts w:eastAsia="仿宋_GB2312"/>
          <w:kern w:val="0"/>
          <w:sz w:val="32"/>
          <w:szCs w:val="24"/>
        </w:rPr>
        <w:t>）自主开发系统集成及分析软件，实现能谱信息的处理，适合原位分析。</w:t>
      </w:r>
    </w:p>
    <w:p w:rsidR="00DA2505" w:rsidRPr="008A0C23" w:rsidRDefault="00DA2505" w:rsidP="005D5203">
      <w:pPr>
        <w:pStyle w:val="ac"/>
        <w:spacing w:line="560" w:lineRule="exact"/>
        <w:ind w:firstLineChars="196" w:firstLine="627"/>
        <w:rPr>
          <w:kern w:val="0"/>
        </w:rPr>
      </w:pPr>
      <w:r w:rsidRPr="008A0C23">
        <w:rPr>
          <w:kern w:val="0"/>
        </w:rPr>
        <w:t>有关说明：本课题申请经费不超过</w:t>
      </w:r>
      <w:r w:rsidRPr="008A0C23">
        <w:rPr>
          <w:kern w:val="0"/>
        </w:rPr>
        <w:t>370</w:t>
      </w:r>
      <w:r w:rsidRPr="008A0C23">
        <w:rPr>
          <w:kern w:val="0"/>
        </w:rPr>
        <w:t>万元，自筹与申请经费比例不低于</w:t>
      </w:r>
      <w:r w:rsidRPr="008A0C23">
        <w:rPr>
          <w:kern w:val="0"/>
        </w:rPr>
        <w:t>2:1</w:t>
      </w:r>
      <w:r w:rsidRPr="008A0C23">
        <w:rPr>
          <w:kern w:val="0"/>
        </w:rPr>
        <w:t>。企业或高校院所牵头，鼓励产学研联合申报。</w:t>
      </w:r>
    </w:p>
    <w:p w:rsidR="00DA2505" w:rsidRPr="008A0C23" w:rsidRDefault="00DA2505" w:rsidP="005D5203">
      <w:pPr>
        <w:widowControl/>
        <w:spacing w:line="560" w:lineRule="exact"/>
        <w:ind w:firstLineChars="200" w:firstLine="640"/>
        <w:jc w:val="left"/>
        <w:rPr>
          <w:rFonts w:eastAsia="楷体_GB2312"/>
          <w:sz w:val="32"/>
          <w:szCs w:val="32"/>
        </w:rPr>
      </w:pPr>
      <w:r w:rsidRPr="008A0C23">
        <w:rPr>
          <w:rFonts w:eastAsia="楷体_GB2312"/>
          <w:sz w:val="32"/>
          <w:szCs w:val="32"/>
        </w:rPr>
        <w:t>（三）先进材料</w:t>
      </w:r>
      <w:r w:rsidRPr="008A0C23">
        <w:rPr>
          <w:rFonts w:eastAsia="楷体"/>
          <w:kern w:val="0"/>
          <w:sz w:val="32"/>
          <w:szCs w:val="24"/>
        </w:rPr>
        <w:t>专项</w:t>
      </w:r>
      <w:r w:rsidRPr="008A0C23">
        <w:rPr>
          <w:rFonts w:eastAsia="楷体_GB2312"/>
          <w:sz w:val="32"/>
          <w:szCs w:val="32"/>
        </w:rPr>
        <w:t>。</w:t>
      </w:r>
    </w:p>
    <w:p w:rsidR="00DA2505" w:rsidRPr="008A0C23" w:rsidRDefault="00DA2505" w:rsidP="005D5203">
      <w:pPr>
        <w:widowControl/>
        <w:spacing w:line="560" w:lineRule="exact"/>
        <w:ind w:firstLineChars="200" w:firstLine="640"/>
        <w:jc w:val="left"/>
        <w:rPr>
          <w:rFonts w:eastAsia="仿宋_GB2312"/>
          <w:szCs w:val="32"/>
        </w:rPr>
      </w:pPr>
      <w:r w:rsidRPr="008A0C23">
        <w:rPr>
          <w:rFonts w:eastAsia="仿宋"/>
          <w:sz w:val="32"/>
          <w:szCs w:val="32"/>
        </w:rPr>
        <w:t>申报形式：</w:t>
      </w:r>
      <w:r w:rsidRPr="008A0C23">
        <w:rPr>
          <w:rFonts w:eastAsia="仿宋_GB2312"/>
          <w:kern w:val="0"/>
          <w:sz w:val="32"/>
          <w:szCs w:val="32"/>
        </w:rPr>
        <w:t>以课题形式申报。</w:t>
      </w:r>
    </w:p>
    <w:p w:rsidR="00DA2505" w:rsidRPr="008A0C23" w:rsidRDefault="00DA2505" w:rsidP="005D5203">
      <w:pPr>
        <w:adjustRightInd w:val="0"/>
        <w:snapToGrid w:val="0"/>
        <w:spacing w:line="560" w:lineRule="exact"/>
        <w:ind w:firstLineChars="200" w:firstLine="640"/>
        <w:rPr>
          <w:rFonts w:eastAsia="黑体"/>
          <w:sz w:val="32"/>
          <w:szCs w:val="32"/>
        </w:rPr>
      </w:pPr>
      <w:bookmarkStart w:id="6" w:name="_Toc8897211"/>
      <w:r w:rsidRPr="008A0C23">
        <w:rPr>
          <w:rFonts w:eastAsia="黑体"/>
          <w:sz w:val="32"/>
          <w:szCs w:val="32"/>
        </w:rPr>
        <w:t>项目</w:t>
      </w:r>
      <w:proofErr w:type="gramStart"/>
      <w:r w:rsidRPr="008A0C23">
        <w:rPr>
          <w:rFonts w:eastAsia="黑体"/>
          <w:sz w:val="32"/>
          <w:szCs w:val="32"/>
        </w:rPr>
        <w:t>一</w:t>
      </w:r>
      <w:proofErr w:type="gramEnd"/>
      <w:r w:rsidRPr="008A0C23">
        <w:rPr>
          <w:rFonts w:eastAsia="黑体"/>
          <w:sz w:val="32"/>
          <w:szCs w:val="32"/>
        </w:rPr>
        <w:t>：先进关键金属材料研发与应用示范</w:t>
      </w:r>
      <w:bookmarkEnd w:id="6"/>
    </w:p>
    <w:p w:rsidR="00DA2505" w:rsidRPr="008A0C23" w:rsidRDefault="00DA2505" w:rsidP="005D5203">
      <w:pPr>
        <w:spacing w:line="560" w:lineRule="exact"/>
        <w:ind w:firstLineChars="200" w:firstLine="640"/>
        <w:rPr>
          <w:rFonts w:eastAsia="楷体_GB2312"/>
          <w:b/>
          <w:sz w:val="32"/>
          <w:szCs w:val="32"/>
        </w:rPr>
      </w:pPr>
      <w:bookmarkStart w:id="7" w:name="_Toc8897212"/>
      <w:r w:rsidRPr="008A0C23">
        <w:rPr>
          <w:rFonts w:eastAsia="楷体_GB2312"/>
          <w:sz w:val="32"/>
          <w:szCs w:val="32"/>
        </w:rPr>
        <w:t>课题</w:t>
      </w:r>
      <w:r w:rsidRPr="008A0C23">
        <w:rPr>
          <w:rFonts w:eastAsia="楷体_GB2312"/>
          <w:sz w:val="32"/>
          <w:szCs w:val="32"/>
        </w:rPr>
        <w:t>1</w:t>
      </w:r>
      <w:r w:rsidRPr="008A0C23">
        <w:rPr>
          <w:rFonts w:eastAsia="楷体_GB2312"/>
          <w:sz w:val="32"/>
          <w:szCs w:val="32"/>
        </w:rPr>
        <w:t>：高寒区铁路微合金化钢轨关键技术研究</w:t>
      </w:r>
      <w:bookmarkEnd w:id="7"/>
    </w:p>
    <w:p w:rsidR="00DA2505" w:rsidRPr="008A0C23" w:rsidRDefault="00DA2505" w:rsidP="005D5203">
      <w:pPr>
        <w:widowControl/>
        <w:snapToGrid w:val="0"/>
        <w:spacing w:line="560" w:lineRule="exact"/>
        <w:ind w:firstLineChars="200" w:firstLine="640"/>
        <w:rPr>
          <w:rFonts w:eastAsia="仿宋_GB2312"/>
        </w:rPr>
      </w:pPr>
      <w:r w:rsidRPr="008A0C23">
        <w:rPr>
          <w:rFonts w:eastAsia="仿宋_GB2312"/>
          <w:kern w:val="0"/>
          <w:sz w:val="32"/>
          <w:szCs w:val="24"/>
        </w:rPr>
        <w:lastRenderedPageBreak/>
        <w:t>研究内容：针对高寒区铁路的特殊线路特点，开展</w:t>
      </w:r>
      <w:proofErr w:type="gramStart"/>
      <w:r w:rsidRPr="008A0C23">
        <w:rPr>
          <w:rFonts w:eastAsia="仿宋_GB2312"/>
          <w:kern w:val="0"/>
          <w:sz w:val="32"/>
          <w:szCs w:val="24"/>
        </w:rPr>
        <w:t>钢轨高耐接触疲劳</w:t>
      </w:r>
      <w:proofErr w:type="gramEnd"/>
      <w:r w:rsidRPr="008A0C23">
        <w:rPr>
          <w:rFonts w:eastAsia="仿宋_GB2312"/>
          <w:kern w:val="0"/>
          <w:sz w:val="32"/>
          <w:szCs w:val="24"/>
        </w:rPr>
        <w:t>伤损、钢轨滚滑复合接触疲劳与磨耗耦合调控、钢轨钢</w:t>
      </w:r>
      <w:proofErr w:type="gramStart"/>
      <w:r w:rsidRPr="008A0C23">
        <w:rPr>
          <w:rFonts w:eastAsia="仿宋_GB2312"/>
          <w:kern w:val="0"/>
          <w:sz w:val="32"/>
          <w:szCs w:val="24"/>
        </w:rPr>
        <w:t>屈强比调控</w:t>
      </w:r>
      <w:proofErr w:type="gramEnd"/>
      <w:r w:rsidRPr="008A0C23">
        <w:rPr>
          <w:rFonts w:eastAsia="仿宋_GB2312"/>
          <w:kern w:val="0"/>
          <w:sz w:val="32"/>
          <w:szCs w:val="24"/>
        </w:rPr>
        <w:t>、钢轨钢抗擦伤性能调控、钢轨可焊性调控等急需关键技术攻关，主要包括：</w:t>
      </w:r>
    </w:p>
    <w:p w:rsidR="00DA2505" w:rsidRPr="008A0C23" w:rsidRDefault="00DA2505" w:rsidP="005D5203">
      <w:pPr>
        <w:snapToGrid w:val="0"/>
        <w:spacing w:line="560" w:lineRule="exact"/>
        <w:ind w:firstLineChars="200" w:firstLine="640"/>
        <w:rPr>
          <w:rFonts w:eastAsia="仿宋_GB2312"/>
          <w:szCs w:val="32"/>
        </w:rPr>
      </w:pPr>
      <w:r w:rsidRPr="008A0C23">
        <w:rPr>
          <w:rFonts w:eastAsia="仿宋_GB2312"/>
          <w:kern w:val="0"/>
          <w:sz w:val="32"/>
          <w:szCs w:val="32"/>
        </w:rPr>
        <w:t>（</w:t>
      </w:r>
      <w:r w:rsidRPr="008A0C23">
        <w:rPr>
          <w:rFonts w:eastAsia="仿宋_GB2312"/>
          <w:kern w:val="0"/>
          <w:sz w:val="32"/>
          <w:szCs w:val="32"/>
        </w:rPr>
        <w:t>1</w:t>
      </w:r>
      <w:r w:rsidRPr="008A0C23">
        <w:rPr>
          <w:rFonts w:eastAsia="仿宋_GB2312"/>
          <w:kern w:val="0"/>
          <w:sz w:val="32"/>
          <w:szCs w:val="32"/>
        </w:rPr>
        <w:t>）</w:t>
      </w:r>
      <w:proofErr w:type="gramStart"/>
      <w:r w:rsidRPr="008A0C23">
        <w:rPr>
          <w:rFonts w:eastAsia="仿宋_GB2312"/>
          <w:kern w:val="0"/>
          <w:sz w:val="32"/>
          <w:szCs w:val="32"/>
        </w:rPr>
        <w:t>高耐滚动接触</w:t>
      </w:r>
      <w:proofErr w:type="gramEnd"/>
      <w:r w:rsidRPr="008A0C23">
        <w:rPr>
          <w:rFonts w:eastAsia="仿宋_GB2312"/>
          <w:kern w:val="0"/>
          <w:sz w:val="32"/>
          <w:szCs w:val="32"/>
        </w:rPr>
        <w:t>疲劳和高耐复合接触疲劳微合金钢</w:t>
      </w:r>
      <w:proofErr w:type="gramStart"/>
      <w:r w:rsidRPr="008A0C23">
        <w:rPr>
          <w:rFonts w:eastAsia="仿宋_GB2312"/>
          <w:kern w:val="0"/>
          <w:sz w:val="32"/>
          <w:szCs w:val="32"/>
        </w:rPr>
        <w:t>轨</w:t>
      </w:r>
      <w:proofErr w:type="gramEnd"/>
      <w:r w:rsidRPr="008A0C23">
        <w:rPr>
          <w:rFonts w:eastAsia="仿宋_GB2312"/>
          <w:kern w:val="0"/>
          <w:sz w:val="32"/>
          <w:szCs w:val="32"/>
        </w:rPr>
        <w:t>成分、组织和性能调控技术研究；</w:t>
      </w:r>
    </w:p>
    <w:p w:rsidR="00DA2505" w:rsidRPr="008A0C23" w:rsidRDefault="00DA2505" w:rsidP="005D5203">
      <w:pPr>
        <w:snapToGrid w:val="0"/>
        <w:spacing w:line="560" w:lineRule="exact"/>
        <w:ind w:firstLineChars="200" w:firstLine="640"/>
        <w:rPr>
          <w:rFonts w:eastAsia="仿宋_GB2312"/>
          <w:szCs w:val="32"/>
        </w:rPr>
      </w:pPr>
      <w:r w:rsidRPr="008A0C23">
        <w:rPr>
          <w:rFonts w:eastAsia="仿宋_GB2312"/>
          <w:kern w:val="0"/>
          <w:sz w:val="32"/>
          <w:szCs w:val="32"/>
        </w:rPr>
        <w:t>（</w:t>
      </w:r>
      <w:r w:rsidRPr="008A0C23">
        <w:rPr>
          <w:rFonts w:eastAsia="仿宋_GB2312"/>
          <w:kern w:val="0"/>
          <w:sz w:val="32"/>
          <w:szCs w:val="32"/>
        </w:rPr>
        <w:t>2</w:t>
      </w:r>
      <w:r w:rsidRPr="008A0C23">
        <w:rPr>
          <w:rFonts w:eastAsia="仿宋_GB2312"/>
          <w:kern w:val="0"/>
          <w:sz w:val="32"/>
          <w:szCs w:val="32"/>
        </w:rPr>
        <w:t>）大牵引力、长制动和潮湿等特殊环境下，钢轨滚动、滑动复合接触疲劳与磨耗耦合关系及接触疲劳与磨耗综合调控关键技术研究；</w:t>
      </w:r>
    </w:p>
    <w:p w:rsidR="00DA2505" w:rsidRPr="008A0C23" w:rsidRDefault="00DA2505" w:rsidP="005D5203">
      <w:pPr>
        <w:snapToGrid w:val="0"/>
        <w:spacing w:line="560" w:lineRule="exact"/>
        <w:ind w:firstLineChars="200" w:firstLine="640"/>
        <w:rPr>
          <w:rFonts w:eastAsia="仿宋_GB2312"/>
          <w:szCs w:val="32"/>
        </w:rPr>
      </w:pPr>
      <w:r w:rsidRPr="008A0C23">
        <w:rPr>
          <w:rFonts w:eastAsia="仿宋_GB2312"/>
          <w:kern w:val="0"/>
          <w:sz w:val="32"/>
          <w:szCs w:val="32"/>
        </w:rPr>
        <w:t>（</w:t>
      </w:r>
      <w:r w:rsidRPr="008A0C23">
        <w:rPr>
          <w:rFonts w:eastAsia="仿宋_GB2312"/>
          <w:kern w:val="0"/>
          <w:sz w:val="32"/>
          <w:szCs w:val="32"/>
        </w:rPr>
        <w:t>3</w:t>
      </w:r>
      <w:r w:rsidRPr="008A0C23">
        <w:rPr>
          <w:rFonts w:eastAsia="仿宋_GB2312"/>
          <w:kern w:val="0"/>
          <w:sz w:val="32"/>
          <w:szCs w:val="32"/>
        </w:rPr>
        <w:t>）钢轨钢</w:t>
      </w:r>
      <w:proofErr w:type="gramStart"/>
      <w:r w:rsidRPr="008A0C23">
        <w:rPr>
          <w:rFonts w:eastAsia="仿宋_GB2312"/>
          <w:kern w:val="0"/>
          <w:sz w:val="32"/>
          <w:szCs w:val="32"/>
        </w:rPr>
        <w:t>高屈强比</w:t>
      </w:r>
      <w:proofErr w:type="gramEnd"/>
      <w:r w:rsidRPr="008A0C23">
        <w:rPr>
          <w:rFonts w:eastAsia="仿宋_GB2312"/>
          <w:kern w:val="0"/>
          <w:sz w:val="32"/>
          <w:szCs w:val="32"/>
        </w:rPr>
        <w:t>控制技术研究；</w:t>
      </w:r>
    </w:p>
    <w:p w:rsidR="00DA2505" w:rsidRPr="008A0C23" w:rsidRDefault="00DA2505" w:rsidP="005D5203">
      <w:pPr>
        <w:widowControl/>
        <w:snapToGrid w:val="0"/>
        <w:spacing w:line="560" w:lineRule="exact"/>
        <w:ind w:firstLineChars="200" w:firstLine="640"/>
        <w:rPr>
          <w:rFonts w:eastAsia="仿宋_GB2312"/>
          <w:szCs w:val="32"/>
        </w:rPr>
      </w:pPr>
      <w:r w:rsidRPr="008A0C23">
        <w:rPr>
          <w:rFonts w:eastAsia="仿宋_GB2312"/>
          <w:kern w:val="0"/>
          <w:sz w:val="32"/>
          <w:szCs w:val="32"/>
        </w:rPr>
        <w:t>（</w:t>
      </w:r>
      <w:r w:rsidRPr="008A0C23">
        <w:rPr>
          <w:rFonts w:eastAsia="仿宋_GB2312"/>
          <w:kern w:val="0"/>
          <w:sz w:val="32"/>
          <w:szCs w:val="32"/>
        </w:rPr>
        <w:t>4</w:t>
      </w:r>
      <w:r w:rsidRPr="008A0C23">
        <w:rPr>
          <w:rFonts w:eastAsia="仿宋_GB2312"/>
          <w:kern w:val="0"/>
          <w:sz w:val="32"/>
          <w:szCs w:val="32"/>
        </w:rPr>
        <w:t>）钢轨低温</w:t>
      </w:r>
      <w:proofErr w:type="gramStart"/>
      <w:r w:rsidRPr="008A0C23">
        <w:rPr>
          <w:rFonts w:eastAsia="仿宋_GB2312"/>
          <w:kern w:val="0"/>
          <w:sz w:val="32"/>
          <w:szCs w:val="32"/>
        </w:rPr>
        <w:t>韧</w:t>
      </w:r>
      <w:proofErr w:type="gramEnd"/>
      <w:r w:rsidRPr="008A0C23">
        <w:rPr>
          <w:rFonts w:eastAsia="仿宋_GB2312"/>
          <w:kern w:val="0"/>
          <w:sz w:val="32"/>
          <w:szCs w:val="32"/>
        </w:rPr>
        <w:t>塑性与成分、组织、性能关系及其调控技术研究；</w:t>
      </w:r>
    </w:p>
    <w:p w:rsidR="00DA2505" w:rsidRPr="008A0C23" w:rsidRDefault="00DA2505" w:rsidP="005D5203">
      <w:pPr>
        <w:widowControl/>
        <w:snapToGrid w:val="0"/>
        <w:spacing w:line="560" w:lineRule="exact"/>
        <w:ind w:firstLineChars="200" w:firstLine="640"/>
        <w:rPr>
          <w:rFonts w:eastAsia="仿宋_GB2312"/>
          <w:szCs w:val="32"/>
        </w:rPr>
      </w:pPr>
      <w:r w:rsidRPr="008A0C23">
        <w:rPr>
          <w:rFonts w:eastAsia="仿宋_GB2312"/>
          <w:kern w:val="0"/>
          <w:sz w:val="32"/>
          <w:szCs w:val="32"/>
        </w:rPr>
        <w:t>（</w:t>
      </w:r>
      <w:r w:rsidRPr="008A0C23">
        <w:rPr>
          <w:rFonts w:eastAsia="仿宋_GB2312"/>
          <w:kern w:val="0"/>
          <w:sz w:val="32"/>
          <w:szCs w:val="32"/>
        </w:rPr>
        <w:t>5</w:t>
      </w:r>
      <w:r w:rsidRPr="008A0C23">
        <w:rPr>
          <w:rFonts w:eastAsia="仿宋_GB2312"/>
          <w:kern w:val="0"/>
          <w:sz w:val="32"/>
          <w:szCs w:val="32"/>
        </w:rPr>
        <w:t>）超长大坡道条件下钢轨擦伤行为及其控制技术研究；</w:t>
      </w:r>
    </w:p>
    <w:p w:rsidR="00DA2505" w:rsidRPr="008A0C23" w:rsidRDefault="00DA2505" w:rsidP="005D5203">
      <w:pPr>
        <w:snapToGrid w:val="0"/>
        <w:spacing w:line="560" w:lineRule="exact"/>
        <w:ind w:firstLineChars="200" w:firstLine="640"/>
        <w:rPr>
          <w:rFonts w:eastAsia="仿宋_GB2312"/>
          <w:szCs w:val="32"/>
        </w:rPr>
      </w:pPr>
      <w:r w:rsidRPr="008A0C23">
        <w:rPr>
          <w:rFonts w:eastAsia="仿宋_GB2312"/>
          <w:kern w:val="0"/>
          <w:sz w:val="32"/>
          <w:szCs w:val="32"/>
        </w:rPr>
        <w:t>（</w:t>
      </w:r>
      <w:r w:rsidRPr="008A0C23">
        <w:rPr>
          <w:rFonts w:eastAsia="仿宋_GB2312"/>
          <w:kern w:val="0"/>
          <w:sz w:val="32"/>
          <w:szCs w:val="32"/>
        </w:rPr>
        <w:t>6</w:t>
      </w:r>
      <w:r w:rsidRPr="008A0C23">
        <w:rPr>
          <w:rFonts w:eastAsia="仿宋_GB2312"/>
          <w:kern w:val="0"/>
          <w:sz w:val="32"/>
          <w:szCs w:val="32"/>
        </w:rPr>
        <w:t>）钢轨钢可焊性及焊接特性研究。</w:t>
      </w:r>
    </w:p>
    <w:p w:rsidR="00DA2505" w:rsidRPr="008A0C23" w:rsidRDefault="00DA2505" w:rsidP="005D5203">
      <w:pPr>
        <w:snapToGrid w:val="0"/>
        <w:spacing w:line="560" w:lineRule="exact"/>
        <w:ind w:firstLineChars="200" w:firstLine="640"/>
        <w:rPr>
          <w:rFonts w:eastAsia="仿宋_GB2312"/>
          <w:szCs w:val="32"/>
        </w:rPr>
      </w:pPr>
      <w:r w:rsidRPr="008A0C23">
        <w:rPr>
          <w:rFonts w:eastAsia="仿宋_GB2312"/>
          <w:kern w:val="0"/>
          <w:sz w:val="32"/>
          <w:szCs w:val="32"/>
        </w:rPr>
        <w:t>考核指标：突破高寒区铁路专用钢轨滚滑复合接触疲劳与磨耗耦合性能调控、钢轨高寒环境适应性调控、钢轨焊接性调控等关键技术</w:t>
      </w:r>
      <w:r w:rsidRPr="008A0C23">
        <w:rPr>
          <w:rFonts w:eastAsia="仿宋_GB2312"/>
          <w:kern w:val="0"/>
          <w:sz w:val="32"/>
          <w:szCs w:val="32"/>
        </w:rPr>
        <w:t>3</w:t>
      </w:r>
      <w:r w:rsidRPr="008A0C23">
        <w:rPr>
          <w:rFonts w:eastAsia="仿宋_GB2312"/>
          <w:kern w:val="0"/>
          <w:sz w:val="32"/>
          <w:szCs w:val="32"/>
        </w:rPr>
        <w:t>项以上，申请发明专利</w:t>
      </w:r>
      <w:r w:rsidRPr="008A0C23">
        <w:rPr>
          <w:rFonts w:eastAsia="仿宋_GB2312"/>
          <w:kern w:val="0"/>
          <w:sz w:val="32"/>
          <w:szCs w:val="32"/>
        </w:rPr>
        <w:t>5</w:t>
      </w:r>
      <w:r w:rsidRPr="008A0C23">
        <w:rPr>
          <w:rFonts w:eastAsia="仿宋_GB2312"/>
          <w:kern w:val="0"/>
          <w:sz w:val="32"/>
          <w:szCs w:val="32"/>
        </w:rPr>
        <w:t>项以上，提供高寒区铁路钢轨选材方案。</w:t>
      </w:r>
    </w:p>
    <w:p w:rsidR="00DA2505" w:rsidRPr="008A0C23" w:rsidRDefault="00DA2505" w:rsidP="005D5203">
      <w:pPr>
        <w:widowControl/>
        <w:snapToGrid w:val="0"/>
        <w:spacing w:line="560" w:lineRule="exact"/>
        <w:ind w:firstLineChars="200" w:firstLine="640"/>
        <w:rPr>
          <w:rFonts w:eastAsia="仿宋_GB2312"/>
          <w:szCs w:val="32"/>
        </w:rPr>
      </w:pPr>
      <w:r w:rsidRPr="008A0C23">
        <w:rPr>
          <w:rFonts w:eastAsia="仿宋_GB2312"/>
          <w:kern w:val="0"/>
          <w:sz w:val="32"/>
          <w:szCs w:val="32"/>
        </w:rPr>
        <w:t>（</w:t>
      </w:r>
      <w:r w:rsidRPr="008A0C23">
        <w:rPr>
          <w:rFonts w:eastAsia="仿宋_GB2312"/>
          <w:kern w:val="0"/>
          <w:sz w:val="32"/>
          <w:szCs w:val="32"/>
        </w:rPr>
        <w:t>1</w:t>
      </w:r>
      <w:r w:rsidRPr="008A0C23">
        <w:rPr>
          <w:rFonts w:eastAsia="仿宋_GB2312"/>
          <w:kern w:val="0"/>
          <w:sz w:val="32"/>
          <w:szCs w:val="32"/>
        </w:rPr>
        <w:t>）开发出抗拉强度</w:t>
      </w:r>
      <w:r w:rsidRPr="008A0C23">
        <w:rPr>
          <w:rFonts w:eastAsia="仿宋_GB2312"/>
          <w:kern w:val="0"/>
          <w:sz w:val="32"/>
          <w:szCs w:val="32"/>
        </w:rPr>
        <w:t>≥980MPa</w:t>
      </w:r>
      <w:r w:rsidRPr="008A0C23">
        <w:rPr>
          <w:rFonts w:eastAsia="仿宋_GB2312"/>
          <w:kern w:val="0"/>
          <w:sz w:val="32"/>
          <w:szCs w:val="32"/>
        </w:rPr>
        <w:t>、断后伸长率</w:t>
      </w:r>
      <w:r w:rsidRPr="008A0C23">
        <w:rPr>
          <w:rFonts w:eastAsia="仿宋_GB2312"/>
          <w:kern w:val="0"/>
          <w:sz w:val="32"/>
          <w:szCs w:val="32"/>
        </w:rPr>
        <w:t>≥12%</w:t>
      </w:r>
      <w:r w:rsidRPr="008A0C23">
        <w:rPr>
          <w:rFonts w:eastAsia="仿宋_GB2312"/>
          <w:kern w:val="0"/>
          <w:sz w:val="32"/>
          <w:szCs w:val="32"/>
        </w:rPr>
        <w:t>、屈强比</w:t>
      </w:r>
      <w:r w:rsidRPr="008A0C23">
        <w:rPr>
          <w:rFonts w:eastAsia="仿宋_GB2312"/>
          <w:kern w:val="0"/>
          <w:sz w:val="32"/>
          <w:szCs w:val="32"/>
        </w:rPr>
        <w:t>≥0.62</w:t>
      </w:r>
      <w:r w:rsidRPr="008A0C23">
        <w:rPr>
          <w:rFonts w:eastAsia="仿宋_GB2312"/>
          <w:kern w:val="0"/>
          <w:sz w:val="32"/>
          <w:szCs w:val="32"/>
        </w:rPr>
        <w:t>、</w:t>
      </w:r>
      <w:r w:rsidRPr="008A0C23">
        <w:rPr>
          <w:rFonts w:eastAsia="仿宋_GB2312"/>
          <w:kern w:val="0"/>
          <w:sz w:val="32"/>
          <w:szCs w:val="32"/>
        </w:rPr>
        <w:t>-20</w:t>
      </w:r>
      <w:r w:rsidRPr="008A0C23">
        <w:rPr>
          <w:rFonts w:ascii="宋体" w:hAnsi="宋体" w:cs="宋体" w:hint="eastAsia"/>
          <w:kern w:val="0"/>
          <w:sz w:val="32"/>
          <w:szCs w:val="32"/>
        </w:rPr>
        <w:t>℃</w:t>
      </w:r>
      <w:r w:rsidRPr="008A0C23">
        <w:rPr>
          <w:rFonts w:eastAsia="仿宋_GB2312"/>
          <w:kern w:val="0"/>
          <w:sz w:val="32"/>
          <w:szCs w:val="32"/>
        </w:rPr>
        <w:t>低温断裂韧性</w:t>
      </w:r>
      <w:r w:rsidRPr="008A0C23">
        <w:rPr>
          <w:rFonts w:eastAsia="仿宋_GB2312"/>
          <w:kern w:val="0"/>
          <w:sz w:val="32"/>
          <w:szCs w:val="32"/>
        </w:rPr>
        <w:t>≥40MPa·m</w:t>
      </w:r>
      <w:r w:rsidRPr="008A0C23">
        <w:rPr>
          <w:rFonts w:eastAsia="仿宋_GB2312"/>
          <w:kern w:val="0"/>
          <w:sz w:val="32"/>
          <w:szCs w:val="32"/>
          <w:vertAlign w:val="superscript"/>
        </w:rPr>
        <w:t>0.5</w:t>
      </w:r>
      <w:r w:rsidRPr="008A0C23">
        <w:rPr>
          <w:rFonts w:eastAsia="仿宋_GB2312"/>
          <w:kern w:val="0"/>
          <w:sz w:val="32"/>
          <w:szCs w:val="32"/>
        </w:rPr>
        <w:t>的微合金化钢轨；</w:t>
      </w:r>
    </w:p>
    <w:p w:rsidR="00DA2505" w:rsidRPr="008A0C23" w:rsidRDefault="00DA2505" w:rsidP="005D5203">
      <w:pPr>
        <w:widowControl/>
        <w:snapToGrid w:val="0"/>
        <w:spacing w:line="560" w:lineRule="exact"/>
        <w:ind w:firstLineChars="200" w:firstLine="640"/>
        <w:rPr>
          <w:rFonts w:eastAsia="仿宋_GB2312"/>
          <w:szCs w:val="32"/>
        </w:rPr>
      </w:pPr>
      <w:r w:rsidRPr="008A0C23">
        <w:rPr>
          <w:rFonts w:eastAsia="仿宋_GB2312"/>
          <w:kern w:val="0"/>
          <w:sz w:val="32"/>
          <w:szCs w:val="32"/>
        </w:rPr>
        <w:lastRenderedPageBreak/>
        <w:t>（</w:t>
      </w:r>
      <w:r w:rsidRPr="008A0C23">
        <w:rPr>
          <w:rFonts w:eastAsia="仿宋_GB2312"/>
          <w:kern w:val="0"/>
          <w:sz w:val="32"/>
          <w:szCs w:val="32"/>
        </w:rPr>
        <w:t>2</w:t>
      </w:r>
      <w:r w:rsidRPr="008A0C23">
        <w:rPr>
          <w:rFonts w:eastAsia="仿宋_GB2312"/>
          <w:kern w:val="0"/>
          <w:sz w:val="32"/>
          <w:szCs w:val="32"/>
        </w:rPr>
        <w:t>）提出高耐接触疲劳钢轨组织性能控制、接触疲劳与磨耗综合调控方案，钢轨滚动接触疲劳极限</w:t>
      </w:r>
      <w:proofErr w:type="gramStart"/>
      <w:r w:rsidRPr="008A0C23">
        <w:rPr>
          <w:rFonts w:eastAsia="仿宋_GB2312"/>
          <w:kern w:val="0"/>
          <w:sz w:val="32"/>
          <w:szCs w:val="32"/>
        </w:rPr>
        <w:t>周次较</w:t>
      </w:r>
      <w:proofErr w:type="gramEnd"/>
      <w:r w:rsidRPr="008A0C23">
        <w:rPr>
          <w:rFonts w:eastAsia="仿宋_GB2312"/>
          <w:kern w:val="0"/>
          <w:sz w:val="32"/>
          <w:szCs w:val="32"/>
        </w:rPr>
        <w:t>U71Mn</w:t>
      </w:r>
      <w:r w:rsidRPr="008A0C23">
        <w:rPr>
          <w:rFonts w:eastAsia="仿宋_GB2312"/>
          <w:kern w:val="0"/>
          <w:sz w:val="32"/>
          <w:szCs w:val="32"/>
        </w:rPr>
        <w:t>热轧钢轨提高</w:t>
      </w:r>
      <w:r w:rsidRPr="008A0C23">
        <w:rPr>
          <w:rFonts w:eastAsia="仿宋_GB2312"/>
          <w:kern w:val="0"/>
          <w:sz w:val="32"/>
          <w:szCs w:val="32"/>
        </w:rPr>
        <w:t>20%</w:t>
      </w:r>
      <w:r w:rsidRPr="008A0C23">
        <w:rPr>
          <w:rFonts w:eastAsia="仿宋_GB2312"/>
          <w:kern w:val="0"/>
          <w:sz w:val="32"/>
          <w:szCs w:val="32"/>
        </w:rPr>
        <w:t>以上；</w:t>
      </w:r>
    </w:p>
    <w:p w:rsidR="00DA2505" w:rsidRPr="008A0C23" w:rsidRDefault="00DA2505" w:rsidP="005D5203">
      <w:pPr>
        <w:widowControl/>
        <w:snapToGrid w:val="0"/>
        <w:spacing w:line="560" w:lineRule="exact"/>
        <w:ind w:firstLineChars="200" w:firstLine="640"/>
        <w:rPr>
          <w:rFonts w:eastAsia="仿宋_GB2312"/>
          <w:szCs w:val="32"/>
        </w:rPr>
      </w:pPr>
      <w:r w:rsidRPr="008A0C23">
        <w:rPr>
          <w:rFonts w:eastAsia="仿宋_GB2312"/>
          <w:kern w:val="0"/>
          <w:sz w:val="32"/>
          <w:szCs w:val="32"/>
        </w:rPr>
        <w:t>（</w:t>
      </w:r>
      <w:r w:rsidRPr="008A0C23">
        <w:rPr>
          <w:rFonts w:eastAsia="仿宋_GB2312"/>
          <w:kern w:val="0"/>
          <w:sz w:val="32"/>
          <w:szCs w:val="32"/>
        </w:rPr>
        <w:t>3</w:t>
      </w:r>
      <w:r w:rsidRPr="008A0C23">
        <w:rPr>
          <w:rFonts w:eastAsia="仿宋_GB2312"/>
          <w:kern w:val="0"/>
          <w:sz w:val="32"/>
          <w:szCs w:val="32"/>
        </w:rPr>
        <w:t>）钢轨焊接性能满足</w:t>
      </w:r>
      <w:r w:rsidRPr="008A0C23">
        <w:rPr>
          <w:rFonts w:eastAsia="仿宋_GB2312"/>
          <w:kern w:val="0"/>
          <w:sz w:val="32"/>
          <w:szCs w:val="32"/>
        </w:rPr>
        <w:t>TB/T1632</w:t>
      </w:r>
      <w:r w:rsidRPr="008A0C23">
        <w:rPr>
          <w:rFonts w:eastAsia="仿宋_GB2312"/>
          <w:kern w:val="0"/>
          <w:sz w:val="32"/>
          <w:szCs w:val="32"/>
        </w:rPr>
        <w:t>标准要求，形成焊接技术规范要点；</w:t>
      </w:r>
    </w:p>
    <w:p w:rsidR="00DA2505" w:rsidRPr="008A0C23" w:rsidRDefault="00DA2505" w:rsidP="005D5203">
      <w:pPr>
        <w:widowControl/>
        <w:snapToGrid w:val="0"/>
        <w:spacing w:line="560" w:lineRule="exact"/>
        <w:ind w:firstLineChars="200" w:firstLine="640"/>
        <w:rPr>
          <w:rFonts w:eastAsia="仿宋_GB2312"/>
          <w:szCs w:val="32"/>
        </w:rPr>
      </w:pPr>
      <w:r w:rsidRPr="008A0C23">
        <w:rPr>
          <w:rFonts w:eastAsia="仿宋_GB2312"/>
          <w:kern w:val="0"/>
          <w:sz w:val="32"/>
          <w:szCs w:val="32"/>
        </w:rPr>
        <w:t>（</w:t>
      </w:r>
      <w:r w:rsidRPr="008A0C23">
        <w:rPr>
          <w:rFonts w:eastAsia="仿宋_GB2312"/>
          <w:kern w:val="0"/>
          <w:sz w:val="32"/>
          <w:szCs w:val="32"/>
        </w:rPr>
        <w:t>4</w:t>
      </w:r>
      <w:r w:rsidRPr="008A0C23">
        <w:rPr>
          <w:rFonts w:eastAsia="仿宋_GB2312"/>
          <w:kern w:val="0"/>
          <w:sz w:val="32"/>
          <w:szCs w:val="32"/>
        </w:rPr>
        <w:t>）提出高寒区铁路钢轨选材方案。</w:t>
      </w:r>
    </w:p>
    <w:p w:rsidR="00DA2505" w:rsidRPr="008A0C23" w:rsidRDefault="00DA2505" w:rsidP="005D5203">
      <w:pPr>
        <w:widowControl/>
        <w:snapToGrid w:val="0"/>
        <w:spacing w:line="560" w:lineRule="exact"/>
        <w:ind w:firstLineChars="200" w:firstLine="640"/>
        <w:rPr>
          <w:rFonts w:eastAsia="仿宋_GB2312"/>
          <w:szCs w:val="32"/>
        </w:rPr>
      </w:pPr>
      <w:r w:rsidRPr="008A0C23">
        <w:rPr>
          <w:rFonts w:eastAsia="仿宋_GB2312"/>
          <w:kern w:val="0"/>
          <w:sz w:val="32"/>
          <w:szCs w:val="32"/>
        </w:rPr>
        <w:t>有关说明：本课题申请经费不超过</w:t>
      </w:r>
      <w:r w:rsidRPr="008A0C23">
        <w:rPr>
          <w:rFonts w:eastAsia="仿宋_GB2312"/>
          <w:kern w:val="0"/>
          <w:sz w:val="32"/>
          <w:szCs w:val="32"/>
        </w:rPr>
        <w:t>500</w:t>
      </w:r>
      <w:r w:rsidRPr="008A0C23">
        <w:rPr>
          <w:rFonts w:eastAsia="仿宋_GB2312"/>
          <w:kern w:val="0"/>
          <w:sz w:val="32"/>
          <w:szCs w:val="32"/>
        </w:rPr>
        <w:t>万元，自筹与申请经费比例不低于</w:t>
      </w:r>
      <w:r w:rsidRPr="008A0C23">
        <w:rPr>
          <w:rFonts w:eastAsia="仿宋_GB2312"/>
          <w:kern w:val="0"/>
          <w:sz w:val="32"/>
          <w:szCs w:val="32"/>
        </w:rPr>
        <w:t>3:1</w:t>
      </w:r>
      <w:r w:rsidRPr="008A0C23">
        <w:rPr>
          <w:rFonts w:eastAsia="仿宋_GB2312"/>
          <w:kern w:val="0"/>
          <w:sz w:val="32"/>
          <w:szCs w:val="32"/>
        </w:rPr>
        <w:t>。要求企业牵头，鼓励产学研联合申报，牵头企业注册资本不低于</w:t>
      </w:r>
      <w:r w:rsidRPr="008A0C23">
        <w:rPr>
          <w:rFonts w:eastAsia="仿宋_GB2312"/>
          <w:kern w:val="0"/>
          <w:sz w:val="32"/>
          <w:szCs w:val="32"/>
        </w:rPr>
        <w:t>500</w:t>
      </w:r>
      <w:r w:rsidRPr="008A0C23">
        <w:rPr>
          <w:rFonts w:eastAsia="仿宋_GB2312"/>
          <w:kern w:val="0"/>
          <w:sz w:val="32"/>
          <w:szCs w:val="32"/>
        </w:rPr>
        <w:t>万元或上年度营收不低于</w:t>
      </w:r>
      <w:r w:rsidRPr="008A0C23">
        <w:rPr>
          <w:rFonts w:eastAsia="仿宋_GB2312"/>
          <w:kern w:val="0"/>
          <w:sz w:val="32"/>
          <w:szCs w:val="32"/>
        </w:rPr>
        <w:t>2000</w:t>
      </w:r>
      <w:r w:rsidRPr="008A0C23">
        <w:rPr>
          <w:rFonts w:eastAsia="仿宋_GB2312"/>
          <w:kern w:val="0"/>
          <w:sz w:val="32"/>
          <w:szCs w:val="32"/>
        </w:rPr>
        <w:t>万元。</w:t>
      </w:r>
      <w:bookmarkStart w:id="8" w:name="_Toc8897213"/>
    </w:p>
    <w:p w:rsidR="00DA2505" w:rsidRPr="008A0C23" w:rsidRDefault="00DA2505" w:rsidP="005D5203">
      <w:pPr>
        <w:widowControl/>
        <w:snapToGrid w:val="0"/>
        <w:spacing w:line="560" w:lineRule="exact"/>
        <w:ind w:firstLineChars="200" w:firstLine="640"/>
        <w:rPr>
          <w:rFonts w:eastAsia="仿宋_GB2312"/>
        </w:rPr>
      </w:pPr>
      <w:r w:rsidRPr="008A0C23">
        <w:rPr>
          <w:rFonts w:eastAsia="仿宋_GB2312"/>
          <w:kern w:val="0"/>
          <w:sz w:val="32"/>
          <w:szCs w:val="24"/>
        </w:rPr>
        <w:t>课题</w:t>
      </w:r>
      <w:r w:rsidRPr="008A0C23">
        <w:rPr>
          <w:rFonts w:eastAsia="仿宋_GB2312"/>
          <w:kern w:val="0"/>
          <w:sz w:val="32"/>
          <w:szCs w:val="24"/>
        </w:rPr>
        <w:t>2</w:t>
      </w:r>
      <w:r w:rsidRPr="008A0C23">
        <w:rPr>
          <w:rFonts w:eastAsia="仿宋_GB2312"/>
          <w:kern w:val="0"/>
          <w:sz w:val="32"/>
          <w:szCs w:val="24"/>
        </w:rPr>
        <w:t>：数控加工和盾构机用硬质工具材料研发与应用示范</w:t>
      </w:r>
      <w:bookmarkEnd w:id="8"/>
    </w:p>
    <w:p w:rsidR="00DA2505" w:rsidRPr="008A0C23" w:rsidRDefault="00DA2505" w:rsidP="005D5203">
      <w:pPr>
        <w:widowControl/>
        <w:snapToGrid w:val="0"/>
        <w:spacing w:line="560" w:lineRule="exact"/>
        <w:ind w:firstLineChars="200" w:firstLine="640"/>
        <w:rPr>
          <w:rFonts w:eastAsia="仿宋_GB2312"/>
          <w:bCs/>
          <w:kern w:val="0"/>
          <w:sz w:val="32"/>
          <w:szCs w:val="32"/>
        </w:rPr>
      </w:pPr>
      <w:r w:rsidRPr="008A0C23">
        <w:rPr>
          <w:rFonts w:eastAsia="仿宋_GB2312"/>
          <w:kern w:val="0"/>
          <w:sz w:val="32"/>
          <w:szCs w:val="32"/>
        </w:rPr>
        <w:t>研究内容：</w:t>
      </w:r>
      <w:r w:rsidRPr="008A0C23">
        <w:rPr>
          <w:rFonts w:eastAsia="仿宋_GB2312"/>
          <w:bCs/>
          <w:kern w:val="0"/>
          <w:sz w:val="32"/>
          <w:szCs w:val="32"/>
        </w:rPr>
        <w:t>围绕航空航天、能源装备、轨道交通等领域急需的先进硬质合金材料与制品开展关键技术攻关，重点研究</w:t>
      </w:r>
      <w:r w:rsidRPr="008A0C23">
        <w:rPr>
          <w:rFonts w:eastAsia="仿宋_GB2312"/>
          <w:bCs/>
          <w:kern w:val="0"/>
          <w:sz w:val="32"/>
          <w:szCs w:val="32"/>
        </w:rPr>
        <w:t>0.4μm</w:t>
      </w:r>
      <w:r w:rsidRPr="008A0C23">
        <w:rPr>
          <w:rFonts w:eastAsia="仿宋_GB2312"/>
          <w:bCs/>
          <w:kern w:val="0"/>
          <w:sz w:val="32"/>
          <w:szCs w:val="32"/>
        </w:rPr>
        <w:t>级超细</w:t>
      </w:r>
      <w:r w:rsidRPr="008A0C23">
        <w:rPr>
          <w:rFonts w:eastAsia="仿宋_GB2312"/>
          <w:bCs/>
          <w:kern w:val="0"/>
          <w:sz w:val="32"/>
          <w:szCs w:val="32"/>
        </w:rPr>
        <w:t>WC</w:t>
      </w:r>
      <w:proofErr w:type="gramStart"/>
      <w:r w:rsidRPr="008A0C23">
        <w:rPr>
          <w:rFonts w:eastAsia="仿宋_GB2312"/>
          <w:bCs/>
          <w:kern w:val="0"/>
          <w:sz w:val="32"/>
          <w:szCs w:val="32"/>
        </w:rPr>
        <w:t>粉及其</w:t>
      </w:r>
      <w:proofErr w:type="gramEnd"/>
      <w:r w:rsidRPr="008A0C23">
        <w:rPr>
          <w:rFonts w:eastAsia="仿宋_GB2312"/>
          <w:bCs/>
          <w:kern w:val="0"/>
          <w:sz w:val="32"/>
          <w:szCs w:val="32"/>
        </w:rPr>
        <w:t>4500MPa</w:t>
      </w:r>
      <w:r w:rsidRPr="008A0C23">
        <w:rPr>
          <w:rFonts w:eastAsia="仿宋_GB2312"/>
          <w:bCs/>
          <w:kern w:val="0"/>
          <w:sz w:val="32"/>
          <w:szCs w:val="32"/>
        </w:rPr>
        <w:t>级高性能超细</w:t>
      </w:r>
      <w:proofErr w:type="gramStart"/>
      <w:r w:rsidRPr="008A0C23">
        <w:rPr>
          <w:rFonts w:eastAsia="仿宋_GB2312"/>
          <w:bCs/>
          <w:kern w:val="0"/>
          <w:sz w:val="32"/>
          <w:szCs w:val="32"/>
        </w:rPr>
        <w:t>晶</w:t>
      </w:r>
      <w:proofErr w:type="gramEnd"/>
      <w:r w:rsidRPr="008A0C23">
        <w:rPr>
          <w:rFonts w:eastAsia="仿宋_GB2312"/>
          <w:bCs/>
          <w:kern w:val="0"/>
          <w:sz w:val="32"/>
          <w:szCs w:val="32"/>
        </w:rPr>
        <w:t>硬质合金棒等材料和典型高端刀具制品批量制造关键技术，</w:t>
      </w:r>
      <w:proofErr w:type="gramStart"/>
      <w:r w:rsidRPr="008A0C23">
        <w:rPr>
          <w:rFonts w:eastAsia="仿宋_GB2312"/>
          <w:bCs/>
          <w:kern w:val="0"/>
          <w:sz w:val="32"/>
          <w:szCs w:val="32"/>
        </w:rPr>
        <w:t>研究超粗</w:t>
      </w:r>
      <w:proofErr w:type="gramEnd"/>
      <w:r w:rsidRPr="008A0C23">
        <w:rPr>
          <w:rFonts w:eastAsia="仿宋_GB2312"/>
          <w:bCs/>
          <w:kern w:val="0"/>
          <w:sz w:val="32"/>
          <w:szCs w:val="32"/>
        </w:rPr>
        <w:t>WC</w:t>
      </w:r>
      <w:r w:rsidRPr="008A0C23">
        <w:rPr>
          <w:rFonts w:eastAsia="仿宋_GB2312"/>
          <w:bCs/>
          <w:kern w:val="0"/>
          <w:sz w:val="32"/>
          <w:szCs w:val="32"/>
        </w:rPr>
        <w:t>粉和高性能</w:t>
      </w:r>
      <w:proofErr w:type="gramStart"/>
      <w:r w:rsidRPr="008A0C23">
        <w:rPr>
          <w:rFonts w:eastAsia="仿宋_GB2312"/>
          <w:bCs/>
          <w:kern w:val="0"/>
          <w:sz w:val="32"/>
          <w:szCs w:val="32"/>
        </w:rPr>
        <w:t>超粗晶</w:t>
      </w:r>
      <w:proofErr w:type="gramEnd"/>
      <w:r w:rsidRPr="008A0C23">
        <w:rPr>
          <w:rFonts w:eastAsia="仿宋_GB2312"/>
          <w:bCs/>
          <w:kern w:val="0"/>
          <w:sz w:val="32"/>
          <w:szCs w:val="32"/>
        </w:rPr>
        <w:t>硬质合金材料与高效掘进、工程</w:t>
      </w:r>
      <w:proofErr w:type="gramStart"/>
      <w:r w:rsidRPr="008A0C23">
        <w:rPr>
          <w:rFonts w:eastAsia="仿宋_GB2312"/>
          <w:bCs/>
          <w:kern w:val="0"/>
          <w:sz w:val="32"/>
          <w:szCs w:val="32"/>
        </w:rPr>
        <w:t>采钻用</w:t>
      </w:r>
      <w:proofErr w:type="gramEnd"/>
      <w:r w:rsidRPr="008A0C23">
        <w:rPr>
          <w:rFonts w:eastAsia="仿宋_GB2312"/>
          <w:bCs/>
          <w:kern w:val="0"/>
          <w:sz w:val="32"/>
          <w:szCs w:val="32"/>
        </w:rPr>
        <w:t>硬质合金工具批量制备关键技术，建成</w:t>
      </w:r>
      <w:r w:rsidRPr="008A0C23">
        <w:rPr>
          <w:rFonts w:eastAsia="仿宋_GB2312"/>
          <w:bCs/>
          <w:kern w:val="0"/>
          <w:sz w:val="32"/>
          <w:szCs w:val="32"/>
        </w:rPr>
        <w:t>0.4μm</w:t>
      </w:r>
      <w:r w:rsidRPr="008A0C23">
        <w:rPr>
          <w:rFonts w:eastAsia="仿宋_GB2312"/>
          <w:bCs/>
          <w:kern w:val="0"/>
          <w:sz w:val="32"/>
          <w:szCs w:val="32"/>
        </w:rPr>
        <w:t>级超细</w:t>
      </w:r>
      <w:r w:rsidRPr="008A0C23">
        <w:rPr>
          <w:rFonts w:eastAsia="仿宋_GB2312"/>
          <w:bCs/>
          <w:kern w:val="0"/>
          <w:sz w:val="32"/>
          <w:szCs w:val="32"/>
        </w:rPr>
        <w:t>WC</w:t>
      </w:r>
      <w:r w:rsidRPr="008A0C23">
        <w:rPr>
          <w:rFonts w:eastAsia="仿宋_GB2312"/>
          <w:bCs/>
          <w:kern w:val="0"/>
          <w:sz w:val="32"/>
          <w:szCs w:val="32"/>
        </w:rPr>
        <w:t>粉、</w:t>
      </w:r>
      <w:proofErr w:type="gramStart"/>
      <w:r w:rsidRPr="008A0C23">
        <w:rPr>
          <w:rFonts w:eastAsia="仿宋_GB2312"/>
          <w:bCs/>
          <w:kern w:val="0"/>
          <w:sz w:val="32"/>
          <w:szCs w:val="32"/>
        </w:rPr>
        <w:t>超粗</w:t>
      </w:r>
      <w:proofErr w:type="gramEnd"/>
      <w:r w:rsidRPr="008A0C23">
        <w:rPr>
          <w:rFonts w:eastAsia="仿宋_GB2312"/>
          <w:bCs/>
          <w:kern w:val="0"/>
          <w:sz w:val="32"/>
          <w:szCs w:val="32"/>
        </w:rPr>
        <w:t>WC</w:t>
      </w:r>
      <w:r w:rsidRPr="008A0C23">
        <w:rPr>
          <w:rFonts w:eastAsia="仿宋_GB2312"/>
          <w:bCs/>
          <w:kern w:val="0"/>
          <w:sz w:val="32"/>
          <w:szCs w:val="32"/>
        </w:rPr>
        <w:t>粉、高效添加剂等核心原料生产线，实现自主可控；建成典型高端刀具制品，高效掘进、工程采钻工具生产线，在航空航天、油气开采等领域实现应用示范。</w:t>
      </w:r>
    </w:p>
    <w:p w:rsidR="00DA2505" w:rsidRPr="008A0C23" w:rsidRDefault="00DA2505" w:rsidP="005D5203">
      <w:pPr>
        <w:widowControl/>
        <w:snapToGrid w:val="0"/>
        <w:spacing w:line="560" w:lineRule="exact"/>
        <w:ind w:firstLineChars="200" w:firstLine="640"/>
        <w:rPr>
          <w:rFonts w:eastAsia="仿宋_GB2312"/>
          <w:bCs/>
          <w:szCs w:val="32"/>
        </w:rPr>
      </w:pPr>
      <w:r w:rsidRPr="008A0C23">
        <w:rPr>
          <w:rFonts w:eastAsia="仿宋_GB2312"/>
          <w:kern w:val="0"/>
          <w:sz w:val="32"/>
          <w:szCs w:val="32"/>
        </w:rPr>
        <w:t>考核指标：</w:t>
      </w:r>
      <w:r w:rsidRPr="008A0C23">
        <w:rPr>
          <w:rFonts w:eastAsia="仿宋_GB2312"/>
          <w:bCs/>
          <w:kern w:val="0"/>
          <w:sz w:val="32"/>
          <w:szCs w:val="32"/>
        </w:rPr>
        <w:t>突破关键技术</w:t>
      </w:r>
      <w:r w:rsidRPr="008A0C23">
        <w:rPr>
          <w:rFonts w:eastAsia="仿宋_GB2312"/>
          <w:bCs/>
          <w:kern w:val="0"/>
          <w:sz w:val="32"/>
          <w:szCs w:val="32"/>
        </w:rPr>
        <w:t>2</w:t>
      </w:r>
      <w:r w:rsidRPr="008A0C23">
        <w:rPr>
          <w:rFonts w:eastAsia="仿宋_GB2312"/>
          <w:bCs/>
          <w:kern w:val="0"/>
          <w:sz w:val="32"/>
          <w:szCs w:val="32"/>
        </w:rPr>
        <w:t>项以上，申请发明专利</w:t>
      </w:r>
      <w:r w:rsidRPr="008A0C23">
        <w:rPr>
          <w:rFonts w:eastAsia="仿宋_GB2312"/>
          <w:bCs/>
          <w:kern w:val="0"/>
          <w:sz w:val="32"/>
          <w:szCs w:val="32"/>
        </w:rPr>
        <w:t>10</w:t>
      </w:r>
      <w:r w:rsidRPr="008A0C23">
        <w:rPr>
          <w:rFonts w:eastAsia="仿宋_GB2312"/>
          <w:bCs/>
          <w:kern w:val="0"/>
          <w:sz w:val="32"/>
          <w:szCs w:val="32"/>
        </w:rPr>
        <w:t>项，实现先进硬质合金材料及制品的规模化生产和应用。</w:t>
      </w:r>
    </w:p>
    <w:p w:rsidR="00DA2505" w:rsidRPr="008A0C23" w:rsidRDefault="00DA2505" w:rsidP="005D5203">
      <w:pPr>
        <w:widowControl/>
        <w:snapToGrid w:val="0"/>
        <w:spacing w:line="560" w:lineRule="exact"/>
        <w:ind w:firstLineChars="200" w:firstLine="640"/>
        <w:rPr>
          <w:rFonts w:eastAsia="仿宋_GB2312"/>
          <w:szCs w:val="32"/>
        </w:rPr>
      </w:pPr>
      <w:r w:rsidRPr="008A0C23">
        <w:rPr>
          <w:rFonts w:eastAsia="仿宋_GB2312"/>
          <w:kern w:val="0"/>
          <w:sz w:val="32"/>
          <w:szCs w:val="32"/>
        </w:rPr>
        <w:lastRenderedPageBreak/>
        <w:t>（</w:t>
      </w:r>
      <w:r w:rsidRPr="008A0C23">
        <w:rPr>
          <w:rFonts w:eastAsia="仿宋_GB2312"/>
          <w:kern w:val="0"/>
          <w:sz w:val="32"/>
          <w:szCs w:val="32"/>
        </w:rPr>
        <w:t>1</w:t>
      </w:r>
      <w:r w:rsidRPr="008A0C23">
        <w:rPr>
          <w:rFonts w:eastAsia="仿宋_GB2312"/>
          <w:kern w:val="0"/>
          <w:sz w:val="32"/>
          <w:szCs w:val="32"/>
        </w:rPr>
        <w:t>）制备的超细碳化</w:t>
      </w:r>
      <w:proofErr w:type="gramStart"/>
      <w:r w:rsidRPr="008A0C23">
        <w:rPr>
          <w:rFonts w:eastAsia="仿宋_GB2312"/>
          <w:kern w:val="0"/>
          <w:sz w:val="32"/>
          <w:szCs w:val="32"/>
        </w:rPr>
        <w:t>钨</w:t>
      </w:r>
      <w:proofErr w:type="gramEnd"/>
      <w:r w:rsidRPr="008A0C23">
        <w:rPr>
          <w:rFonts w:eastAsia="仿宋_GB2312"/>
          <w:kern w:val="0"/>
          <w:sz w:val="32"/>
          <w:szCs w:val="32"/>
        </w:rPr>
        <w:t>粉末：费氏粒度</w:t>
      </w:r>
      <w:r w:rsidRPr="008A0C23">
        <w:rPr>
          <w:rFonts w:eastAsia="仿宋_GB2312"/>
          <w:kern w:val="0"/>
          <w:sz w:val="32"/>
          <w:szCs w:val="32"/>
        </w:rPr>
        <w:t>FSSS≤0.6μm</w:t>
      </w:r>
      <w:r w:rsidRPr="008A0C23">
        <w:rPr>
          <w:rFonts w:eastAsia="仿宋_GB2312"/>
          <w:kern w:val="0"/>
          <w:sz w:val="32"/>
          <w:szCs w:val="32"/>
        </w:rPr>
        <w:t>，比表面积</w:t>
      </w:r>
      <w:r w:rsidRPr="008A0C23">
        <w:rPr>
          <w:rFonts w:eastAsia="仿宋_GB2312"/>
          <w:kern w:val="0"/>
          <w:sz w:val="32"/>
          <w:szCs w:val="32"/>
        </w:rPr>
        <w:t>BET≥2m</w:t>
      </w:r>
      <w:r w:rsidRPr="008A0C23">
        <w:rPr>
          <w:rFonts w:eastAsia="仿宋_GB2312"/>
          <w:kern w:val="0"/>
          <w:sz w:val="32"/>
          <w:szCs w:val="32"/>
          <w:vertAlign w:val="superscript"/>
        </w:rPr>
        <w:t>2</w:t>
      </w:r>
      <w:r w:rsidRPr="008A0C23">
        <w:rPr>
          <w:rFonts w:eastAsia="仿宋_GB2312"/>
          <w:kern w:val="0"/>
          <w:sz w:val="32"/>
          <w:szCs w:val="32"/>
        </w:rPr>
        <w:t>/g</w:t>
      </w:r>
      <w:r w:rsidRPr="008A0C23">
        <w:rPr>
          <w:rFonts w:eastAsia="仿宋_GB2312"/>
          <w:kern w:val="0"/>
          <w:sz w:val="32"/>
          <w:szCs w:val="32"/>
        </w:rPr>
        <w:t>，粒度分布：</w:t>
      </w:r>
      <w:r w:rsidRPr="008A0C23">
        <w:rPr>
          <w:rFonts w:eastAsia="仿宋_GB2312"/>
          <w:kern w:val="0"/>
          <w:sz w:val="32"/>
          <w:szCs w:val="32"/>
        </w:rPr>
        <w:t>D10≤0.5μm</w:t>
      </w:r>
      <w:r w:rsidRPr="008A0C23">
        <w:rPr>
          <w:rFonts w:eastAsia="仿宋_GB2312"/>
          <w:kern w:val="0"/>
          <w:sz w:val="32"/>
          <w:szCs w:val="32"/>
        </w:rPr>
        <w:t>，</w:t>
      </w:r>
      <w:r w:rsidRPr="008A0C23">
        <w:rPr>
          <w:rFonts w:eastAsia="仿宋_GB2312"/>
          <w:kern w:val="0"/>
          <w:sz w:val="32"/>
          <w:szCs w:val="32"/>
        </w:rPr>
        <w:t>D50≤0.8μm</w:t>
      </w:r>
      <w:r w:rsidRPr="008A0C23">
        <w:rPr>
          <w:rFonts w:eastAsia="仿宋_GB2312"/>
          <w:kern w:val="0"/>
          <w:sz w:val="32"/>
          <w:szCs w:val="32"/>
        </w:rPr>
        <w:t>，</w:t>
      </w:r>
      <w:r w:rsidRPr="008A0C23">
        <w:rPr>
          <w:rFonts w:eastAsia="仿宋_GB2312"/>
          <w:kern w:val="0"/>
          <w:sz w:val="32"/>
          <w:szCs w:val="32"/>
        </w:rPr>
        <w:t>D90≤1.7μm</w:t>
      </w:r>
      <w:r w:rsidRPr="008A0C23">
        <w:rPr>
          <w:rFonts w:eastAsia="仿宋_GB2312"/>
          <w:kern w:val="0"/>
          <w:sz w:val="32"/>
          <w:szCs w:val="32"/>
        </w:rPr>
        <w:t>。</w:t>
      </w:r>
    </w:p>
    <w:p w:rsidR="00DA2505" w:rsidRPr="008A0C23" w:rsidRDefault="00DA2505" w:rsidP="005D5203">
      <w:pPr>
        <w:snapToGrid w:val="0"/>
        <w:spacing w:line="560" w:lineRule="exact"/>
        <w:ind w:firstLineChars="200" w:firstLine="640"/>
        <w:rPr>
          <w:rFonts w:eastAsia="仿宋_GB2312"/>
          <w:szCs w:val="32"/>
        </w:rPr>
      </w:pPr>
      <w:r w:rsidRPr="008A0C23">
        <w:rPr>
          <w:rFonts w:eastAsia="仿宋_GB2312"/>
          <w:kern w:val="0"/>
          <w:sz w:val="32"/>
          <w:szCs w:val="32"/>
        </w:rPr>
        <w:t>（</w:t>
      </w:r>
      <w:r w:rsidRPr="008A0C23">
        <w:rPr>
          <w:rFonts w:eastAsia="仿宋_GB2312"/>
          <w:kern w:val="0"/>
          <w:sz w:val="32"/>
          <w:szCs w:val="32"/>
        </w:rPr>
        <w:t>2</w:t>
      </w:r>
      <w:r w:rsidRPr="008A0C23">
        <w:rPr>
          <w:rFonts w:eastAsia="仿宋_GB2312"/>
          <w:kern w:val="0"/>
          <w:sz w:val="32"/>
          <w:szCs w:val="32"/>
        </w:rPr>
        <w:t>）制备的</w:t>
      </w:r>
      <w:proofErr w:type="gramStart"/>
      <w:r w:rsidRPr="008A0C23">
        <w:rPr>
          <w:rFonts w:eastAsia="仿宋_GB2312"/>
          <w:kern w:val="0"/>
          <w:sz w:val="32"/>
          <w:szCs w:val="32"/>
        </w:rPr>
        <w:t>超粗碳化钨</w:t>
      </w:r>
      <w:proofErr w:type="gramEnd"/>
      <w:r w:rsidRPr="008A0C23">
        <w:rPr>
          <w:rFonts w:eastAsia="仿宋_GB2312"/>
          <w:kern w:val="0"/>
          <w:sz w:val="32"/>
          <w:szCs w:val="32"/>
        </w:rPr>
        <w:t>粉末：费氏粒度（供应态）</w:t>
      </w:r>
      <w:r w:rsidRPr="008A0C23">
        <w:rPr>
          <w:rFonts w:eastAsia="仿宋_GB2312"/>
          <w:kern w:val="0"/>
          <w:sz w:val="32"/>
          <w:szCs w:val="32"/>
        </w:rPr>
        <w:t>FSSS≥25μm</w:t>
      </w:r>
      <w:r w:rsidRPr="008A0C23">
        <w:rPr>
          <w:rFonts w:eastAsia="仿宋_GB2312"/>
          <w:kern w:val="0"/>
          <w:sz w:val="32"/>
          <w:szCs w:val="32"/>
        </w:rPr>
        <w:t>，费氏粒度（研磨态）</w:t>
      </w:r>
      <w:r w:rsidRPr="008A0C23">
        <w:rPr>
          <w:rFonts w:eastAsia="仿宋_GB2312"/>
          <w:kern w:val="0"/>
          <w:sz w:val="32"/>
          <w:szCs w:val="32"/>
        </w:rPr>
        <w:t>FSSS≥6.5μm</w:t>
      </w:r>
      <w:r w:rsidRPr="008A0C23">
        <w:rPr>
          <w:rFonts w:eastAsia="仿宋_GB2312"/>
          <w:kern w:val="0"/>
          <w:sz w:val="32"/>
          <w:szCs w:val="32"/>
        </w:rPr>
        <w:t>，粒度分布（研磨态）：</w:t>
      </w:r>
      <w:r w:rsidRPr="008A0C23">
        <w:rPr>
          <w:rFonts w:eastAsia="仿宋_GB2312"/>
          <w:kern w:val="0"/>
          <w:sz w:val="32"/>
          <w:szCs w:val="32"/>
        </w:rPr>
        <w:t>D10≥4μm</w:t>
      </w:r>
      <w:r w:rsidRPr="008A0C23">
        <w:rPr>
          <w:rFonts w:eastAsia="仿宋_GB2312"/>
          <w:kern w:val="0"/>
          <w:sz w:val="32"/>
          <w:szCs w:val="32"/>
        </w:rPr>
        <w:t>，</w:t>
      </w:r>
      <w:r w:rsidRPr="008A0C23">
        <w:rPr>
          <w:rFonts w:eastAsia="仿宋_GB2312"/>
          <w:kern w:val="0"/>
          <w:sz w:val="32"/>
          <w:szCs w:val="32"/>
        </w:rPr>
        <w:t>D50≥16μm</w:t>
      </w:r>
      <w:r w:rsidRPr="008A0C23">
        <w:rPr>
          <w:rFonts w:eastAsia="仿宋_GB2312"/>
          <w:kern w:val="0"/>
          <w:sz w:val="32"/>
          <w:szCs w:val="32"/>
        </w:rPr>
        <w:t>，</w:t>
      </w:r>
      <w:r w:rsidRPr="008A0C23">
        <w:rPr>
          <w:rFonts w:eastAsia="仿宋_GB2312"/>
          <w:kern w:val="0"/>
          <w:sz w:val="32"/>
          <w:szCs w:val="32"/>
        </w:rPr>
        <w:t>D90≥32μm</w:t>
      </w:r>
      <w:r w:rsidRPr="008A0C23">
        <w:rPr>
          <w:rFonts w:eastAsia="仿宋_GB2312"/>
          <w:kern w:val="0"/>
          <w:sz w:val="32"/>
          <w:szCs w:val="32"/>
        </w:rPr>
        <w:t>。</w:t>
      </w:r>
    </w:p>
    <w:p w:rsidR="00DA2505" w:rsidRPr="008A0C23" w:rsidRDefault="00DA2505" w:rsidP="005D5203">
      <w:pPr>
        <w:snapToGrid w:val="0"/>
        <w:spacing w:line="560" w:lineRule="exact"/>
        <w:ind w:firstLineChars="200" w:firstLine="640"/>
        <w:rPr>
          <w:rFonts w:eastAsia="仿宋_GB2312"/>
          <w:szCs w:val="32"/>
        </w:rPr>
      </w:pPr>
      <w:r w:rsidRPr="008A0C23">
        <w:rPr>
          <w:rFonts w:eastAsia="仿宋_GB2312"/>
          <w:kern w:val="0"/>
          <w:sz w:val="32"/>
          <w:szCs w:val="32"/>
        </w:rPr>
        <w:t>（</w:t>
      </w:r>
      <w:r w:rsidRPr="008A0C23">
        <w:rPr>
          <w:rFonts w:eastAsia="仿宋_GB2312"/>
          <w:kern w:val="0"/>
          <w:sz w:val="32"/>
          <w:szCs w:val="32"/>
        </w:rPr>
        <w:t>3</w:t>
      </w:r>
      <w:r w:rsidRPr="008A0C23">
        <w:rPr>
          <w:rFonts w:eastAsia="仿宋_GB2312"/>
          <w:kern w:val="0"/>
          <w:sz w:val="32"/>
          <w:szCs w:val="32"/>
        </w:rPr>
        <w:t>）制备的超细</w:t>
      </w:r>
      <w:proofErr w:type="gramStart"/>
      <w:r w:rsidRPr="008A0C23">
        <w:rPr>
          <w:rFonts w:eastAsia="仿宋_GB2312"/>
          <w:kern w:val="0"/>
          <w:sz w:val="32"/>
          <w:szCs w:val="32"/>
        </w:rPr>
        <w:t>晶</w:t>
      </w:r>
      <w:proofErr w:type="gramEnd"/>
      <w:r w:rsidRPr="008A0C23">
        <w:rPr>
          <w:rFonts w:eastAsia="仿宋_GB2312"/>
          <w:kern w:val="0"/>
          <w:sz w:val="32"/>
          <w:szCs w:val="32"/>
        </w:rPr>
        <w:t>硬质合金棒材：合金晶粒度</w:t>
      </w:r>
      <w:r w:rsidRPr="008A0C23">
        <w:rPr>
          <w:rFonts w:eastAsia="仿宋_GB2312"/>
          <w:kern w:val="0"/>
          <w:sz w:val="32"/>
          <w:szCs w:val="32"/>
        </w:rPr>
        <w:t>0.3</w:t>
      </w:r>
      <w:r w:rsidRPr="008A0C23">
        <w:rPr>
          <w:rFonts w:eastAsia="仿宋_GB2312"/>
          <w:kern w:val="0"/>
          <w:sz w:val="32"/>
          <w:szCs w:val="32"/>
        </w:rPr>
        <w:t>～</w:t>
      </w:r>
      <w:r w:rsidRPr="008A0C23">
        <w:rPr>
          <w:rFonts w:eastAsia="仿宋_GB2312"/>
          <w:kern w:val="0"/>
          <w:sz w:val="32"/>
          <w:szCs w:val="32"/>
        </w:rPr>
        <w:t>0.6μm</w:t>
      </w:r>
      <w:r w:rsidRPr="008A0C23">
        <w:rPr>
          <w:rFonts w:eastAsia="仿宋_GB2312"/>
          <w:kern w:val="0"/>
          <w:sz w:val="32"/>
          <w:szCs w:val="32"/>
        </w:rPr>
        <w:t>，磁力</w:t>
      </w:r>
      <w:r w:rsidRPr="008A0C23">
        <w:rPr>
          <w:rFonts w:eastAsia="仿宋_GB2312"/>
          <w:kern w:val="0"/>
          <w:sz w:val="32"/>
          <w:szCs w:val="32"/>
        </w:rPr>
        <w:t>Hc20-48kA/m</w:t>
      </w:r>
      <w:r w:rsidRPr="008A0C23">
        <w:rPr>
          <w:rFonts w:eastAsia="仿宋_GB2312"/>
          <w:kern w:val="0"/>
          <w:sz w:val="32"/>
          <w:szCs w:val="32"/>
        </w:rPr>
        <w:t>，维氏硬度</w:t>
      </w:r>
      <w:r w:rsidRPr="008A0C23">
        <w:rPr>
          <w:rFonts w:eastAsia="仿宋_GB2312"/>
          <w:kern w:val="0"/>
          <w:sz w:val="32"/>
          <w:szCs w:val="32"/>
        </w:rPr>
        <w:t>HV 1400</w:t>
      </w:r>
      <w:r w:rsidRPr="008A0C23">
        <w:rPr>
          <w:rFonts w:eastAsia="仿宋_GB2312"/>
          <w:kern w:val="0"/>
          <w:sz w:val="32"/>
          <w:szCs w:val="32"/>
        </w:rPr>
        <w:t>～</w:t>
      </w:r>
      <w:r w:rsidRPr="008A0C23">
        <w:rPr>
          <w:rFonts w:eastAsia="仿宋_GB2312"/>
          <w:kern w:val="0"/>
          <w:sz w:val="32"/>
          <w:szCs w:val="32"/>
        </w:rPr>
        <w:t>2100</w:t>
      </w:r>
      <w:r w:rsidRPr="008A0C23">
        <w:rPr>
          <w:rFonts w:eastAsia="仿宋_GB2312"/>
          <w:kern w:val="0"/>
          <w:sz w:val="32"/>
          <w:szCs w:val="32"/>
        </w:rPr>
        <w:t>，抗弯强度</w:t>
      </w:r>
      <w:r w:rsidRPr="008A0C23">
        <w:rPr>
          <w:rFonts w:eastAsia="仿宋_GB2312"/>
          <w:kern w:val="0"/>
          <w:sz w:val="32"/>
          <w:szCs w:val="32"/>
        </w:rPr>
        <w:t>≥4500MPa</w:t>
      </w:r>
      <w:r w:rsidRPr="008A0C23">
        <w:rPr>
          <w:rFonts w:eastAsia="仿宋_GB2312"/>
          <w:kern w:val="0"/>
          <w:sz w:val="32"/>
          <w:szCs w:val="32"/>
        </w:rPr>
        <w:t>。</w:t>
      </w:r>
    </w:p>
    <w:p w:rsidR="00DA2505" w:rsidRPr="008A0C23" w:rsidRDefault="00DA2505" w:rsidP="005D5203">
      <w:pPr>
        <w:widowControl/>
        <w:snapToGrid w:val="0"/>
        <w:spacing w:line="560" w:lineRule="exact"/>
        <w:ind w:firstLineChars="200" w:firstLine="640"/>
        <w:rPr>
          <w:rFonts w:eastAsia="仿宋_GB2312"/>
          <w:szCs w:val="32"/>
        </w:rPr>
      </w:pPr>
      <w:r w:rsidRPr="008A0C23">
        <w:rPr>
          <w:rFonts w:eastAsia="仿宋_GB2312"/>
          <w:kern w:val="0"/>
          <w:sz w:val="32"/>
          <w:szCs w:val="32"/>
        </w:rPr>
        <w:t>（</w:t>
      </w:r>
      <w:r w:rsidRPr="008A0C23">
        <w:rPr>
          <w:rFonts w:eastAsia="仿宋_GB2312"/>
          <w:kern w:val="0"/>
          <w:sz w:val="32"/>
          <w:szCs w:val="32"/>
        </w:rPr>
        <w:t>4</w:t>
      </w:r>
      <w:r w:rsidRPr="008A0C23">
        <w:rPr>
          <w:rFonts w:eastAsia="仿宋_GB2312"/>
          <w:kern w:val="0"/>
          <w:sz w:val="32"/>
          <w:szCs w:val="32"/>
        </w:rPr>
        <w:t>）</w:t>
      </w:r>
      <w:proofErr w:type="gramStart"/>
      <w:r w:rsidRPr="008A0C23">
        <w:rPr>
          <w:rFonts w:eastAsia="仿宋_GB2312"/>
          <w:kern w:val="0"/>
          <w:sz w:val="32"/>
          <w:szCs w:val="32"/>
        </w:rPr>
        <w:t>超粗硬质合金</w:t>
      </w:r>
      <w:proofErr w:type="gramEnd"/>
      <w:r w:rsidRPr="008A0C23">
        <w:rPr>
          <w:rFonts w:eastAsia="仿宋_GB2312"/>
          <w:kern w:val="0"/>
          <w:sz w:val="32"/>
          <w:szCs w:val="32"/>
        </w:rPr>
        <w:t>：合金晶粒度</w:t>
      </w:r>
      <w:r w:rsidRPr="008A0C23">
        <w:rPr>
          <w:rFonts w:eastAsia="仿宋_GB2312"/>
          <w:kern w:val="0"/>
          <w:sz w:val="32"/>
          <w:szCs w:val="32"/>
        </w:rPr>
        <w:t>≥4μm</w:t>
      </w:r>
      <w:r w:rsidRPr="008A0C23">
        <w:rPr>
          <w:rFonts w:eastAsia="仿宋_GB2312"/>
          <w:kern w:val="0"/>
          <w:sz w:val="32"/>
          <w:szCs w:val="32"/>
        </w:rPr>
        <w:t>。</w:t>
      </w:r>
    </w:p>
    <w:p w:rsidR="00DA2505" w:rsidRPr="008A0C23" w:rsidRDefault="00DA2505" w:rsidP="005D5203">
      <w:pPr>
        <w:widowControl/>
        <w:snapToGrid w:val="0"/>
        <w:spacing w:line="560" w:lineRule="exact"/>
        <w:ind w:firstLineChars="200" w:firstLine="640"/>
        <w:rPr>
          <w:rFonts w:eastAsia="仿宋_GB2312"/>
          <w:szCs w:val="32"/>
        </w:rPr>
      </w:pPr>
      <w:r w:rsidRPr="008A0C23">
        <w:rPr>
          <w:rFonts w:eastAsia="仿宋_GB2312"/>
          <w:kern w:val="0"/>
          <w:sz w:val="32"/>
          <w:szCs w:val="32"/>
        </w:rPr>
        <w:t>有关说明：本课题申请经费不超过</w:t>
      </w:r>
      <w:r w:rsidRPr="008A0C23">
        <w:rPr>
          <w:rFonts w:eastAsia="仿宋_GB2312"/>
          <w:kern w:val="0"/>
          <w:sz w:val="32"/>
          <w:szCs w:val="32"/>
        </w:rPr>
        <w:t>500</w:t>
      </w:r>
      <w:r w:rsidRPr="008A0C23">
        <w:rPr>
          <w:rFonts w:eastAsia="仿宋_GB2312"/>
          <w:kern w:val="0"/>
          <w:sz w:val="32"/>
          <w:szCs w:val="32"/>
        </w:rPr>
        <w:t>万元，自筹与申请经费比例不低于</w:t>
      </w:r>
      <w:r w:rsidRPr="008A0C23">
        <w:rPr>
          <w:rFonts w:eastAsia="仿宋_GB2312"/>
          <w:kern w:val="0"/>
          <w:sz w:val="32"/>
          <w:szCs w:val="32"/>
        </w:rPr>
        <w:t>3:1</w:t>
      </w:r>
      <w:r w:rsidRPr="008A0C23">
        <w:rPr>
          <w:rFonts w:eastAsia="仿宋_GB2312"/>
          <w:kern w:val="0"/>
          <w:sz w:val="32"/>
          <w:szCs w:val="32"/>
        </w:rPr>
        <w:t>。要求企业牵头，鼓励产学研联合申报，牵头企业注册资本不低于</w:t>
      </w:r>
      <w:r w:rsidRPr="008A0C23">
        <w:rPr>
          <w:rFonts w:eastAsia="仿宋_GB2312"/>
          <w:kern w:val="0"/>
          <w:sz w:val="32"/>
          <w:szCs w:val="32"/>
        </w:rPr>
        <w:t>500</w:t>
      </w:r>
      <w:r w:rsidRPr="008A0C23">
        <w:rPr>
          <w:rFonts w:eastAsia="仿宋_GB2312"/>
          <w:kern w:val="0"/>
          <w:sz w:val="32"/>
          <w:szCs w:val="32"/>
        </w:rPr>
        <w:t>万元或上年度营收不低于</w:t>
      </w:r>
      <w:r w:rsidRPr="008A0C23">
        <w:rPr>
          <w:rFonts w:eastAsia="仿宋_GB2312"/>
          <w:kern w:val="0"/>
          <w:sz w:val="32"/>
          <w:szCs w:val="32"/>
        </w:rPr>
        <w:t>2000</w:t>
      </w:r>
      <w:r w:rsidRPr="008A0C23">
        <w:rPr>
          <w:rFonts w:eastAsia="仿宋_GB2312"/>
          <w:kern w:val="0"/>
          <w:sz w:val="32"/>
          <w:szCs w:val="32"/>
        </w:rPr>
        <w:t>万元。</w:t>
      </w:r>
    </w:p>
    <w:p w:rsidR="00DA2505" w:rsidRPr="008A0C23" w:rsidRDefault="00DA2505" w:rsidP="005D5203">
      <w:pPr>
        <w:adjustRightInd w:val="0"/>
        <w:snapToGrid w:val="0"/>
        <w:spacing w:line="560" w:lineRule="exact"/>
        <w:ind w:firstLineChars="200" w:firstLine="640"/>
        <w:rPr>
          <w:rFonts w:eastAsia="黑体"/>
          <w:sz w:val="32"/>
          <w:szCs w:val="32"/>
        </w:rPr>
      </w:pPr>
      <w:bookmarkStart w:id="9" w:name="_Toc8897214"/>
      <w:r w:rsidRPr="008A0C23">
        <w:rPr>
          <w:rFonts w:eastAsia="黑体"/>
          <w:sz w:val="32"/>
          <w:szCs w:val="32"/>
        </w:rPr>
        <w:t>项目二：先进复合材料研发与应用示范</w:t>
      </w:r>
      <w:bookmarkEnd w:id="9"/>
    </w:p>
    <w:p w:rsidR="00DA2505" w:rsidRPr="008A0C23" w:rsidRDefault="00DA2505" w:rsidP="005D5203">
      <w:pPr>
        <w:spacing w:line="560" w:lineRule="exact"/>
        <w:ind w:firstLineChars="200" w:firstLine="640"/>
        <w:rPr>
          <w:rFonts w:eastAsia="楷体_GB2312"/>
          <w:sz w:val="32"/>
          <w:szCs w:val="32"/>
        </w:rPr>
      </w:pPr>
      <w:bookmarkStart w:id="10" w:name="_Toc8897215"/>
      <w:r w:rsidRPr="008A0C23">
        <w:rPr>
          <w:rFonts w:eastAsia="楷体_GB2312"/>
          <w:sz w:val="32"/>
          <w:szCs w:val="32"/>
        </w:rPr>
        <w:t>课题</w:t>
      </w:r>
      <w:r w:rsidRPr="008A0C23">
        <w:rPr>
          <w:rFonts w:eastAsia="楷体_GB2312"/>
          <w:sz w:val="32"/>
          <w:szCs w:val="32"/>
        </w:rPr>
        <w:t>1</w:t>
      </w:r>
      <w:r w:rsidRPr="008A0C23">
        <w:rPr>
          <w:rFonts w:eastAsia="楷体_GB2312"/>
          <w:sz w:val="32"/>
          <w:szCs w:val="32"/>
        </w:rPr>
        <w:t>：碳纤维增强复合材料及制品研发与应用示范</w:t>
      </w:r>
      <w:bookmarkEnd w:id="10"/>
    </w:p>
    <w:p w:rsidR="00DA2505" w:rsidRPr="008A0C23" w:rsidRDefault="00DA2505" w:rsidP="005D5203">
      <w:pPr>
        <w:widowControl/>
        <w:spacing w:line="560" w:lineRule="exact"/>
        <w:ind w:firstLineChars="200" w:firstLine="640"/>
        <w:rPr>
          <w:szCs w:val="32"/>
        </w:rPr>
      </w:pPr>
      <w:r w:rsidRPr="008A0C23">
        <w:rPr>
          <w:rFonts w:eastAsia="仿宋_GB2312"/>
          <w:kern w:val="0"/>
          <w:sz w:val="32"/>
          <w:szCs w:val="32"/>
        </w:rPr>
        <w:t>研究内容：基于对新一代高能效比和高机动性特种装备产品的要求，设计特种方舱</w:t>
      </w:r>
      <w:r w:rsidRPr="008A0C23">
        <w:rPr>
          <w:rFonts w:eastAsia="仿宋_GB2312"/>
          <w:kern w:val="0"/>
          <w:sz w:val="32"/>
          <w:szCs w:val="32"/>
        </w:rPr>
        <w:t>/</w:t>
      </w:r>
      <w:r w:rsidRPr="008A0C23">
        <w:rPr>
          <w:rFonts w:eastAsia="仿宋_GB2312"/>
          <w:kern w:val="0"/>
          <w:sz w:val="32"/>
          <w:szCs w:val="32"/>
        </w:rPr>
        <w:t>发射筒体及工业无人机；研究其所用碳纤维增强复合材料的树脂基组成、结构和性能；开发复合材料部件一体化的结构设计与批量制造技术。</w:t>
      </w:r>
    </w:p>
    <w:p w:rsidR="00DA2505" w:rsidRPr="008A0C23" w:rsidRDefault="00DA2505" w:rsidP="002051EC">
      <w:pPr>
        <w:pStyle w:val="Default"/>
        <w:widowControl/>
        <w:spacing w:line="560" w:lineRule="exact"/>
        <w:ind w:firstLine="601"/>
        <w:jc w:val="both"/>
        <w:rPr>
          <w:rFonts w:ascii="Times New Roman" w:hAnsi="Times New Roman"/>
          <w:color w:val="auto"/>
          <w:sz w:val="32"/>
          <w:szCs w:val="32"/>
        </w:rPr>
      </w:pPr>
      <w:r w:rsidRPr="008A0C23">
        <w:rPr>
          <w:rFonts w:ascii="Times New Roman" w:hAnsi="Times New Roman"/>
          <w:color w:val="auto"/>
          <w:sz w:val="32"/>
          <w:szCs w:val="32"/>
        </w:rPr>
        <w:t>考核指标：突破方舱</w:t>
      </w:r>
      <w:r w:rsidRPr="008A0C23">
        <w:rPr>
          <w:rFonts w:ascii="Times New Roman" w:hAnsi="Times New Roman"/>
          <w:color w:val="auto"/>
          <w:sz w:val="32"/>
          <w:szCs w:val="32"/>
        </w:rPr>
        <w:t>/</w:t>
      </w:r>
      <w:r w:rsidRPr="008A0C23">
        <w:rPr>
          <w:rFonts w:ascii="Times New Roman" w:hAnsi="Times New Roman"/>
          <w:color w:val="auto"/>
          <w:sz w:val="32"/>
          <w:szCs w:val="32"/>
        </w:rPr>
        <w:t>筒体及无人机用复合材料的结构设计、产品成型加工技术等关键技术</w:t>
      </w:r>
      <w:r w:rsidRPr="008A0C23">
        <w:rPr>
          <w:rFonts w:ascii="Times New Roman" w:hAnsi="Times New Roman"/>
          <w:color w:val="auto"/>
          <w:sz w:val="32"/>
          <w:szCs w:val="32"/>
        </w:rPr>
        <w:t>2</w:t>
      </w:r>
      <w:r w:rsidRPr="008A0C23">
        <w:rPr>
          <w:rFonts w:ascii="Times New Roman" w:hAnsi="Times New Roman"/>
          <w:color w:val="auto"/>
          <w:sz w:val="32"/>
          <w:szCs w:val="32"/>
        </w:rPr>
        <w:t>项以上，申报发明专利</w:t>
      </w:r>
      <w:r w:rsidRPr="008A0C23">
        <w:rPr>
          <w:rFonts w:ascii="Times New Roman" w:hAnsi="Times New Roman"/>
          <w:color w:val="auto"/>
          <w:sz w:val="32"/>
          <w:szCs w:val="32"/>
        </w:rPr>
        <w:t>2</w:t>
      </w:r>
      <w:r w:rsidRPr="008A0C23">
        <w:rPr>
          <w:rFonts w:ascii="Times New Roman" w:hAnsi="Times New Roman"/>
          <w:color w:val="auto"/>
          <w:sz w:val="32"/>
          <w:szCs w:val="32"/>
        </w:rPr>
        <w:t>项以上，研发碳纤维复合材料产品</w:t>
      </w:r>
      <w:r w:rsidRPr="008A0C23">
        <w:rPr>
          <w:rFonts w:ascii="Times New Roman" w:hAnsi="Times New Roman"/>
          <w:color w:val="auto"/>
          <w:sz w:val="32"/>
          <w:szCs w:val="32"/>
        </w:rPr>
        <w:t>2</w:t>
      </w:r>
      <w:r w:rsidRPr="008A0C23">
        <w:rPr>
          <w:rFonts w:ascii="Times New Roman" w:hAnsi="Times New Roman"/>
          <w:color w:val="auto"/>
          <w:sz w:val="32"/>
          <w:szCs w:val="32"/>
        </w:rPr>
        <w:t>个以上，实现规模化生产和应用示范。</w:t>
      </w:r>
    </w:p>
    <w:p w:rsidR="00DA2505" w:rsidRPr="008A0C23" w:rsidRDefault="00DA2505" w:rsidP="005D5203">
      <w:pPr>
        <w:widowControl/>
        <w:spacing w:line="560" w:lineRule="exact"/>
        <w:ind w:firstLineChars="200" w:firstLine="640"/>
        <w:rPr>
          <w:szCs w:val="32"/>
        </w:rPr>
      </w:pPr>
      <w:r w:rsidRPr="008A0C23">
        <w:rPr>
          <w:rFonts w:eastAsia="仿宋_GB2312"/>
          <w:kern w:val="0"/>
          <w:sz w:val="32"/>
          <w:szCs w:val="32"/>
        </w:rPr>
        <w:lastRenderedPageBreak/>
        <w:t>主要技术指标：碳纤维增强环氧树脂复合材料抗拉强度（单向布基</w:t>
      </w:r>
      <w:r w:rsidRPr="008A0C23">
        <w:rPr>
          <w:rFonts w:eastAsia="仿宋_GB2312"/>
          <w:kern w:val="0"/>
          <w:sz w:val="32"/>
          <w:szCs w:val="32"/>
        </w:rPr>
        <w:t>≥2000MPa</w:t>
      </w:r>
      <w:r w:rsidRPr="008A0C23">
        <w:rPr>
          <w:rFonts w:eastAsia="仿宋_GB2312"/>
          <w:kern w:val="0"/>
          <w:sz w:val="32"/>
          <w:szCs w:val="32"/>
        </w:rPr>
        <w:t>、平纹布基</w:t>
      </w:r>
      <w:r w:rsidRPr="008A0C23">
        <w:rPr>
          <w:rFonts w:eastAsia="仿宋_GB2312"/>
          <w:kern w:val="0"/>
          <w:sz w:val="32"/>
          <w:szCs w:val="32"/>
        </w:rPr>
        <w:t>≥700MPa</w:t>
      </w:r>
      <w:r w:rsidRPr="008A0C23">
        <w:rPr>
          <w:rFonts w:eastAsia="仿宋_GB2312"/>
          <w:kern w:val="0"/>
          <w:sz w:val="32"/>
          <w:szCs w:val="32"/>
        </w:rPr>
        <w:t>），产品阻燃性能满足</w:t>
      </w:r>
      <w:r w:rsidRPr="008A0C23">
        <w:rPr>
          <w:rFonts w:eastAsia="仿宋_GB2312"/>
          <w:kern w:val="0"/>
          <w:sz w:val="32"/>
          <w:szCs w:val="32"/>
        </w:rPr>
        <w:t>UL 94 V-0</w:t>
      </w:r>
      <w:r w:rsidRPr="008A0C23">
        <w:rPr>
          <w:rFonts w:eastAsia="仿宋_GB2312"/>
          <w:kern w:val="0"/>
          <w:sz w:val="32"/>
          <w:szCs w:val="32"/>
        </w:rPr>
        <w:t>或</w:t>
      </w:r>
      <w:r w:rsidRPr="008A0C23">
        <w:rPr>
          <w:rFonts w:eastAsia="仿宋_GB2312"/>
          <w:kern w:val="0"/>
          <w:sz w:val="32"/>
          <w:szCs w:val="32"/>
        </w:rPr>
        <w:t>DIN5510S4</w:t>
      </w:r>
      <w:r w:rsidRPr="008A0C23">
        <w:rPr>
          <w:rFonts w:eastAsia="仿宋_GB2312"/>
          <w:kern w:val="0"/>
          <w:sz w:val="32"/>
          <w:szCs w:val="32"/>
        </w:rPr>
        <w:t>标准，产品使用温度为</w:t>
      </w:r>
      <w:r w:rsidRPr="008A0C23">
        <w:rPr>
          <w:rFonts w:eastAsia="仿宋_GB2312"/>
          <w:kern w:val="0"/>
          <w:sz w:val="32"/>
          <w:szCs w:val="32"/>
        </w:rPr>
        <w:t>-196</w:t>
      </w:r>
      <w:r w:rsidRPr="008A0C23">
        <w:rPr>
          <w:rFonts w:eastAsia="仿宋_GB2312"/>
          <w:kern w:val="0"/>
          <w:sz w:val="32"/>
          <w:szCs w:val="32"/>
          <w:vertAlign w:val="superscript"/>
        </w:rPr>
        <w:t>o</w:t>
      </w:r>
      <w:r w:rsidRPr="008A0C23">
        <w:rPr>
          <w:rFonts w:eastAsia="仿宋_GB2312"/>
          <w:kern w:val="0"/>
          <w:sz w:val="32"/>
          <w:szCs w:val="32"/>
        </w:rPr>
        <w:t>C</w:t>
      </w:r>
      <w:r w:rsidRPr="008A0C23">
        <w:rPr>
          <w:rFonts w:eastAsia="仿宋_GB2312"/>
          <w:kern w:val="0"/>
          <w:sz w:val="32"/>
          <w:szCs w:val="32"/>
        </w:rPr>
        <w:t>～</w:t>
      </w:r>
      <w:r w:rsidRPr="008A0C23">
        <w:rPr>
          <w:rFonts w:eastAsia="仿宋_GB2312"/>
          <w:kern w:val="0"/>
          <w:sz w:val="32"/>
          <w:szCs w:val="32"/>
        </w:rPr>
        <w:t>120</w:t>
      </w:r>
      <w:r w:rsidRPr="008A0C23">
        <w:rPr>
          <w:rFonts w:eastAsia="仿宋_GB2312"/>
          <w:kern w:val="0"/>
          <w:sz w:val="32"/>
          <w:szCs w:val="32"/>
          <w:vertAlign w:val="superscript"/>
        </w:rPr>
        <w:t>o</w:t>
      </w:r>
      <w:r w:rsidRPr="008A0C23">
        <w:rPr>
          <w:rFonts w:eastAsia="仿宋_GB2312"/>
          <w:kern w:val="0"/>
          <w:sz w:val="32"/>
          <w:szCs w:val="32"/>
        </w:rPr>
        <w:t>C</w:t>
      </w:r>
      <w:r w:rsidRPr="008A0C23">
        <w:rPr>
          <w:rFonts w:eastAsia="仿宋_GB2312"/>
          <w:kern w:val="0"/>
          <w:sz w:val="32"/>
          <w:szCs w:val="32"/>
        </w:rPr>
        <w:t>。</w:t>
      </w:r>
    </w:p>
    <w:p w:rsidR="00DA2505" w:rsidRPr="008A0C23" w:rsidRDefault="00DA2505" w:rsidP="005D5203">
      <w:pPr>
        <w:spacing w:line="560" w:lineRule="exact"/>
        <w:ind w:firstLineChars="200" w:firstLine="640"/>
        <w:rPr>
          <w:szCs w:val="32"/>
        </w:rPr>
      </w:pPr>
      <w:r w:rsidRPr="008A0C23">
        <w:rPr>
          <w:rFonts w:eastAsia="仿宋_GB2312"/>
          <w:kern w:val="0"/>
          <w:sz w:val="32"/>
          <w:szCs w:val="32"/>
        </w:rPr>
        <w:t>有关说明：本课题申请经费不超过</w:t>
      </w:r>
      <w:r w:rsidRPr="008A0C23">
        <w:rPr>
          <w:rFonts w:eastAsia="仿宋_GB2312"/>
          <w:kern w:val="0"/>
          <w:sz w:val="32"/>
          <w:szCs w:val="32"/>
        </w:rPr>
        <w:t>400</w:t>
      </w:r>
      <w:r w:rsidRPr="008A0C23">
        <w:rPr>
          <w:rFonts w:eastAsia="仿宋_GB2312"/>
          <w:kern w:val="0"/>
          <w:sz w:val="32"/>
          <w:szCs w:val="32"/>
        </w:rPr>
        <w:t>万元，自筹与申请经费比例不低于</w:t>
      </w:r>
      <w:r w:rsidRPr="008A0C23">
        <w:rPr>
          <w:rFonts w:eastAsia="仿宋_GB2312"/>
          <w:kern w:val="0"/>
          <w:sz w:val="32"/>
          <w:szCs w:val="32"/>
        </w:rPr>
        <w:t>3:1</w:t>
      </w:r>
      <w:r w:rsidRPr="008A0C23">
        <w:rPr>
          <w:rFonts w:eastAsia="仿宋_GB2312"/>
          <w:kern w:val="0"/>
          <w:sz w:val="32"/>
          <w:szCs w:val="32"/>
        </w:rPr>
        <w:t>。要求企业牵头，鼓励产学研联合申报，牵头企业注册资本不低于</w:t>
      </w:r>
      <w:r w:rsidRPr="008A0C23">
        <w:rPr>
          <w:rFonts w:eastAsia="仿宋_GB2312"/>
          <w:kern w:val="0"/>
          <w:sz w:val="32"/>
          <w:szCs w:val="32"/>
        </w:rPr>
        <w:t>500</w:t>
      </w:r>
      <w:r w:rsidRPr="008A0C23">
        <w:rPr>
          <w:rFonts w:eastAsia="仿宋_GB2312"/>
          <w:kern w:val="0"/>
          <w:sz w:val="32"/>
          <w:szCs w:val="32"/>
        </w:rPr>
        <w:t>万元或上年度营收不低于</w:t>
      </w:r>
      <w:r w:rsidRPr="008A0C23">
        <w:rPr>
          <w:rFonts w:eastAsia="仿宋_GB2312"/>
          <w:kern w:val="0"/>
          <w:sz w:val="32"/>
          <w:szCs w:val="32"/>
        </w:rPr>
        <w:t>2000</w:t>
      </w:r>
      <w:r w:rsidRPr="008A0C23">
        <w:rPr>
          <w:rFonts w:eastAsia="仿宋_GB2312"/>
          <w:kern w:val="0"/>
          <w:sz w:val="32"/>
          <w:szCs w:val="32"/>
        </w:rPr>
        <w:t>万元。</w:t>
      </w:r>
    </w:p>
    <w:p w:rsidR="00DA2505" w:rsidRPr="008A0C23" w:rsidRDefault="00DA2505" w:rsidP="005D5203">
      <w:pPr>
        <w:spacing w:line="560" w:lineRule="exact"/>
        <w:ind w:firstLineChars="200" w:firstLine="640"/>
        <w:rPr>
          <w:rFonts w:eastAsia="黑体"/>
        </w:rPr>
      </w:pPr>
      <w:bookmarkStart w:id="11" w:name="_Toc8897217"/>
      <w:r w:rsidRPr="008A0C23">
        <w:rPr>
          <w:rFonts w:eastAsia="黑体"/>
          <w:kern w:val="0"/>
          <w:sz w:val="32"/>
          <w:szCs w:val="24"/>
        </w:rPr>
        <w:t>项目三：电子信息材料及器件研发与应用示范</w:t>
      </w:r>
      <w:bookmarkEnd w:id="11"/>
    </w:p>
    <w:p w:rsidR="00DA2505" w:rsidRPr="008A0C23" w:rsidRDefault="00DA2505" w:rsidP="005D5203">
      <w:pPr>
        <w:spacing w:line="560" w:lineRule="exact"/>
        <w:ind w:firstLineChars="200" w:firstLine="640"/>
        <w:rPr>
          <w:rFonts w:eastAsia="楷体_GB2312"/>
          <w:sz w:val="32"/>
          <w:szCs w:val="32"/>
        </w:rPr>
      </w:pPr>
      <w:bookmarkStart w:id="12" w:name="_Toc8897218"/>
      <w:r w:rsidRPr="008A0C23">
        <w:rPr>
          <w:rFonts w:eastAsia="楷体_GB2312"/>
          <w:sz w:val="32"/>
          <w:szCs w:val="32"/>
        </w:rPr>
        <w:t>课题</w:t>
      </w:r>
      <w:r w:rsidRPr="008A0C23">
        <w:rPr>
          <w:rFonts w:eastAsia="楷体_GB2312"/>
          <w:sz w:val="32"/>
          <w:szCs w:val="32"/>
        </w:rPr>
        <w:t>1</w:t>
      </w:r>
      <w:r w:rsidRPr="008A0C23">
        <w:rPr>
          <w:rFonts w:eastAsia="楷体_GB2312"/>
          <w:sz w:val="32"/>
          <w:szCs w:val="32"/>
        </w:rPr>
        <w:t>：电子电力用特种陶瓷材料及元器件</w:t>
      </w:r>
      <w:bookmarkEnd w:id="12"/>
      <w:r w:rsidRPr="008A0C23">
        <w:rPr>
          <w:rFonts w:eastAsia="楷体_GB2312"/>
          <w:sz w:val="32"/>
          <w:szCs w:val="32"/>
        </w:rPr>
        <w:t>研发与应用示范</w:t>
      </w:r>
    </w:p>
    <w:p w:rsidR="00DA2505" w:rsidRPr="008A0C23" w:rsidRDefault="00DA2505" w:rsidP="005D5203">
      <w:pPr>
        <w:spacing w:line="560" w:lineRule="exact"/>
        <w:ind w:firstLineChars="196" w:firstLine="627"/>
        <w:rPr>
          <w:bCs/>
          <w:szCs w:val="32"/>
        </w:rPr>
      </w:pPr>
      <w:r w:rsidRPr="008A0C23">
        <w:rPr>
          <w:rFonts w:eastAsia="仿宋_GB2312"/>
          <w:kern w:val="0"/>
          <w:sz w:val="32"/>
          <w:szCs w:val="32"/>
        </w:rPr>
        <w:t>研究内容：</w:t>
      </w:r>
      <w:r w:rsidRPr="008A0C23">
        <w:rPr>
          <w:rFonts w:eastAsia="仿宋_GB2312"/>
          <w:bCs/>
          <w:kern w:val="0"/>
          <w:sz w:val="32"/>
          <w:szCs w:val="32"/>
        </w:rPr>
        <w:t>重点研究高纯度、高分散性纳米级氧化锆、氧化铝、氮化铝和氮氧化铝等电力电子用氧化物粉体制备及分散技术；获得高纯度、高强度、高硬度、高导热氧化物原材料的配方技术；突破氧化物原材料的成型、烧结、加工等关键技术瓶颈；开发出电力</w:t>
      </w:r>
      <w:r w:rsidRPr="008A0C23">
        <w:rPr>
          <w:rFonts w:eastAsia="仿宋_GB2312"/>
          <w:bCs/>
          <w:kern w:val="0"/>
          <w:sz w:val="32"/>
          <w:szCs w:val="32"/>
        </w:rPr>
        <w:t>-</w:t>
      </w:r>
      <w:r w:rsidRPr="008A0C23">
        <w:rPr>
          <w:rFonts w:eastAsia="仿宋_GB2312"/>
          <w:bCs/>
          <w:kern w:val="0"/>
          <w:sz w:val="32"/>
          <w:szCs w:val="32"/>
        </w:rPr>
        <w:t>电子用高性能互连接插件、氧（氮）化铝和氮氧化铝基板、天线基板等系列产品，针对电力电子应用核心封装基板和元件基板进行联合攻关。</w:t>
      </w:r>
    </w:p>
    <w:p w:rsidR="00DA2505" w:rsidRPr="008A0C23" w:rsidRDefault="00DA2505" w:rsidP="005D5203">
      <w:pPr>
        <w:spacing w:line="560" w:lineRule="exact"/>
        <w:ind w:firstLineChars="200" w:firstLine="640"/>
        <w:rPr>
          <w:bCs/>
          <w:szCs w:val="32"/>
        </w:rPr>
      </w:pPr>
      <w:r w:rsidRPr="008A0C23">
        <w:rPr>
          <w:rFonts w:eastAsia="仿宋_GB2312"/>
          <w:kern w:val="0"/>
          <w:sz w:val="32"/>
          <w:szCs w:val="32"/>
        </w:rPr>
        <w:t>考核指标：</w:t>
      </w:r>
      <w:r w:rsidRPr="008A0C23">
        <w:rPr>
          <w:rFonts w:eastAsia="仿宋_GB2312"/>
          <w:bCs/>
          <w:kern w:val="0"/>
          <w:sz w:val="32"/>
          <w:szCs w:val="32"/>
        </w:rPr>
        <w:t>开发具有自主知识产权产品</w:t>
      </w:r>
      <w:r w:rsidRPr="008A0C23">
        <w:rPr>
          <w:rFonts w:eastAsia="仿宋_GB2312"/>
          <w:bCs/>
          <w:kern w:val="0"/>
          <w:sz w:val="32"/>
          <w:szCs w:val="32"/>
        </w:rPr>
        <w:t>1</w:t>
      </w:r>
      <w:r w:rsidRPr="008A0C23">
        <w:rPr>
          <w:rFonts w:eastAsia="仿宋_GB2312"/>
          <w:bCs/>
          <w:kern w:val="0"/>
          <w:sz w:val="32"/>
          <w:szCs w:val="32"/>
        </w:rPr>
        <w:t>个以上，实现应用示范；突破关键核心共性技术</w:t>
      </w:r>
      <w:r w:rsidRPr="008A0C23">
        <w:rPr>
          <w:rFonts w:eastAsia="仿宋_GB2312"/>
          <w:bCs/>
          <w:kern w:val="0"/>
          <w:sz w:val="32"/>
          <w:szCs w:val="32"/>
        </w:rPr>
        <w:t>3</w:t>
      </w:r>
      <w:r w:rsidRPr="008A0C23">
        <w:rPr>
          <w:rFonts w:eastAsia="仿宋_GB2312"/>
          <w:bCs/>
          <w:kern w:val="0"/>
          <w:sz w:val="32"/>
          <w:szCs w:val="32"/>
        </w:rPr>
        <w:t>项以上，申报发明专利</w:t>
      </w:r>
      <w:r w:rsidRPr="008A0C23">
        <w:rPr>
          <w:rFonts w:eastAsia="仿宋_GB2312"/>
          <w:bCs/>
          <w:kern w:val="0"/>
          <w:sz w:val="32"/>
          <w:szCs w:val="32"/>
        </w:rPr>
        <w:t>3</w:t>
      </w:r>
      <w:r w:rsidRPr="008A0C23">
        <w:rPr>
          <w:rFonts w:eastAsia="仿宋_GB2312"/>
          <w:bCs/>
          <w:kern w:val="0"/>
          <w:sz w:val="32"/>
          <w:szCs w:val="32"/>
        </w:rPr>
        <w:t>项以上。</w:t>
      </w:r>
    </w:p>
    <w:p w:rsidR="00DA2505" w:rsidRPr="008A0C23" w:rsidRDefault="00DA2505" w:rsidP="005D5203">
      <w:pPr>
        <w:spacing w:line="560" w:lineRule="exact"/>
        <w:ind w:firstLineChars="200" w:firstLine="640"/>
        <w:rPr>
          <w:bCs/>
          <w:szCs w:val="32"/>
        </w:rPr>
      </w:pPr>
      <w:r w:rsidRPr="008A0C23">
        <w:rPr>
          <w:rFonts w:eastAsia="仿宋_GB2312"/>
          <w:kern w:val="0"/>
          <w:sz w:val="32"/>
          <w:szCs w:val="32"/>
        </w:rPr>
        <w:t>（</w:t>
      </w:r>
      <w:r w:rsidRPr="008A0C23">
        <w:rPr>
          <w:rFonts w:eastAsia="仿宋_GB2312"/>
          <w:kern w:val="0"/>
          <w:sz w:val="32"/>
          <w:szCs w:val="32"/>
        </w:rPr>
        <w:t>1</w:t>
      </w:r>
      <w:r w:rsidRPr="008A0C23">
        <w:rPr>
          <w:rFonts w:eastAsia="仿宋_GB2312"/>
          <w:kern w:val="0"/>
          <w:sz w:val="32"/>
          <w:szCs w:val="32"/>
        </w:rPr>
        <w:t>）</w:t>
      </w:r>
      <w:r w:rsidRPr="008A0C23">
        <w:rPr>
          <w:rFonts w:eastAsia="仿宋_GB2312"/>
          <w:bCs/>
          <w:kern w:val="0"/>
          <w:sz w:val="32"/>
          <w:szCs w:val="32"/>
        </w:rPr>
        <w:t>电力电子用氧化锆、氧化铝、氮化铝和氮氧化铝等氧化物粉体纯度</w:t>
      </w:r>
      <w:r w:rsidRPr="008A0C23">
        <w:rPr>
          <w:rFonts w:eastAsia="仿宋_GB2312"/>
          <w:bCs/>
          <w:kern w:val="0"/>
          <w:sz w:val="32"/>
          <w:szCs w:val="32"/>
        </w:rPr>
        <w:t>&gt;99.95%</w:t>
      </w:r>
      <w:r w:rsidRPr="008A0C23">
        <w:rPr>
          <w:rFonts w:eastAsia="仿宋_GB2312"/>
          <w:bCs/>
          <w:kern w:val="0"/>
          <w:sz w:val="32"/>
          <w:szCs w:val="32"/>
        </w:rPr>
        <w:t>，纳米平均粒度</w:t>
      </w:r>
      <w:r w:rsidRPr="008A0C23">
        <w:rPr>
          <w:rFonts w:eastAsia="仿宋_GB2312"/>
          <w:bCs/>
          <w:kern w:val="0"/>
          <w:sz w:val="32"/>
          <w:szCs w:val="32"/>
        </w:rPr>
        <w:t>300~500</w:t>
      </w:r>
      <w:r w:rsidRPr="008A0C23">
        <w:rPr>
          <w:rFonts w:eastAsia="仿宋_GB2312"/>
          <w:bCs/>
          <w:kern w:val="0"/>
          <w:sz w:val="32"/>
          <w:szCs w:val="32"/>
        </w:rPr>
        <w:t>纳米，工业批量粉体平均粒度</w:t>
      </w:r>
      <w:r w:rsidRPr="008A0C23">
        <w:rPr>
          <w:rFonts w:eastAsia="仿宋_GB2312"/>
          <w:bCs/>
          <w:kern w:val="0"/>
          <w:sz w:val="32"/>
          <w:szCs w:val="32"/>
        </w:rPr>
        <w:t>0.6~2.0</w:t>
      </w:r>
      <w:r w:rsidRPr="008A0C23">
        <w:rPr>
          <w:rFonts w:eastAsia="仿宋_GB2312"/>
          <w:bCs/>
          <w:kern w:val="0"/>
          <w:sz w:val="32"/>
          <w:szCs w:val="32"/>
        </w:rPr>
        <w:t>微米之间</w:t>
      </w:r>
      <w:r w:rsidRPr="008A0C23">
        <w:rPr>
          <w:rFonts w:eastAsia="仿宋_GB2312"/>
          <w:bCs/>
          <w:kern w:val="0"/>
          <w:sz w:val="32"/>
          <w:szCs w:val="32"/>
        </w:rPr>
        <w:t xml:space="preserve">; </w:t>
      </w:r>
    </w:p>
    <w:p w:rsidR="00DA2505" w:rsidRPr="008A0C23" w:rsidRDefault="00DA2505" w:rsidP="005D5203">
      <w:pPr>
        <w:widowControl/>
        <w:spacing w:line="560" w:lineRule="exact"/>
        <w:ind w:firstLineChars="200" w:firstLine="640"/>
        <w:rPr>
          <w:bCs/>
          <w:szCs w:val="32"/>
        </w:rPr>
      </w:pPr>
      <w:r w:rsidRPr="008A0C23">
        <w:rPr>
          <w:rFonts w:eastAsia="仿宋_GB2312"/>
          <w:bCs/>
          <w:kern w:val="0"/>
          <w:sz w:val="32"/>
          <w:szCs w:val="32"/>
        </w:rPr>
        <w:t>（</w:t>
      </w:r>
      <w:r w:rsidRPr="008A0C23">
        <w:rPr>
          <w:rFonts w:eastAsia="仿宋_GB2312"/>
          <w:bCs/>
          <w:kern w:val="0"/>
          <w:sz w:val="32"/>
          <w:szCs w:val="32"/>
        </w:rPr>
        <w:t>2</w:t>
      </w:r>
      <w:r w:rsidRPr="008A0C23">
        <w:rPr>
          <w:rFonts w:eastAsia="仿宋_GB2312"/>
          <w:bCs/>
          <w:kern w:val="0"/>
          <w:sz w:val="32"/>
          <w:szCs w:val="32"/>
        </w:rPr>
        <w:t>）电力封装基板高温烧结样品〔采用（</w:t>
      </w:r>
      <w:r w:rsidRPr="008A0C23">
        <w:rPr>
          <w:rFonts w:eastAsia="仿宋_GB2312"/>
          <w:bCs/>
          <w:kern w:val="0"/>
          <w:sz w:val="32"/>
          <w:szCs w:val="32"/>
        </w:rPr>
        <w:t>1</w:t>
      </w:r>
      <w:r w:rsidRPr="008A0C23">
        <w:rPr>
          <w:rFonts w:eastAsia="仿宋_GB2312"/>
          <w:bCs/>
          <w:kern w:val="0"/>
          <w:sz w:val="32"/>
          <w:szCs w:val="32"/>
        </w:rPr>
        <w:t>）所得到的粉体材料得到烧结样品〕：</w:t>
      </w:r>
    </w:p>
    <w:p w:rsidR="00DA2505" w:rsidRPr="008A0C23" w:rsidRDefault="00DA2505" w:rsidP="005D5203">
      <w:pPr>
        <w:widowControl/>
        <w:spacing w:line="560" w:lineRule="exact"/>
        <w:ind w:firstLineChars="200" w:firstLine="640"/>
        <w:rPr>
          <w:bCs/>
          <w:szCs w:val="32"/>
        </w:rPr>
      </w:pPr>
      <w:r w:rsidRPr="008A0C23">
        <w:rPr>
          <w:rFonts w:eastAsia="仿宋_GB2312"/>
          <w:bCs/>
          <w:kern w:val="0"/>
          <w:sz w:val="32"/>
          <w:szCs w:val="32"/>
        </w:rPr>
        <w:lastRenderedPageBreak/>
        <w:t>尺寸：大于</w:t>
      </w:r>
      <w:r w:rsidRPr="008A0C23">
        <w:rPr>
          <w:rFonts w:eastAsia="仿宋_GB2312"/>
          <w:bCs/>
          <w:kern w:val="0"/>
          <w:sz w:val="32"/>
          <w:szCs w:val="32"/>
        </w:rPr>
        <w:t>7</w:t>
      </w:r>
      <w:r w:rsidRPr="008A0C23">
        <w:rPr>
          <w:rFonts w:eastAsia="仿宋_GB2312"/>
          <w:bCs/>
          <w:kern w:val="0"/>
          <w:sz w:val="32"/>
          <w:szCs w:val="32"/>
        </w:rPr>
        <w:t>英寸，烧结无变形与开裂；</w:t>
      </w:r>
    </w:p>
    <w:p w:rsidR="00DA2505" w:rsidRPr="008A0C23" w:rsidRDefault="00DA2505" w:rsidP="005D5203">
      <w:pPr>
        <w:widowControl/>
        <w:spacing w:line="560" w:lineRule="exact"/>
        <w:ind w:firstLineChars="200" w:firstLine="640"/>
        <w:rPr>
          <w:bCs/>
          <w:szCs w:val="32"/>
        </w:rPr>
      </w:pPr>
      <w:r w:rsidRPr="008A0C23">
        <w:rPr>
          <w:rFonts w:eastAsia="仿宋_GB2312"/>
          <w:bCs/>
          <w:kern w:val="0"/>
          <w:sz w:val="32"/>
          <w:szCs w:val="32"/>
        </w:rPr>
        <w:t>热导系数：</w:t>
      </w:r>
      <w:r w:rsidRPr="008A0C23">
        <w:rPr>
          <w:rFonts w:eastAsia="仿宋_GB2312"/>
          <w:bCs/>
          <w:kern w:val="0"/>
          <w:sz w:val="32"/>
          <w:szCs w:val="32"/>
        </w:rPr>
        <w:t>20-180W/m.K;</w:t>
      </w:r>
    </w:p>
    <w:p w:rsidR="00DA2505" w:rsidRPr="008A0C23" w:rsidRDefault="00DA2505" w:rsidP="005D5203">
      <w:pPr>
        <w:spacing w:line="560" w:lineRule="exact"/>
        <w:ind w:firstLineChars="200" w:firstLine="640"/>
        <w:rPr>
          <w:bCs/>
          <w:szCs w:val="32"/>
        </w:rPr>
      </w:pPr>
      <w:r w:rsidRPr="008A0C23">
        <w:rPr>
          <w:rFonts w:eastAsia="仿宋_GB2312"/>
          <w:bCs/>
          <w:kern w:val="0"/>
          <w:sz w:val="32"/>
          <w:szCs w:val="32"/>
        </w:rPr>
        <w:t>热膨胀系数：</w:t>
      </w:r>
      <w:r w:rsidRPr="008A0C23">
        <w:rPr>
          <w:rFonts w:eastAsia="仿宋_GB2312"/>
          <w:bCs/>
          <w:kern w:val="0"/>
          <w:sz w:val="32"/>
          <w:szCs w:val="32"/>
        </w:rPr>
        <w:t>4.5-8.0ppm/</w:t>
      </w:r>
      <w:r w:rsidRPr="008A0C23">
        <w:rPr>
          <w:rFonts w:ascii="宋体" w:hAnsi="宋体" w:cs="宋体" w:hint="eastAsia"/>
          <w:bCs/>
          <w:kern w:val="0"/>
          <w:sz w:val="32"/>
          <w:szCs w:val="32"/>
        </w:rPr>
        <w:t>℃</w:t>
      </w:r>
      <w:r w:rsidRPr="008A0C23">
        <w:rPr>
          <w:rFonts w:eastAsia="仿宋_GB2312"/>
          <w:bCs/>
          <w:kern w:val="0"/>
          <w:sz w:val="32"/>
          <w:szCs w:val="32"/>
        </w:rPr>
        <w:t>；</w:t>
      </w:r>
    </w:p>
    <w:p w:rsidR="00DA2505" w:rsidRPr="008A0C23" w:rsidRDefault="00DA2505" w:rsidP="005D5203">
      <w:pPr>
        <w:spacing w:line="560" w:lineRule="exact"/>
        <w:ind w:firstLineChars="200" w:firstLine="640"/>
        <w:rPr>
          <w:bCs/>
          <w:szCs w:val="32"/>
        </w:rPr>
      </w:pPr>
      <w:r w:rsidRPr="008A0C23">
        <w:rPr>
          <w:rFonts w:eastAsia="仿宋_GB2312"/>
          <w:bCs/>
          <w:kern w:val="0"/>
          <w:sz w:val="32"/>
          <w:szCs w:val="32"/>
        </w:rPr>
        <w:t>抗弯强度：</w:t>
      </w:r>
      <w:r w:rsidRPr="008A0C23">
        <w:rPr>
          <w:rFonts w:eastAsia="仿宋_GB2312"/>
          <w:bCs/>
          <w:kern w:val="0"/>
          <w:sz w:val="32"/>
          <w:szCs w:val="32"/>
        </w:rPr>
        <w:t>300-500MPa</w:t>
      </w:r>
      <w:r w:rsidRPr="008A0C23">
        <w:rPr>
          <w:rFonts w:eastAsia="仿宋_GB2312"/>
          <w:bCs/>
          <w:kern w:val="0"/>
          <w:sz w:val="32"/>
          <w:szCs w:val="32"/>
        </w:rPr>
        <w:t>；</w:t>
      </w:r>
    </w:p>
    <w:p w:rsidR="00DA2505" w:rsidRPr="008A0C23" w:rsidRDefault="00DA2505" w:rsidP="005D5203">
      <w:pPr>
        <w:spacing w:line="560" w:lineRule="exact"/>
        <w:ind w:firstLineChars="200" w:firstLine="640"/>
        <w:rPr>
          <w:bCs/>
          <w:szCs w:val="32"/>
        </w:rPr>
      </w:pPr>
      <w:r w:rsidRPr="008A0C23">
        <w:rPr>
          <w:rFonts w:eastAsia="仿宋_GB2312"/>
          <w:bCs/>
          <w:kern w:val="0"/>
          <w:sz w:val="32"/>
          <w:szCs w:val="32"/>
        </w:rPr>
        <w:t>（</w:t>
      </w:r>
      <w:r w:rsidRPr="008A0C23">
        <w:rPr>
          <w:rFonts w:eastAsia="仿宋_GB2312"/>
          <w:bCs/>
          <w:kern w:val="0"/>
          <w:sz w:val="32"/>
          <w:szCs w:val="32"/>
        </w:rPr>
        <w:t>3</w:t>
      </w:r>
      <w:r w:rsidRPr="008A0C23">
        <w:rPr>
          <w:rFonts w:eastAsia="仿宋_GB2312"/>
          <w:bCs/>
          <w:kern w:val="0"/>
          <w:sz w:val="32"/>
          <w:szCs w:val="32"/>
        </w:rPr>
        <w:t>）互连接插件耐压高压</w:t>
      </w:r>
      <w:r w:rsidRPr="008A0C23">
        <w:rPr>
          <w:rFonts w:eastAsia="仿宋_GB2312"/>
          <w:bCs/>
          <w:kern w:val="0"/>
          <w:sz w:val="32"/>
          <w:szCs w:val="32"/>
        </w:rPr>
        <w:t xml:space="preserve">: </w:t>
      </w:r>
      <w:r w:rsidRPr="008A0C23">
        <w:rPr>
          <w:rFonts w:eastAsia="仿宋_GB2312"/>
          <w:bCs/>
          <w:kern w:val="0"/>
          <w:sz w:val="32"/>
          <w:szCs w:val="32"/>
        </w:rPr>
        <w:t>万伏以上（电力低频）</w:t>
      </w:r>
      <w:r w:rsidRPr="008A0C23">
        <w:rPr>
          <w:rFonts w:eastAsia="仿宋_GB2312"/>
          <w:kern w:val="0"/>
          <w:sz w:val="32"/>
          <w:szCs w:val="32"/>
        </w:rPr>
        <w:t>，</w:t>
      </w:r>
      <w:r w:rsidRPr="008A0C23">
        <w:rPr>
          <w:rFonts w:eastAsia="仿宋_GB2312"/>
          <w:bCs/>
          <w:kern w:val="0"/>
          <w:sz w:val="32"/>
          <w:szCs w:val="32"/>
        </w:rPr>
        <w:t>一般耐压</w:t>
      </w:r>
      <w:r w:rsidRPr="008A0C23">
        <w:rPr>
          <w:rFonts w:eastAsia="仿宋_GB2312"/>
          <w:bCs/>
          <w:kern w:val="0"/>
          <w:sz w:val="32"/>
          <w:szCs w:val="32"/>
        </w:rPr>
        <w:t>10KV/mm</w:t>
      </w:r>
      <w:r w:rsidRPr="008A0C23">
        <w:rPr>
          <w:rFonts w:eastAsia="仿宋_GB2312"/>
          <w:bCs/>
          <w:kern w:val="0"/>
          <w:sz w:val="32"/>
          <w:szCs w:val="32"/>
        </w:rPr>
        <w:t>量级；特殊场景用透光基板，透光率＞</w:t>
      </w:r>
      <w:r w:rsidRPr="008A0C23">
        <w:rPr>
          <w:rFonts w:eastAsia="仿宋_GB2312"/>
          <w:bCs/>
          <w:kern w:val="0"/>
          <w:sz w:val="32"/>
          <w:szCs w:val="32"/>
        </w:rPr>
        <w:t>60%</w:t>
      </w:r>
      <w:r w:rsidRPr="008A0C23">
        <w:rPr>
          <w:rFonts w:eastAsia="仿宋_GB2312"/>
          <w:bCs/>
          <w:kern w:val="0"/>
          <w:sz w:val="32"/>
          <w:szCs w:val="32"/>
        </w:rPr>
        <w:t>；</w:t>
      </w:r>
    </w:p>
    <w:p w:rsidR="00DA2505" w:rsidRPr="008A0C23" w:rsidRDefault="00DA2505" w:rsidP="005D5203">
      <w:pPr>
        <w:spacing w:line="560" w:lineRule="exact"/>
        <w:ind w:firstLineChars="200" w:firstLine="640"/>
        <w:rPr>
          <w:szCs w:val="32"/>
        </w:rPr>
      </w:pPr>
      <w:r w:rsidRPr="008A0C23">
        <w:rPr>
          <w:rFonts w:eastAsia="仿宋_GB2312"/>
          <w:bCs/>
          <w:kern w:val="0"/>
          <w:sz w:val="32"/>
          <w:szCs w:val="32"/>
        </w:rPr>
        <w:t>（</w:t>
      </w:r>
      <w:r w:rsidRPr="008A0C23">
        <w:rPr>
          <w:rFonts w:eastAsia="仿宋_GB2312"/>
          <w:bCs/>
          <w:kern w:val="0"/>
          <w:sz w:val="32"/>
          <w:szCs w:val="32"/>
        </w:rPr>
        <w:t>4</w:t>
      </w:r>
      <w:r w:rsidRPr="008A0C23">
        <w:rPr>
          <w:rFonts w:eastAsia="仿宋_GB2312"/>
          <w:bCs/>
          <w:kern w:val="0"/>
          <w:sz w:val="32"/>
          <w:szCs w:val="32"/>
        </w:rPr>
        <w:t>）电子核心器件封装基板和元件基板：尺度为</w:t>
      </w:r>
      <w:r w:rsidRPr="008A0C23">
        <w:rPr>
          <w:rFonts w:eastAsia="仿宋_GB2312"/>
          <w:bCs/>
          <w:kern w:val="0"/>
          <w:sz w:val="32"/>
          <w:szCs w:val="32"/>
        </w:rPr>
        <w:t>5~7</w:t>
      </w:r>
      <w:r w:rsidRPr="008A0C23">
        <w:rPr>
          <w:rFonts w:eastAsia="仿宋_GB2312"/>
          <w:bCs/>
          <w:kern w:val="0"/>
          <w:sz w:val="32"/>
          <w:szCs w:val="32"/>
        </w:rPr>
        <w:t>英寸，材料频域</w:t>
      </w:r>
      <w:r w:rsidRPr="008A0C23">
        <w:rPr>
          <w:rFonts w:eastAsia="仿宋_GB2312"/>
          <w:bCs/>
          <w:kern w:val="0"/>
          <w:sz w:val="32"/>
          <w:szCs w:val="32"/>
        </w:rPr>
        <w:t>2~40GHz</w:t>
      </w:r>
      <w:r w:rsidRPr="008A0C23">
        <w:rPr>
          <w:rFonts w:eastAsia="仿宋_GB2312"/>
          <w:bCs/>
          <w:kern w:val="0"/>
          <w:sz w:val="32"/>
          <w:szCs w:val="32"/>
        </w:rPr>
        <w:t>，介电常数</w:t>
      </w:r>
      <w:r w:rsidRPr="008A0C23">
        <w:rPr>
          <w:rFonts w:eastAsia="仿宋_GB2312"/>
          <w:bCs/>
          <w:kern w:val="0"/>
          <w:sz w:val="32"/>
          <w:szCs w:val="32"/>
        </w:rPr>
        <w:t>5~20</w:t>
      </w:r>
      <w:r w:rsidRPr="008A0C23">
        <w:rPr>
          <w:rFonts w:eastAsia="仿宋_GB2312"/>
          <w:bCs/>
          <w:kern w:val="0"/>
          <w:sz w:val="32"/>
          <w:szCs w:val="32"/>
        </w:rPr>
        <w:t>，介电损耗</w:t>
      </w:r>
      <w:r w:rsidRPr="008A0C23">
        <w:rPr>
          <w:rFonts w:eastAsia="仿宋_GB2312"/>
          <w:bCs/>
          <w:kern w:val="0"/>
          <w:sz w:val="32"/>
          <w:szCs w:val="32"/>
        </w:rPr>
        <w:t>1×10</w:t>
      </w:r>
      <w:r w:rsidRPr="008A0C23">
        <w:rPr>
          <w:rFonts w:eastAsia="仿宋_GB2312"/>
          <w:bCs/>
          <w:kern w:val="0"/>
          <w:sz w:val="32"/>
          <w:szCs w:val="32"/>
          <w:vertAlign w:val="superscript"/>
        </w:rPr>
        <w:t>-3</w:t>
      </w:r>
      <w:r w:rsidRPr="008A0C23">
        <w:rPr>
          <w:rFonts w:eastAsia="仿宋_GB2312"/>
          <w:bCs/>
          <w:kern w:val="0"/>
          <w:sz w:val="32"/>
          <w:szCs w:val="32"/>
        </w:rPr>
        <w:t>~3×10</w:t>
      </w:r>
      <w:r w:rsidRPr="008A0C23">
        <w:rPr>
          <w:rFonts w:eastAsia="仿宋_GB2312"/>
          <w:bCs/>
          <w:kern w:val="0"/>
          <w:sz w:val="32"/>
          <w:szCs w:val="32"/>
          <w:vertAlign w:val="superscript"/>
        </w:rPr>
        <w:t>-4</w:t>
      </w:r>
      <w:r w:rsidRPr="008A0C23">
        <w:rPr>
          <w:rFonts w:eastAsia="仿宋_GB2312"/>
          <w:bCs/>
          <w:kern w:val="0"/>
          <w:sz w:val="32"/>
          <w:szCs w:val="32"/>
        </w:rPr>
        <w:t>，实现年</w:t>
      </w:r>
      <w:r w:rsidRPr="008A0C23">
        <w:rPr>
          <w:rFonts w:eastAsia="仿宋_GB2312"/>
          <w:bCs/>
          <w:kern w:val="0"/>
          <w:sz w:val="32"/>
          <w:szCs w:val="32"/>
        </w:rPr>
        <w:t>5</w:t>
      </w:r>
      <w:r w:rsidRPr="008A0C23">
        <w:rPr>
          <w:rFonts w:eastAsia="仿宋_GB2312"/>
          <w:bCs/>
          <w:kern w:val="0"/>
          <w:sz w:val="32"/>
          <w:szCs w:val="32"/>
        </w:rPr>
        <w:t>万片量产。</w:t>
      </w:r>
    </w:p>
    <w:p w:rsidR="00DA2505" w:rsidRPr="008A0C23" w:rsidRDefault="00DA2505" w:rsidP="005D5203">
      <w:pPr>
        <w:widowControl/>
        <w:spacing w:line="560" w:lineRule="exact"/>
        <w:ind w:firstLineChars="200" w:firstLine="640"/>
        <w:rPr>
          <w:szCs w:val="32"/>
        </w:rPr>
      </w:pPr>
      <w:r w:rsidRPr="008A0C23">
        <w:rPr>
          <w:rFonts w:eastAsia="仿宋_GB2312"/>
          <w:kern w:val="0"/>
          <w:sz w:val="32"/>
          <w:szCs w:val="32"/>
        </w:rPr>
        <w:t>有关说明：本课题申请经费不超过</w:t>
      </w:r>
      <w:r w:rsidRPr="008A0C23">
        <w:rPr>
          <w:rFonts w:eastAsia="仿宋_GB2312"/>
          <w:kern w:val="0"/>
          <w:sz w:val="32"/>
          <w:szCs w:val="32"/>
        </w:rPr>
        <w:t>500</w:t>
      </w:r>
      <w:r w:rsidRPr="008A0C23">
        <w:rPr>
          <w:rFonts w:eastAsia="仿宋_GB2312"/>
          <w:kern w:val="0"/>
          <w:sz w:val="32"/>
          <w:szCs w:val="32"/>
        </w:rPr>
        <w:t>万元，自筹与申请经费比例不低于</w:t>
      </w:r>
      <w:r w:rsidRPr="008A0C23">
        <w:rPr>
          <w:rFonts w:eastAsia="仿宋_GB2312"/>
          <w:kern w:val="0"/>
          <w:sz w:val="32"/>
          <w:szCs w:val="32"/>
        </w:rPr>
        <w:t>3:1</w:t>
      </w:r>
      <w:r w:rsidRPr="008A0C23">
        <w:rPr>
          <w:rFonts w:eastAsia="仿宋_GB2312"/>
          <w:kern w:val="0"/>
          <w:sz w:val="32"/>
          <w:szCs w:val="32"/>
        </w:rPr>
        <w:t>。要求企业牵头，鼓励产学研联合申报，牵头企业注册资本不低于</w:t>
      </w:r>
      <w:r w:rsidRPr="008A0C23">
        <w:rPr>
          <w:rFonts w:eastAsia="仿宋_GB2312"/>
          <w:kern w:val="0"/>
          <w:sz w:val="32"/>
          <w:szCs w:val="32"/>
        </w:rPr>
        <w:t>500</w:t>
      </w:r>
      <w:r w:rsidRPr="008A0C23">
        <w:rPr>
          <w:rFonts w:eastAsia="仿宋_GB2312"/>
          <w:kern w:val="0"/>
          <w:sz w:val="32"/>
          <w:szCs w:val="32"/>
        </w:rPr>
        <w:t>万元或上年度营收不低于</w:t>
      </w:r>
      <w:r w:rsidRPr="008A0C23">
        <w:rPr>
          <w:rFonts w:eastAsia="仿宋_GB2312"/>
          <w:kern w:val="0"/>
          <w:sz w:val="32"/>
          <w:szCs w:val="32"/>
        </w:rPr>
        <w:t>2000</w:t>
      </w:r>
      <w:r w:rsidRPr="008A0C23">
        <w:rPr>
          <w:rFonts w:eastAsia="仿宋_GB2312"/>
          <w:kern w:val="0"/>
          <w:sz w:val="32"/>
          <w:szCs w:val="32"/>
        </w:rPr>
        <w:t>万元。</w:t>
      </w:r>
    </w:p>
    <w:p w:rsidR="00DA2505" w:rsidRPr="008A0C23" w:rsidRDefault="00DA2505" w:rsidP="005D5203">
      <w:pPr>
        <w:adjustRightInd w:val="0"/>
        <w:snapToGrid w:val="0"/>
        <w:spacing w:line="560" w:lineRule="exact"/>
        <w:ind w:firstLineChars="200" w:firstLine="640"/>
        <w:rPr>
          <w:rFonts w:eastAsia="黑体"/>
          <w:sz w:val="32"/>
          <w:szCs w:val="32"/>
        </w:rPr>
      </w:pPr>
      <w:bookmarkStart w:id="13" w:name="_Toc8897219"/>
      <w:r w:rsidRPr="008A0C23">
        <w:rPr>
          <w:rFonts w:eastAsia="黑体"/>
          <w:sz w:val="32"/>
          <w:szCs w:val="32"/>
        </w:rPr>
        <w:t>项目四：高端重大装备关键材料研发与应用示范</w:t>
      </w:r>
      <w:bookmarkEnd w:id="13"/>
    </w:p>
    <w:p w:rsidR="00DA2505" w:rsidRPr="008A0C23" w:rsidRDefault="00DA2505" w:rsidP="005D5203">
      <w:pPr>
        <w:spacing w:line="560" w:lineRule="exact"/>
        <w:ind w:firstLineChars="200" w:firstLine="640"/>
        <w:rPr>
          <w:rFonts w:eastAsia="楷体_GB2312"/>
          <w:sz w:val="32"/>
          <w:szCs w:val="32"/>
        </w:rPr>
      </w:pPr>
      <w:bookmarkStart w:id="14" w:name="_Toc8897220"/>
      <w:r w:rsidRPr="008A0C23">
        <w:rPr>
          <w:rFonts w:eastAsia="楷体_GB2312"/>
          <w:sz w:val="32"/>
          <w:szCs w:val="32"/>
        </w:rPr>
        <w:t>课题</w:t>
      </w:r>
      <w:r w:rsidRPr="008A0C23">
        <w:rPr>
          <w:rFonts w:eastAsia="楷体_GB2312"/>
          <w:sz w:val="32"/>
          <w:szCs w:val="32"/>
        </w:rPr>
        <w:t>1</w:t>
      </w:r>
      <w:r w:rsidRPr="008A0C23">
        <w:rPr>
          <w:rFonts w:eastAsia="楷体_GB2312"/>
          <w:sz w:val="32"/>
          <w:szCs w:val="32"/>
        </w:rPr>
        <w:t>：航空及核能用合金及制造技术</w:t>
      </w:r>
      <w:bookmarkEnd w:id="14"/>
      <w:r w:rsidRPr="008A0C23">
        <w:rPr>
          <w:rFonts w:eastAsia="楷体_GB2312"/>
          <w:sz w:val="32"/>
          <w:szCs w:val="32"/>
        </w:rPr>
        <w:t>研发与应用示范</w:t>
      </w:r>
    </w:p>
    <w:p w:rsidR="00DA2505" w:rsidRPr="008A0C23" w:rsidRDefault="00DA2505" w:rsidP="005D5203">
      <w:pPr>
        <w:widowControl/>
        <w:spacing w:line="560" w:lineRule="exact"/>
        <w:ind w:firstLineChars="200" w:firstLine="640"/>
        <w:rPr>
          <w:szCs w:val="32"/>
        </w:rPr>
      </w:pPr>
      <w:r w:rsidRPr="008A0C23">
        <w:rPr>
          <w:rFonts w:eastAsia="仿宋_GB2312"/>
          <w:kern w:val="0"/>
          <w:sz w:val="32"/>
          <w:szCs w:val="32"/>
        </w:rPr>
        <w:t>研究内容：针对航空及核能领域对关键合金材料的巨大需求，形成自主可控的航空修复用高温合金、反应堆包壳用</w:t>
      </w:r>
      <w:r w:rsidRPr="008A0C23">
        <w:rPr>
          <w:rFonts w:eastAsia="仿宋_GB2312"/>
          <w:kern w:val="0"/>
          <w:sz w:val="32"/>
          <w:szCs w:val="32"/>
        </w:rPr>
        <w:t>ODS</w:t>
      </w:r>
      <w:r w:rsidRPr="008A0C23">
        <w:rPr>
          <w:rFonts w:eastAsia="仿宋_GB2312"/>
          <w:kern w:val="0"/>
          <w:sz w:val="32"/>
          <w:szCs w:val="32"/>
        </w:rPr>
        <w:t>铁素体钢合金设计及制备技术，开展航空修复用镍基高温合金及反应堆包壳用</w:t>
      </w:r>
      <w:r w:rsidRPr="008A0C23">
        <w:rPr>
          <w:rFonts w:eastAsia="仿宋_GB2312"/>
          <w:kern w:val="0"/>
          <w:sz w:val="32"/>
          <w:szCs w:val="32"/>
        </w:rPr>
        <w:t>ODS</w:t>
      </w:r>
      <w:r w:rsidRPr="008A0C23">
        <w:rPr>
          <w:rFonts w:eastAsia="仿宋_GB2312"/>
          <w:kern w:val="0"/>
          <w:sz w:val="32"/>
          <w:szCs w:val="32"/>
        </w:rPr>
        <w:t>铁素体钢的高通量成分设计与筛选研究，并针对设计筛选出的合金开展工艺定型与应用示范研究，开展航空或反应堆用复杂构件</w:t>
      </w:r>
      <w:proofErr w:type="gramStart"/>
      <w:r w:rsidRPr="008A0C23">
        <w:rPr>
          <w:rFonts w:eastAsia="仿宋_GB2312"/>
          <w:kern w:val="0"/>
          <w:sz w:val="32"/>
          <w:szCs w:val="32"/>
        </w:rPr>
        <w:t>的近净成形</w:t>
      </w:r>
      <w:proofErr w:type="gramEnd"/>
      <w:r w:rsidRPr="008A0C23">
        <w:rPr>
          <w:rFonts w:eastAsia="仿宋_GB2312"/>
          <w:kern w:val="0"/>
          <w:sz w:val="32"/>
          <w:szCs w:val="32"/>
        </w:rPr>
        <w:t>制备关键技术研究。</w:t>
      </w:r>
    </w:p>
    <w:p w:rsidR="00DA2505" w:rsidRPr="008A0C23" w:rsidRDefault="00DA2505" w:rsidP="00F574C4">
      <w:pPr>
        <w:spacing w:line="560" w:lineRule="exact"/>
        <w:ind w:firstLineChars="200" w:firstLine="640"/>
        <w:rPr>
          <w:szCs w:val="32"/>
        </w:rPr>
      </w:pPr>
      <w:r w:rsidRPr="008A0C23">
        <w:rPr>
          <w:rFonts w:eastAsia="仿宋_GB2312"/>
          <w:kern w:val="0"/>
          <w:sz w:val="32"/>
          <w:szCs w:val="32"/>
        </w:rPr>
        <w:t>考核指标：突破</w:t>
      </w:r>
      <w:r w:rsidRPr="008A0C23">
        <w:rPr>
          <w:rFonts w:eastAsia="仿宋_GB2312"/>
          <w:kern w:val="0"/>
          <w:sz w:val="32"/>
          <w:szCs w:val="32"/>
        </w:rPr>
        <w:t>2</w:t>
      </w:r>
      <w:r w:rsidRPr="008A0C23">
        <w:rPr>
          <w:rFonts w:eastAsia="仿宋_GB2312"/>
          <w:kern w:val="0"/>
          <w:sz w:val="32"/>
          <w:szCs w:val="32"/>
        </w:rPr>
        <w:t>种以上航空发动机高温合金和反应堆用</w:t>
      </w:r>
      <w:r w:rsidRPr="008A0C23">
        <w:rPr>
          <w:rFonts w:eastAsia="仿宋_GB2312"/>
          <w:kern w:val="0"/>
          <w:sz w:val="32"/>
          <w:szCs w:val="32"/>
        </w:rPr>
        <w:t>ODS</w:t>
      </w:r>
      <w:r w:rsidRPr="008A0C23">
        <w:rPr>
          <w:rFonts w:eastAsia="仿宋_GB2312"/>
          <w:kern w:val="0"/>
          <w:sz w:val="32"/>
          <w:szCs w:val="32"/>
        </w:rPr>
        <w:t>铁素体钢包</w:t>
      </w:r>
      <w:proofErr w:type="gramStart"/>
      <w:r w:rsidRPr="008A0C23">
        <w:rPr>
          <w:rFonts w:eastAsia="仿宋_GB2312"/>
          <w:kern w:val="0"/>
          <w:sz w:val="32"/>
          <w:szCs w:val="32"/>
        </w:rPr>
        <w:t>壳材料</w:t>
      </w:r>
      <w:proofErr w:type="gramEnd"/>
      <w:r w:rsidRPr="008A0C23">
        <w:rPr>
          <w:rFonts w:eastAsia="仿宋_GB2312"/>
          <w:kern w:val="0"/>
          <w:sz w:val="32"/>
          <w:szCs w:val="32"/>
        </w:rPr>
        <w:t>及其关键共性技术，并实现规模化生产</w:t>
      </w:r>
      <w:r w:rsidRPr="008A0C23">
        <w:rPr>
          <w:rFonts w:eastAsia="仿宋_GB2312"/>
          <w:kern w:val="0"/>
          <w:sz w:val="32"/>
          <w:szCs w:val="32"/>
        </w:rPr>
        <w:lastRenderedPageBreak/>
        <w:t>及应用示范，达到国内领先水平；突破关键技术</w:t>
      </w:r>
      <w:r w:rsidRPr="008A0C23">
        <w:rPr>
          <w:rFonts w:eastAsia="仿宋_GB2312"/>
          <w:kern w:val="0"/>
          <w:sz w:val="32"/>
          <w:szCs w:val="32"/>
        </w:rPr>
        <w:t>2</w:t>
      </w:r>
      <w:r w:rsidRPr="008A0C23">
        <w:rPr>
          <w:rFonts w:eastAsia="仿宋_GB2312"/>
          <w:kern w:val="0"/>
          <w:sz w:val="32"/>
          <w:szCs w:val="32"/>
        </w:rPr>
        <w:t>项以上；申请发明专利</w:t>
      </w:r>
      <w:r w:rsidRPr="008A0C23">
        <w:rPr>
          <w:rFonts w:eastAsia="仿宋_GB2312"/>
          <w:kern w:val="0"/>
          <w:sz w:val="32"/>
          <w:szCs w:val="32"/>
        </w:rPr>
        <w:t>2</w:t>
      </w:r>
      <w:r w:rsidRPr="008A0C23">
        <w:rPr>
          <w:rFonts w:eastAsia="仿宋_GB2312"/>
          <w:kern w:val="0"/>
          <w:sz w:val="32"/>
          <w:szCs w:val="32"/>
        </w:rPr>
        <w:t>项以上。</w:t>
      </w:r>
    </w:p>
    <w:p w:rsidR="00DA2505" w:rsidRPr="008A0C23" w:rsidRDefault="00DA2505" w:rsidP="00F574C4">
      <w:pPr>
        <w:widowControl/>
        <w:spacing w:line="560" w:lineRule="exact"/>
        <w:ind w:firstLineChars="200" w:firstLine="640"/>
        <w:rPr>
          <w:szCs w:val="32"/>
        </w:rPr>
      </w:pPr>
      <w:r w:rsidRPr="008A0C23">
        <w:rPr>
          <w:rFonts w:eastAsia="仿宋_GB2312"/>
          <w:kern w:val="0"/>
          <w:sz w:val="32"/>
          <w:szCs w:val="32"/>
        </w:rPr>
        <w:t>（</w:t>
      </w:r>
      <w:r w:rsidRPr="008A0C23">
        <w:rPr>
          <w:rFonts w:eastAsia="仿宋_GB2312"/>
          <w:kern w:val="0"/>
          <w:sz w:val="32"/>
          <w:szCs w:val="32"/>
        </w:rPr>
        <w:t>1</w:t>
      </w:r>
      <w:r w:rsidRPr="008A0C23">
        <w:rPr>
          <w:rFonts w:eastAsia="仿宋_GB2312"/>
          <w:kern w:val="0"/>
          <w:sz w:val="32"/>
          <w:szCs w:val="32"/>
        </w:rPr>
        <w:t>）研发在</w:t>
      </w:r>
      <w:r w:rsidRPr="008A0C23">
        <w:rPr>
          <w:rFonts w:eastAsia="仿宋_GB2312"/>
          <w:kern w:val="0"/>
          <w:sz w:val="32"/>
          <w:szCs w:val="32"/>
        </w:rPr>
        <w:t>1250</w:t>
      </w:r>
      <w:r w:rsidRPr="008A0C23">
        <w:rPr>
          <w:rFonts w:ascii="宋体" w:hAnsi="宋体" w:cs="宋体" w:hint="eastAsia"/>
          <w:kern w:val="0"/>
          <w:sz w:val="32"/>
          <w:szCs w:val="32"/>
        </w:rPr>
        <w:t>℃</w:t>
      </w:r>
      <w:r w:rsidRPr="008A0C23">
        <w:rPr>
          <w:rFonts w:eastAsia="仿宋_GB2312"/>
          <w:kern w:val="0"/>
          <w:sz w:val="32"/>
          <w:szCs w:val="32"/>
        </w:rPr>
        <w:t>下屈服强度高于</w:t>
      </w:r>
      <w:r w:rsidRPr="008A0C23">
        <w:rPr>
          <w:rFonts w:eastAsia="仿宋_GB2312"/>
          <w:kern w:val="0"/>
          <w:sz w:val="32"/>
          <w:szCs w:val="32"/>
        </w:rPr>
        <w:t>150MPa</w:t>
      </w:r>
      <w:r w:rsidRPr="008A0C23">
        <w:rPr>
          <w:rFonts w:eastAsia="仿宋_GB2312"/>
          <w:kern w:val="0"/>
          <w:sz w:val="32"/>
          <w:szCs w:val="32"/>
        </w:rPr>
        <w:t>，</w:t>
      </w:r>
      <w:r w:rsidRPr="008A0C23">
        <w:rPr>
          <w:rFonts w:eastAsia="仿宋_GB2312"/>
          <w:kern w:val="0"/>
          <w:sz w:val="32"/>
          <w:szCs w:val="32"/>
        </w:rPr>
        <w:t>1250</w:t>
      </w:r>
      <w:r w:rsidRPr="008A0C23">
        <w:rPr>
          <w:rFonts w:ascii="宋体" w:hAnsi="宋体" w:cs="宋体" w:hint="eastAsia"/>
          <w:kern w:val="0"/>
          <w:sz w:val="32"/>
          <w:szCs w:val="32"/>
        </w:rPr>
        <w:t>℃</w:t>
      </w:r>
      <w:r w:rsidRPr="008A0C23">
        <w:rPr>
          <w:rFonts w:eastAsia="仿宋_GB2312"/>
          <w:kern w:val="0"/>
          <w:sz w:val="32"/>
          <w:szCs w:val="32"/>
        </w:rPr>
        <w:t>/0.1MPa</w:t>
      </w:r>
      <w:r w:rsidRPr="008A0C23">
        <w:rPr>
          <w:rFonts w:eastAsia="仿宋_GB2312"/>
          <w:kern w:val="0"/>
          <w:sz w:val="32"/>
          <w:szCs w:val="32"/>
        </w:rPr>
        <w:t>水蒸气环境下</w:t>
      </w:r>
      <w:r w:rsidRPr="008A0C23">
        <w:rPr>
          <w:rFonts w:eastAsia="仿宋_GB2312"/>
          <w:kern w:val="0"/>
          <w:sz w:val="32"/>
          <w:szCs w:val="32"/>
        </w:rPr>
        <w:t>8</w:t>
      </w:r>
      <w:r w:rsidRPr="008A0C23">
        <w:rPr>
          <w:rFonts w:eastAsia="仿宋_GB2312"/>
          <w:kern w:val="0"/>
          <w:sz w:val="32"/>
          <w:szCs w:val="32"/>
        </w:rPr>
        <w:t>小时以上腐蚀</w:t>
      </w:r>
      <w:proofErr w:type="gramStart"/>
      <w:r w:rsidRPr="008A0C23">
        <w:rPr>
          <w:rFonts w:eastAsia="仿宋_GB2312"/>
          <w:kern w:val="0"/>
          <w:sz w:val="32"/>
          <w:szCs w:val="32"/>
        </w:rPr>
        <w:t>不</w:t>
      </w:r>
      <w:proofErr w:type="gramEnd"/>
      <w:r w:rsidRPr="008A0C23">
        <w:rPr>
          <w:rFonts w:eastAsia="仿宋_GB2312"/>
          <w:kern w:val="0"/>
          <w:sz w:val="32"/>
          <w:szCs w:val="32"/>
        </w:rPr>
        <w:t>失效的新型</w:t>
      </w:r>
      <w:r w:rsidRPr="008A0C23">
        <w:rPr>
          <w:rFonts w:eastAsia="仿宋_GB2312"/>
          <w:kern w:val="0"/>
          <w:sz w:val="32"/>
          <w:szCs w:val="32"/>
        </w:rPr>
        <w:t>ODS</w:t>
      </w:r>
      <w:r w:rsidRPr="008A0C23">
        <w:rPr>
          <w:rFonts w:eastAsia="仿宋_GB2312"/>
          <w:kern w:val="0"/>
          <w:sz w:val="32"/>
          <w:szCs w:val="32"/>
        </w:rPr>
        <w:t>铁素体钢；</w:t>
      </w:r>
    </w:p>
    <w:p w:rsidR="00DA2505" w:rsidRPr="008A0C23" w:rsidRDefault="00DA2505" w:rsidP="00F574C4">
      <w:pPr>
        <w:spacing w:line="560" w:lineRule="exact"/>
        <w:ind w:firstLineChars="200" w:firstLine="640"/>
        <w:rPr>
          <w:szCs w:val="32"/>
        </w:rPr>
      </w:pPr>
      <w:r w:rsidRPr="008A0C23">
        <w:rPr>
          <w:rFonts w:eastAsia="仿宋_GB2312"/>
          <w:kern w:val="0"/>
          <w:sz w:val="32"/>
          <w:szCs w:val="32"/>
        </w:rPr>
        <w:t>（</w:t>
      </w:r>
      <w:r w:rsidRPr="008A0C23">
        <w:rPr>
          <w:rFonts w:eastAsia="仿宋_GB2312"/>
          <w:kern w:val="0"/>
          <w:sz w:val="32"/>
          <w:szCs w:val="32"/>
        </w:rPr>
        <w:t>2</w:t>
      </w:r>
      <w:r w:rsidRPr="008A0C23">
        <w:rPr>
          <w:rFonts w:eastAsia="仿宋_GB2312"/>
          <w:kern w:val="0"/>
          <w:sz w:val="32"/>
          <w:szCs w:val="32"/>
        </w:rPr>
        <w:t>）制备出满足发动机零部件设计和维修要求的新型镍基高温合金，实现镍基高温合金零部件高性能修复；</w:t>
      </w:r>
    </w:p>
    <w:p w:rsidR="00DA2505" w:rsidRPr="008A0C23" w:rsidRDefault="00DA2505" w:rsidP="00F574C4">
      <w:pPr>
        <w:spacing w:line="560" w:lineRule="exact"/>
        <w:ind w:firstLineChars="200" w:firstLine="640"/>
        <w:rPr>
          <w:szCs w:val="32"/>
        </w:rPr>
      </w:pPr>
      <w:r w:rsidRPr="008A0C23">
        <w:rPr>
          <w:rFonts w:eastAsia="仿宋_GB2312"/>
          <w:kern w:val="0"/>
          <w:sz w:val="32"/>
          <w:szCs w:val="32"/>
        </w:rPr>
        <w:t>（</w:t>
      </w:r>
      <w:r w:rsidRPr="008A0C23">
        <w:rPr>
          <w:rFonts w:eastAsia="仿宋_GB2312"/>
          <w:kern w:val="0"/>
          <w:sz w:val="32"/>
          <w:szCs w:val="32"/>
        </w:rPr>
        <w:t>3</w:t>
      </w:r>
      <w:r w:rsidRPr="008A0C23">
        <w:rPr>
          <w:rFonts w:eastAsia="仿宋_GB2312"/>
          <w:kern w:val="0"/>
          <w:sz w:val="32"/>
          <w:szCs w:val="32"/>
        </w:rPr>
        <w:t>）高</w:t>
      </w:r>
      <w:proofErr w:type="gramStart"/>
      <w:r w:rsidRPr="008A0C23">
        <w:rPr>
          <w:rFonts w:eastAsia="仿宋_GB2312"/>
          <w:kern w:val="0"/>
          <w:sz w:val="32"/>
          <w:szCs w:val="32"/>
        </w:rPr>
        <w:t>通量增材制造</w:t>
      </w:r>
      <w:proofErr w:type="gramEnd"/>
      <w:r w:rsidRPr="008A0C23">
        <w:rPr>
          <w:rFonts w:eastAsia="仿宋_GB2312"/>
          <w:kern w:val="0"/>
          <w:sz w:val="32"/>
          <w:szCs w:val="32"/>
        </w:rPr>
        <w:t>涡轮叶片，形成示范性产品。</w:t>
      </w:r>
    </w:p>
    <w:p w:rsidR="00DA2505" w:rsidRPr="008A0C23" w:rsidRDefault="00DA2505" w:rsidP="00F574C4">
      <w:pPr>
        <w:snapToGrid w:val="0"/>
        <w:spacing w:line="560" w:lineRule="exact"/>
        <w:ind w:firstLineChars="200" w:firstLine="640"/>
      </w:pPr>
      <w:r w:rsidRPr="008A0C23">
        <w:rPr>
          <w:rFonts w:eastAsia="仿宋_GB2312"/>
          <w:kern w:val="0"/>
          <w:sz w:val="32"/>
          <w:szCs w:val="32"/>
        </w:rPr>
        <w:t>有关说明：本课题申请经费不超过</w:t>
      </w:r>
      <w:r w:rsidRPr="008A0C23">
        <w:rPr>
          <w:rFonts w:eastAsia="仿宋_GB2312"/>
          <w:kern w:val="0"/>
          <w:sz w:val="32"/>
          <w:szCs w:val="32"/>
        </w:rPr>
        <w:t>500</w:t>
      </w:r>
      <w:r w:rsidRPr="008A0C23">
        <w:rPr>
          <w:rFonts w:eastAsia="仿宋_GB2312"/>
          <w:kern w:val="0"/>
          <w:sz w:val="32"/>
          <w:szCs w:val="32"/>
        </w:rPr>
        <w:t>万元，自筹与申请经费比例不低于</w:t>
      </w:r>
      <w:r w:rsidRPr="008A0C23">
        <w:rPr>
          <w:rFonts w:eastAsia="仿宋_GB2312"/>
          <w:kern w:val="0"/>
          <w:sz w:val="32"/>
          <w:szCs w:val="32"/>
        </w:rPr>
        <w:t>3:1</w:t>
      </w:r>
      <w:r w:rsidRPr="008A0C23">
        <w:rPr>
          <w:rFonts w:eastAsia="仿宋_GB2312"/>
          <w:kern w:val="0"/>
          <w:sz w:val="32"/>
          <w:szCs w:val="32"/>
        </w:rPr>
        <w:t>。要求企业牵头，鼓励产学研联合申报，牵头企业注册资本不低于</w:t>
      </w:r>
      <w:r w:rsidRPr="008A0C23">
        <w:rPr>
          <w:rFonts w:eastAsia="仿宋_GB2312"/>
          <w:kern w:val="0"/>
          <w:sz w:val="32"/>
          <w:szCs w:val="32"/>
        </w:rPr>
        <w:t>500</w:t>
      </w:r>
      <w:r w:rsidRPr="008A0C23">
        <w:rPr>
          <w:rFonts w:eastAsia="仿宋_GB2312"/>
          <w:kern w:val="0"/>
          <w:sz w:val="32"/>
          <w:szCs w:val="32"/>
        </w:rPr>
        <w:t>万元或上年度营收不低于</w:t>
      </w:r>
      <w:r w:rsidRPr="008A0C23">
        <w:rPr>
          <w:rFonts w:eastAsia="仿宋_GB2312"/>
          <w:kern w:val="0"/>
          <w:sz w:val="32"/>
          <w:szCs w:val="32"/>
        </w:rPr>
        <w:t>2000</w:t>
      </w:r>
      <w:r w:rsidRPr="008A0C23">
        <w:rPr>
          <w:rFonts w:eastAsia="仿宋_GB2312"/>
          <w:kern w:val="0"/>
          <w:sz w:val="32"/>
          <w:szCs w:val="32"/>
        </w:rPr>
        <w:t>万元。</w:t>
      </w:r>
    </w:p>
    <w:p w:rsidR="00DA2505" w:rsidRPr="008A0C23" w:rsidRDefault="00DA2505" w:rsidP="00F574C4">
      <w:pPr>
        <w:adjustRightInd w:val="0"/>
        <w:snapToGrid w:val="0"/>
        <w:spacing w:line="560" w:lineRule="exact"/>
        <w:ind w:firstLineChars="200" w:firstLine="640"/>
        <w:rPr>
          <w:rFonts w:eastAsia="黑体"/>
          <w:sz w:val="32"/>
          <w:szCs w:val="32"/>
        </w:rPr>
      </w:pPr>
      <w:bookmarkStart w:id="15" w:name="_Toc6926975"/>
      <w:bookmarkStart w:id="16" w:name="_Toc8897221"/>
      <w:r w:rsidRPr="008A0C23">
        <w:rPr>
          <w:rFonts w:eastAsia="黑体"/>
          <w:sz w:val="32"/>
          <w:szCs w:val="32"/>
        </w:rPr>
        <w:t>项目五：电子信息材料及器件研发与应用示范</w:t>
      </w:r>
    </w:p>
    <w:p w:rsidR="00DA2505" w:rsidRPr="008A0C23" w:rsidRDefault="00DA2505" w:rsidP="00F574C4">
      <w:pPr>
        <w:spacing w:line="560" w:lineRule="exact"/>
        <w:ind w:firstLineChars="200" w:firstLine="640"/>
        <w:rPr>
          <w:rFonts w:eastAsia="楷体_GB2312"/>
          <w:sz w:val="32"/>
          <w:szCs w:val="32"/>
        </w:rPr>
      </w:pPr>
      <w:r w:rsidRPr="008A0C23">
        <w:rPr>
          <w:rFonts w:eastAsia="楷体_GB2312"/>
          <w:sz w:val="32"/>
          <w:szCs w:val="32"/>
        </w:rPr>
        <w:t>课题</w:t>
      </w:r>
      <w:r w:rsidRPr="008A0C23">
        <w:rPr>
          <w:rFonts w:eastAsia="楷体_GB2312"/>
          <w:sz w:val="32"/>
          <w:szCs w:val="32"/>
        </w:rPr>
        <w:t>1</w:t>
      </w:r>
      <w:r w:rsidRPr="008A0C23">
        <w:rPr>
          <w:rFonts w:eastAsia="楷体_GB2312"/>
          <w:sz w:val="32"/>
          <w:szCs w:val="32"/>
        </w:rPr>
        <w:t>：</w:t>
      </w:r>
      <w:bookmarkEnd w:id="15"/>
      <w:r w:rsidRPr="008A0C23">
        <w:rPr>
          <w:rFonts w:eastAsia="楷体_GB2312"/>
          <w:sz w:val="32"/>
          <w:szCs w:val="32"/>
        </w:rPr>
        <w:t>高性能光电敏感材料与器件研发与应用示范</w:t>
      </w:r>
    </w:p>
    <w:p w:rsidR="00DA2505" w:rsidRPr="008A0C23" w:rsidRDefault="00DA2505" w:rsidP="00F574C4">
      <w:pPr>
        <w:widowControl/>
        <w:spacing w:line="560" w:lineRule="exact"/>
        <w:ind w:firstLineChars="200" w:firstLine="640"/>
        <w:rPr>
          <w:szCs w:val="32"/>
        </w:rPr>
      </w:pPr>
      <w:r w:rsidRPr="008A0C23">
        <w:rPr>
          <w:rFonts w:eastAsia="仿宋_GB2312"/>
          <w:kern w:val="0"/>
          <w:sz w:val="32"/>
          <w:szCs w:val="32"/>
        </w:rPr>
        <w:t>研究内容：面向无人车、机器人等领域对高性能光电探测的需求，针对复杂环境下对移动目标及周围环境温场、光谱、距离等信息精确探测问题，研发针对复杂环境下目标感知的高速红外探测、二维广谱光电探测、硅基光电集成材料、器件及模块，并推广应用，实现核心器件自主可控。</w:t>
      </w:r>
    </w:p>
    <w:p w:rsidR="00DA2505" w:rsidRPr="008A0C23" w:rsidRDefault="00DA2505" w:rsidP="00F574C4">
      <w:pPr>
        <w:spacing w:line="560" w:lineRule="exact"/>
        <w:ind w:firstLineChars="200" w:firstLine="640"/>
        <w:rPr>
          <w:bCs/>
          <w:szCs w:val="32"/>
        </w:rPr>
      </w:pPr>
      <w:r w:rsidRPr="008A0C23">
        <w:rPr>
          <w:rFonts w:eastAsia="仿宋_GB2312"/>
          <w:kern w:val="0"/>
          <w:sz w:val="32"/>
          <w:szCs w:val="32"/>
        </w:rPr>
        <w:t>考核指标</w:t>
      </w:r>
      <w:r w:rsidRPr="008A0C23">
        <w:rPr>
          <w:rFonts w:eastAsia="仿宋_GB2312"/>
          <w:bCs/>
          <w:kern w:val="0"/>
          <w:sz w:val="32"/>
          <w:szCs w:val="32"/>
        </w:rPr>
        <w:t>：</w:t>
      </w:r>
      <w:r w:rsidRPr="008A0C23">
        <w:rPr>
          <w:rFonts w:eastAsia="仿宋_GB2312"/>
          <w:kern w:val="0"/>
          <w:sz w:val="32"/>
          <w:szCs w:val="32"/>
        </w:rPr>
        <w:t>突破</w:t>
      </w:r>
      <w:proofErr w:type="gramStart"/>
      <w:r w:rsidRPr="008A0C23">
        <w:rPr>
          <w:rFonts w:eastAsia="仿宋_GB2312"/>
          <w:kern w:val="0"/>
          <w:sz w:val="32"/>
          <w:szCs w:val="32"/>
        </w:rPr>
        <w:t>晶圆级高频</w:t>
      </w:r>
      <w:proofErr w:type="gramEnd"/>
      <w:r w:rsidRPr="008A0C23">
        <w:rPr>
          <w:rFonts w:eastAsia="仿宋_GB2312"/>
          <w:kern w:val="0"/>
          <w:sz w:val="32"/>
          <w:szCs w:val="32"/>
        </w:rPr>
        <w:t>快响应热释电材料与器件工艺、二维广谱光电探测材料制备与器件设计及硅基光电集成兼容等关键技术</w:t>
      </w:r>
      <w:r w:rsidRPr="008A0C23">
        <w:rPr>
          <w:rFonts w:eastAsia="仿宋_GB2312"/>
          <w:kern w:val="0"/>
          <w:sz w:val="32"/>
          <w:szCs w:val="32"/>
        </w:rPr>
        <w:t>3</w:t>
      </w:r>
      <w:r w:rsidRPr="008A0C23">
        <w:rPr>
          <w:rFonts w:eastAsia="仿宋_GB2312"/>
          <w:kern w:val="0"/>
          <w:sz w:val="32"/>
          <w:szCs w:val="32"/>
        </w:rPr>
        <w:t>项以上，申请发明专利</w:t>
      </w:r>
      <w:r w:rsidRPr="008A0C23">
        <w:rPr>
          <w:rFonts w:eastAsia="仿宋_GB2312"/>
          <w:kern w:val="0"/>
          <w:sz w:val="32"/>
          <w:szCs w:val="32"/>
        </w:rPr>
        <w:t>3</w:t>
      </w:r>
      <w:r w:rsidRPr="008A0C23">
        <w:rPr>
          <w:rFonts w:eastAsia="仿宋_GB2312"/>
          <w:kern w:val="0"/>
          <w:sz w:val="32"/>
          <w:szCs w:val="32"/>
        </w:rPr>
        <w:t>项以上、国际发明专利</w:t>
      </w:r>
      <w:r w:rsidRPr="008A0C23">
        <w:rPr>
          <w:rFonts w:eastAsia="仿宋_GB2312"/>
          <w:kern w:val="0"/>
          <w:sz w:val="32"/>
          <w:szCs w:val="32"/>
        </w:rPr>
        <w:t>1</w:t>
      </w:r>
      <w:r w:rsidRPr="008A0C23">
        <w:rPr>
          <w:rFonts w:eastAsia="仿宋_GB2312"/>
          <w:kern w:val="0"/>
          <w:sz w:val="32"/>
          <w:szCs w:val="32"/>
        </w:rPr>
        <w:t>项以上，形成高频快响应热释电探测器产品</w:t>
      </w:r>
      <w:r w:rsidRPr="008A0C23">
        <w:rPr>
          <w:rFonts w:eastAsia="仿宋_GB2312"/>
          <w:kern w:val="0"/>
          <w:sz w:val="32"/>
          <w:szCs w:val="32"/>
        </w:rPr>
        <w:t>1</w:t>
      </w:r>
      <w:r w:rsidRPr="008A0C23">
        <w:rPr>
          <w:rFonts w:eastAsia="仿宋_GB2312"/>
          <w:kern w:val="0"/>
          <w:sz w:val="32"/>
          <w:szCs w:val="32"/>
        </w:rPr>
        <w:t>个，实现规模化生产和应用示范。</w:t>
      </w:r>
    </w:p>
    <w:p w:rsidR="00DA2505" w:rsidRPr="008A0C23" w:rsidRDefault="00DA2505" w:rsidP="00F574C4">
      <w:pPr>
        <w:spacing w:line="560" w:lineRule="exact"/>
        <w:ind w:firstLineChars="200" w:firstLine="640"/>
        <w:rPr>
          <w:szCs w:val="32"/>
        </w:rPr>
      </w:pPr>
      <w:r w:rsidRPr="008A0C23">
        <w:rPr>
          <w:rFonts w:eastAsia="仿宋_GB2312"/>
          <w:kern w:val="0"/>
          <w:sz w:val="32"/>
          <w:szCs w:val="32"/>
        </w:rPr>
        <w:lastRenderedPageBreak/>
        <w:t>（</w:t>
      </w:r>
      <w:r w:rsidRPr="008A0C23">
        <w:rPr>
          <w:rFonts w:eastAsia="仿宋_GB2312"/>
          <w:kern w:val="0"/>
          <w:sz w:val="32"/>
          <w:szCs w:val="32"/>
        </w:rPr>
        <w:t>1</w:t>
      </w:r>
      <w:r w:rsidRPr="008A0C23">
        <w:rPr>
          <w:rFonts w:eastAsia="仿宋_GB2312"/>
          <w:kern w:val="0"/>
          <w:sz w:val="32"/>
          <w:szCs w:val="32"/>
        </w:rPr>
        <w:t>）热释电单晶薄膜晶圆直径</w:t>
      </w:r>
      <w:r w:rsidRPr="008A0C23">
        <w:rPr>
          <w:rFonts w:eastAsia="仿宋_GB2312"/>
          <w:kern w:val="0"/>
          <w:sz w:val="32"/>
          <w:szCs w:val="32"/>
        </w:rPr>
        <w:t>D≥100mm(4</w:t>
      </w:r>
      <w:r w:rsidRPr="008A0C23">
        <w:rPr>
          <w:rFonts w:eastAsia="仿宋_GB2312"/>
          <w:kern w:val="0"/>
          <w:sz w:val="32"/>
          <w:szCs w:val="32"/>
        </w:rPr>
        <w:t>英寸</w:t>
      </w:r>
      <w:r w:rsidRPr="008A0C23">
        <w:rPr>
          <w:rFonts w:eastAsia="仿宋_GB2312"/>
          <w:kern w:val="0"/>
          <w:sz w:val="32"/>
          <w:szCs w:val="32"/>
        </w:rPr>
        <w:t>)</w:t>
      </w:r>
      <w:r w:rsidRPr="008A0C23">
        <w:rPr>
          <w:rFonts w:eastAsia="仿宋_GB2312"/>
          <w:kern w:val="0"/>
          <w:sz w:val="32"/>
          <w:szCs w:val="32"/>
        </w:rPr>
        <w:t>，厚度</w:t>
      </w:r>
      <w:r w:rsidRPr="008A0C23">
        <w:rPr>
          <w:rFonts w:eastAsia="仿宋_GB2312"/>
          <w:kern w:val="0"/>
          <w:sz w:val="32"/>
          <w:szCs w:val="32"/>
        </w:rPr>
        <w:t>d≤1μm</w:t>
      </w:r>
      <w:r w:rsidRPr="008A0C23">
        <w:rPr>
          <w:rFonts w:eastAsia="仿宋_GB2312"/>
          <w:kern w:val="0"/>
          <w:sz w:val="32"/>
          <w:szCs w:val="32"/>
        </w:rPr>
        <w:t>，厚度偏差</w:t>
      </w:r>
      <w:r w:rsidRPr="008A0C23">
        <w:rPr>
          <w:rFonts w:eastAsia="仿宋_GB2312"/>
          <w:kern w:val="0"/>
          <w:sz w:val="32"/>
          <w:szCs w:val="32"/>
        </w:rPr>
        <w:t>≤5%</w:t>
      </w:r>
      <w:r w:rsidRPr="008A0C23">
        <w:rPr>
          <w:rFonts w:eastAsia="仿宋_GB2312"/>
          <w:kern w:val="0"/>
          <w:sz w:val="32"/>
          <w:szCs w:val="32"/>
        </w:rPr>
        <w:t>，热释电系数</w:t>
      </w:r>
      <w:r w:rsidRPr="008A0C23">
        <w:rPr>
          <w:rFonts w:eastAsia="仿宋_GB2312"/>
          <w:kern w:val="0"/>
          <w:sz w:val="32"/>
          <w:szCs w:val="32"/>
        </w:rPr>
        <w:t>p≥1×10</w:t>
      </w:r>
      <w:r w:rsidRPr="008A0C23">
        <w:rPr>
          <w:rFonts w:eastAsia="仿宋_GB2312"/>
          <w:kern w:val="0"/>
          <w:sz w:val="32"/>
          <w:szCs w:val="32"/>
          <w:vertAlign w:val="superscript"/>
        </w:rPr>
        <w:t>-8</w:t>
      </w:r>
      <w:r w:rsidRPr="008A0C23">
        <w:rPr>
          <w:rFonts w:eastAsia="仿宋_GB2312"/>
          <w:kern w:val="0"/>
          <w:sz w:val="32"/>
          <w:szCs w:val="32"/>
        </w:rPr>
        <w:t xml:space="preserve"> Ccm</w:t>
      </w:r>
      <w:r w:rsidRPr="008A0C23">
        <w:rPr>
          <w:rFonts w:eastAsia="仿宋_GB2312"/>
          <w:kern w:val="0"/>
          <w:sz w:val="32"/>
          <w:szCs w:val="32"/>
          <w:vertAlign w:val="superscript"/>
        </w:rPr>
        <w:t>-2</w:t>
      </w:r>
      <w:r w:rsidRPr="008A0C23">
        <w:rPr>
          <w:rFonts w:eastAsia="仿宋_GB2312"/>
          <w:kern w:val="0"/>
          <w:sz w:val="32"/>
          <w:szCs w:val="32"/>
        </w:rPr>
        <w:t>K</w:t>
      </w:r>
      <w:r w:rsidRPr="008A0C23">
        <w:rPr>
          <w:rFonts w:eastAsia="仿宋_GB2312"/>
          <w:kern w:val="0"/>
          <w:sz w:val="32"/>
          <w:szCs w:val="32"/>
          <w:vertAlign w:val="superscript"/>
        </w:rPr>
        <w:t>-1</w:t>
      </w:r>
      <w:r w:rsidRPr="008A0C23">
        <w:rPr>
          <w:rFonts w:eastAsia="仿宋_GB2312"/>
          <w:kern w:val="0"/>
          <w:sz w:val="32"/>
          <w:szCs w:val="32"/>
        </w:rPr>
        <w:t>；</w:t>
      </w:r>
    </w:p>
    <w:p w:rsidR="00DA2505" w:rsidRPr="008A0C23" w:rsidRDefault="00DA2505" w:rsidP="00F574C4">
      <w:pPr>
        <w:spacing w:line="560" w:lineRule="exact"/>
        <w:ind w:firstLineChars="200" w:firstLine="640"/>
        <w:rPr>
          <w:szCs w:val="32"/>
        </w:rPr>
      </w:pPr>
      <w:r w:rsidRPr="008A0C23">
        <w:rPr>
          <w:rFonts w:eastAsia="仿宋_GB2312"/>
          <w:kern w:val="0"/>
          <w:sz w:val="32"/>
          <w:szCs w:val="32"/>
        </w:rPr>
        <w:t>（</w:t>
      </w:r>
      <w:r w:rsidRPr="008A0C23">
        <w:rPr>
          <w:rFonts w:eastAsia="仿宋_GB2312"/>
          <w:kern w:val="0"/>
          <w:sz w:val="32"/>
          <w:szCs w:val="32"/>
        </w:rPr>
        <w:t>2</w:t>
      </w:r>
      <w:r w:rsidRPr="008A0C23">
        <w:rPr>
          <w:rFonts w:eastAsia="仿宋_GB2312"/>
          <w:kern w:val="0"/>
          <w:sz w:val="32"/>
          <w:szCs w:val="32"/>
        </w:rPr>
        <w:t>）基于该材料研制热释电红外探测器，器件探测率</w:t>
      </w:r>
      <w:r w:rsidRPr="008A0C23">
        <w:rPr>
          <w:rFonts w:eastAsia="仿宋_GB2312"/>
          <w:kern w:val="0"/>
          <w:sz w:val="32"/>
          <w:szCs w:val="32"/>
        </w:rPr>
        <w:t>D*≥2×10</w:t>
      </w:r>
      <w:r w:rsidRPr="008A0C23">
        <w:rPr>
          <w:rFonts w:eastAsia="仿宋_GB2312"/>
          <w:kern w:val="0"/>
          <w:sz w:val="32"/>
          <w:szCs w:val="32"/>
          <w:vertAlign w:val="superscript"/>
        </w:rPr>
        <w:t>8</w:t>
      </w:r>
      <w:r w:rsidRPr="008A0C23">
        <w:rPr>
          <w:rFonts w:eastAsia="仿宋_GB2312"/>
          <w:kern w:val="0"/>
          <w:sz w:val="32"/>
          <w:szCs w:val="32"/>
        </w:rPr>
        <w:t>cmHz</w:t>
      </w:r>
      <w:r w:rsidRPr="008A0C23">
        <w:rPr>
          <w:rFonts w:eastAsia="仿宋_GB2312"/>
          <w:kern w:val="0"/>
          <w:sz w:val="32"/>
          <w:szCs w:val="32"/>
          <w:vertAlign w:val="superscript"/>
        </w:rPr>
        <w:t>1/2</w:t>
      </w:r>
      <w:r w:rsidRPr="008A0C23">
        <w:rPr>
          <w:rFonts w:eastAsia="仿宋_GB2312"/>
          <w:kern w:val="0"/>
          <w:sz w:val="32"/>
          <w:szCs w:val="32"/>
        </w:rPr>
        <w:t>W</w:t>
      </w:r>
      <w:r w:rsidRPr="008A0C23">
        <w:rPr>
          <w:rFonts w:eastAsia="仿宋_GB2312"/>
          <w:kern w:val="0"/>
          <w:sz w:val="32"/>
          <w:szCs w:val="32"/>
          <w:vertAlign w:val="superscript"/>
        </w:rPr>
        <w:t>-1</w:t>
      </w:r>
      <w:r w:rsidRPr="008A0C23">
        <w:rPr>
          <w:rFonts w:eastAsia="仿宋_GB2312"/>
          <w:kern w:val="0"/>
          <w:sz w:val="32"/>
          <w:szCs w:val="32"/>
        </w:rPr>
        <w:t>@100Hz</w:t>
      </w:r>
      <w:r w:rsidRPr="008A0C23">
        <w:rPr>
          <w:rFonts w:eastAsia="仿宋_GB2312"/>
          <w:kern w:val="0"/>
          <w:sz w:val="32"/>
          <w:szCs w:val="32"/>
        </w:rPr>
        <w:t>，响应时间</w:t>
      </w:r>
      <w:r w:rsidRPr="008A0C23">
        <w:rPr>
          <w:rFonts w:eastAsia="仿宋_GB2312"/>
          <w:kern w:val="0"/>
          <w:sz w:val="32"/>
          <w:szCs w:val="32"/>
        </w:rPr>
        <w:t>t≤1ms</w:t>
      </w:r>
      <w:r w:rsidRPr="008A0C23">
        <w:rPr>
          <w:rFonts w:eastAsia="仿宋_GB2312"/>
          <w:kern w:val="0"/>
          <w:sz w:val="32"/>
          <w:szCs w:val="32"/>
        </w:rPr>
        <w:t>（可响应</w:t>
      </w:r>
      <w:r w:rsidRPr="008A0C23">
        <w:rPr>
          <w:rFonts w:eastAsia="仿宋_GB2312"/>
          <w:kern w:val="0"/>
          <w:sz w:val="32"/>
          <w:szCs w:val="32"/>
        </w:rPr>
        <w:t>≤1ms</w:t>
      </w:r>
      <w:r w:rsidRPr="008A0C23">
        <w:rPr>
          <w:rFonts w:eastAsia="仿宋_GB2312"/>
          <w:kern w:val="0"/>
          <w:sz w:val="32"/>
          <w:szCs w:val="32"/>
        </w:rPr>
        <w:t>脉宽红外信号）；</w:t>
      </w:r>
    </w:p>
    <w:p w:rsidR="00DA2505" w:rsidRPr="008A0C23" w:rsidRDefault="00DA2505" w:rsidP="00F574C4">
      <w:pPr>
        <w:widowControl/>
        <w:spacing w:line="560" w:lineRule="exact"/>
        <w:ind w:firstLineChars="200" w:firstLine="640"/>
        <w:rPr>
          <w:szCs w:val="32"/>
        </w:rPr>
      </w:pPr>
      <w:r w:rsidRPr="008A0C23">
        <w:rPr>
          <w:rFonts w:eastAsia="仿宋_GB2312"/>
          <w:kern w:val="0"/>
          <w:sz w:val="32"/>
          <w:szCs w:val="32"/>
        </w:rPr>
        <w:t>（</w:t>
      </w:r>
      <w:r w:rsidRPr="008A0C23">
        <w:rPr>
          <w:rFonts w:eastAsia="仿宋_GB2312"/>
          <w:kern w:val="0"/>
          <w:sz w:val="32"/>
          <w:szCs w:val="32"/>
        </w:rPr>
        <w:t>3</w:t>
      </w:r>
      <w:r w:rsidRPr="008A0C23">
        <w:rPr>
          <w:rFonts w:eastAsia="仿宋_GB2312"/>
          <w:kern w:val="0"/>
          <w:sz w:val="32"/>
          <w:szCs w:val="32"/>
        </w:rPr>
        <w:t>）二维广谱薄膜晶圆直径</w:t>
      </w:r>
      <w:r w:rsidRPr="008A0C23">
        <w:rPr>
          <w:rFonts w:eastAsia="仿宋_GB2312"/>
          <w:kern w:val="0"/>
          <w:sz w:val="32"/>
          <w:szCs w:val="32"/>
        </w:rPr>
        <w:t>D≥25.4mm(1</w:t>
      </w:r>
      <w:r w:rsidRPr="008A0C23">
        <w:rPr>
          <w:rFonts w:eastAsia="仿宋_GB2312"/>
          <w:kern w:val="0"/>
          <w:sz w:val="32"/>
          <w:szCs w:val="32"/>
        </w:rPr>
        <w:t>英寸</w:t>
      </w:r>
      <w:r w:rsidRPr="008A0C23">
        <w:rPr>
          <w:rFonts w:eastAsia="仿宋_GB2312"/>
          <w:kern w:val="0"/>
          <w:sz w:val="32"/>
          <w:szCs w:val="32"/>
        </w:rPr>
        <w:t>)</w:t>
      </w:r>
      <w:r w:rsidRPr="008A0C23">
        <w:rPr>
          <w:rFonts w:eastAsia="仿宋_GB2312"/>
          <w:kern w:val="0"/>
          <w:sz w:val="32"/>
          <w:szCs w:val="32"/>
        </w:rPr>
        <w:t>，缺陷密度</w:t>
      </w:r>
      <w:r w:rsidRPr="008A0C23">
        <w:rPr>
          <w:rFonts w:eastAsia="仿宋_GB2312"/>
          <w:kern w:val="0"/>
          <w:sz w:val="32"/>
          <w:szCs w:val="32"/>
        </w:rPr>
        <w:t>≤1×10</w:t>
      </w:r>
      <w:r w:rsidRPr="008A0C23">
        <w:rPr>
          <w:rFonts w:eastAsia="仿宋_GB2312"/>
          <w:kern w:val="0"/>
          <w:sz w:val="32"/>
          <w:szCs w:val="32"/>
          <w:vertAlign w:val="superscript"/>
        </w:rPr>
        <w:t>8</w:t>
      </w:r>
      <w:r w:rsidRPr="008A0C23">
        <w:rPr>
          <w:rFonts w:eastAsia="仿宋_GB2312"/>
          <w:kern w:val="0"/>
          <w:sz w:val="32"/>
          <w:szCs w:val="32"/>
        </w:rPr>
        <w:t>cm</w:t>
      </w:r>
      <w:r w:rsidRPr="008A0C23">
        <w:rPr>
          <w:rFonts w:eastAsia="仿宋_GB2312"/>
          <w:kern w:val="0"/>
          <w:sz w:val="32"/>
          <w:szCs w:val="32"/>
          <w:vertAlign w:val="superscript"/>
        </w:rPr>
        <w:t>-2</w:t>
      </w:r>
      <w:r w:rsidRPr="008A0C23">
        <w:rPr>
          <w:rFonts w:eastAsia="仿宋_GB2312"/>
          <w:kern w:val="0"/>
          <w:sz w:val="32"/>
          <w:szCs w:val="32"/>
        </w:rPr>
        <w:t>；</w:t>
      </w:r>
    </w:p>
    <w:p w:rsidR="00DA2505" w:rsidRPr="008A0C23" w:rsidRDefault="00DA2505" w:rsidP="00F574C4">
      <w:pPr>
        <w:widowControl/>
        <w:spacing w:line="560" w:lineRule="exact"/>
        <w:ind w:firstLineChars="200" w:firstLine="640"/>
        <w:rPr>
          <w:szCs w:val="32"/>
        </w:rPr>
      </w:pPr>
      <w:r w:rsidRPr="008A0C23">
        <w:rPr>
          <w:rFonts w:eastAsia="仿宋_GB2312"/>
          <w:kern w:val="0"/>
          <w:sz w:val="32"/>
          <w:szCs w:val="32"/>
        </w:rPr>
        <w:t>（</w:t>
      </w:r>
      <w:r w:rsidRPr="008A0C23">
        <w:rPr>
          <w:rFonts w:eastAsia="仿宋_GB2312"/>
          <w:kern w:val="0"/>
          <w:sz w:val="32"/>
          <w:szCs w:val="32"/>
        </w:rPr>
        <w:t>4</w:t>
      </w:r>
      <w:r w:rsidRPr="008A0C23">
        <w:rPr>
          <w:rFonts w:eastAsia="仿宋_GB2312"/>
          <w:kern w:val="0"/>
          <w:sz w:val="32"/>
          <w:szCs w:val="32"/>
        </w:rPr>
        <w:t>）基于（</w:t>
      </w:r>
      <w:r w:rsidRPr="008A0C23">
        <w:rPr>
          <w:rFonts w:eastAsia="仿宋_GB2312"/>
          <w:kern w:val="0"/>
          <w:sz w:val="32"/>
          <w:szCs w:val="32"/>
        </w:rPr>
        <w:t>3</w:t>
      </w:r>
      <w:r w:rsidRPr="008A0C23">
        <w:rPr>
          <w:rFonts w:eastAsia="仿宋_GB2312"/>
          <w:kern w:val="0"/>
          <w:sz w:val="32"/>
          <w:szCs w:val="32"/>
        </w:rPr>
        <w:t>）材料研制二维广谱探测器件，在近室温环境下对中红外探测响应度</w:t>
      </w:r>
      <w:r w:rsidRPr="008A0C23">
        <w:rPr>
          <w:rFonts w:eastAsia="仿宋_GB2312"/>
          <w:kern w:val="0"/>
          <w:sz w:val="32"/>
          <w:szCs w:val="32"/>
        </w:rPr>
        <w:t>≥2 A/W</w:t>
      </w:r>
      <w:r w:rsidRPr="008A0C23">
        <w:rPr>
          <w:rFonts w:eastAsia="仿宋_GB2312"/>
          <w:kern w:val="0"/>
          <w:sz w:val="32"/>
          <w:szCs w:val="32"/>
        </w:rPr>
        <w:t>，探测率</w:t>
      </w:r>
      <w:r w:rsidRPr="008A0C23">
        <w:rPr>
          <w:rFonts w:eastAsia="仿宋_GB2312"/>
          <w:kern w:val="0"/>
          <w:sz w:val="32"/>
          <w:szCs w:val="32"/>
        </w:rPr>
        <w:t>≥10</w:t>
      </w:r>
      <w:r w:rsidRPr="008A0C23">
        <w:rPr>
          <w:rFonts w:eastAsia="仿宋_GB2312"/>
          <w:kern w:val="0"/>
          <w:sz w:val="32"/>
          <w:szCs w:val="32"/>
          <w:vertAlign w:val="superscript"/>
        </w:rPr>
        <w:t>11</w:t>
      </w:r>
      <w:r w:rsidRPr="008A0C23">
        <w:rPr>
          <w:rFonts w:eastAsia="仿宋_GB2312"/>
          <w:kern w:val="0"/>
          <w:sz w:val="32"/>
          <w:szCs w:val="32"/>
        </w:rPr>
        <w:t>cmHz</w:t>
      </w:r>
      <w:r w:rsidRPr="008A0C23">
        <w:rPr>
          <w:rFonts w:eastAsia="仿宋_GB2312"/>
          <w:kern w:val="0"/>
          <w:sz w:val="32"/>
          <w:szCs w:val="32"/>
          <w:vertAlign w:val="superscript"/>
        </w:rPr>
        <w:t>1/2</w:t>
      </w:r>
      <w:r w:rsidRPr="008A0C23">
        <w:rPr>
          <w:rFonts w:eastAsia="仿宋_GB2312"/>
          <w:kern w:val="0"/>
          <w:sz w:val="32"/>
          <w:szCs w:val="32"/>
        </w:rPr>
        <w:t>W</w:t>
      </w:r>
      <w:r w:rsidRPr="008A0C23">
        <w:rPr>
          <w:rFonts w:eastAsia="仿宋_GB2312"/>
          <w:kern w:val="0"/>
          <w:sz w:val="32"/>
          <w:szCs w:val="32"/>
          <w:vertAlign w:val="superscript"/>
        </w:rPr>
        <w:t>-1</w:t>
      </w:r>
      <w:r w:rsidRPr="008A0C23">
        <w:rPr>
          <w:rFonts w:eastAsia="仿宋_GB2312"/>
          <w:kern w:val="0"/>
          <w:sz w:val="32"/>
          <w:szCs w:val="32"/>
        </w:rPr>
        <w:t>；</w:t>
      </w:r>
    </w:p>
    <w:p w:rsidR="00DA2505" w:rsidRPr="008A0C23" w:rsidRDefault="00DA2505" w:rsidP="00F574C4">
      <w:pPr>
        <w:widowControl/>
        <w:spacing w:line="560" w:lineRule="exact"/>
        <w:ind w:firstLineChars="200" w:firstLine="640"/>
        <w:rPr>
          <w:szCs w:val="32"/>
        </w:rPr>
      </w:pPr>
      <w:r w:rsidRPr="008A0C23">
        <w:rPr>
          <w:rFonts w:eastAsia="仿宋_GB2312"/>
          <w:kern w:val="0"/>
          <w:sz w:val="32"/>
          <w:szCs w:val="32"/>
        </w:rPr>
        <w:t>（</w:t>
      </w:r>
      <w:r w:rsidRPr="008A0C23">
        <w:rPr>
          <w:rFonts w:eastAsia="仿宋_GB2312"/>
          <w:kern w:val="0"/>
          <w:sz w:val="32"/>
          <w:szCs w:val="32"/>
        </w:rPr>
        <w:t>5</w:t>
      </w:r>
      <w:r w:rsidRPr="008A0C23">
        <w:rPr>
          <w:rFonts w:eastAsia="仿宋_GB2312"/>
          <w:kern w:val="0"/>
          <w:sz w:val="32"/>
          <w:szCs w:val="32"/>
        </w:rPr>
        <w:t>）硅基集成磁光薄膜晶圆直径</w:t>
      </w:r>
      <w:r w:rsidRPr="008A0C23">
        <w:rPr>
          <w:rFonts w:eastAsia="仿宋_GB2312"/>
          <w:kern w:val="0"/>
          <w:sz w:val="32"/>
          <w:szCs w:val="32"/>
        </w:rPr>
        <w:t>≥50 mm(2</w:t>
      </w:r>
      <w:r w:rsidRPr="008A0C23">
        <w:rPr>
          <w:rFonts w:eastAsia="仿宋_GB2312"/>
          <w:kern w:val="0"/>
          <w:sz w:val="32"/>
          <w:szCs w:val="32"/>
        </w:rPr>
        <w:t>英寸</w:t>
      </w:r>
      <w:r w:rsidRPr="008A0C23">
        <w:rPr>
          <w:rFonts w:eastAsia="仿宋_GB2312"/>
          <w:kern w:val="0"/>
          <w:sz w:val="32"/>
          <w:szCs w:val="32"/>
        </w:rPr>
        <w:t>)</w:t>
      </w:r>
      <w:r w:rsidRPr="008A0C23">
        <w:rPr>
          <w:rFonts w:eastAsia="仿宋_GB2312"/>
          <w:kern w:val="0"/>
          <w:sz w:val="32"/>
          <w:szCs w:val="32"/>
        </w:rPr>
        <w:t>，</w:t>
      </w:r>
      <w:proofErr w:type="gramStart"/>
      <w:r w:rsidRPr="008A0C23">
        <w:rPr>
          <w:rFonts w:eastAsia="仿宋_GB2312"/>
          <w:kern w:val="0"/>
          <w:sz w:val="32"/>
          <w:szCs w:val="32"/>
        </w:rPr>
        <w:t>石榴石晶相纯度</w:t>
      </w:r>
      <w:proofErr w:type="gramEnd"/>
      <w:r w:rsidRPr="008A0C23">
        <w:rPr>
          <w:rFonts w:eastAsia="仿宋_GB2312"/>
          <w:kern w:val="0"/>
          <w:sz w:val="32"/>
          <w:szCs w:val="32"/>
        </w:rPr>
        <w:t>≥95%</w:t>
      </w:r>
      <w:r w:rsidRPr="008A0C23">
        <w:rPr>
          <w:rFonts w:eastAsia="仿宋_GB2312"/>
          <w:kern w:val="0"/>
          <w:sz w:val="32"/>
          <w:szCs w:val="32"/>
        </w:rPr>
        <w:t>；</w:t>
      </w:r>
      <w:r w:rsidRPr="008A0C23">
        <w:rPr>
          <w:rFonts w:eastAsia="仿宋_GB2312"/>
          <w:kern w:val="0"/>
          <w:sz w:val="32"/>
          <w:szCs w:val="32"/>
        </w:rPr>
        <w:t>1300nm-1550 nm</w:t>
      </w:r>
      <w:r w:rsidRPr="008A0C23">
        <w:rPr>
          <w:rFonts w:eastAsia="仿宋_GB2312"/>
          <w:kern w:val="0"/>
          <w:sz w:val="32"/>
          <w:szCs w:val="32"/>
        </w:rPr>
        <w:t>波长范围</w:t>
      </w:r>
      <w:proofErr w:type="gramStart"/>
      <w:r w:rsidRPr="008A0C23">
        <w:rPr>
          <w:rFonts w:eastAsia="仿宋_GB2312"/>
          <w:kern w:val="0"/>
          <w:sz w:val="32"/>
          <w:szCs w:val="32"/>
        </w:rPr>
        <w:t>法拉第旋光</w:t>
      </w:r>
      <w:proofErr w:type="gramEnd"/>
      <w:r w:rsidRPr="008A0C23">
        <w:rPr>
          <w:rFonts w:eastAsia="仿宋_GB2312"/>
          <w:kern w:val="0"/>
          <w:sz w:val="32"/>
          <w:szCs w:val="32"/>
        </w:rPr>
        <w:t>系数大于</w:t>
      </w:r>
      <w:r w:rsidRPr="008A0C23">
        <w:rPr>
          <w:rFonts w:eastAsia="仿宋_GB2312"/>
          <w:kern w:val="0"/>
          <w:sz w:val="32"/>
          <w:szCs w:val="32"/>
        </w:rPr>
        <w:t>3000°/cm</w:t>
      </w:r>
      <w:r w:rsidRPr="008A0C23">
        <w:rPr>
          <w:rFonts w:eastAsia="仿宋_GB2312"/>
          <w:kern w:val="0"/>
          <w:sz w:val="32"/>
          <w:szCs w:val="32"/>
        </w:rPr>
        <w:t>，光学损耗小于</w:t>
      </w:r>
      <w:r w:rsidRPr="008A0C23">
        <w:rPr>
          <w:rFonts w:eastAsia="仿宋_GB2312"/>
          <w:kern w:val="0"/>
          <w:sz w:val="32"/>
          <w:szCs w:val="32"/>
        </w:rPr>
        <w:t>70 dB/cm</w:t>
      </w:r>
      <w:r w:rsidRPr="008A0C23">
        <w:rPr>
          <w:rFonts w:eastAsia="仿宋_GB2312"/>
          <w:kern w:val="0"/>
          <w:sz w:val="32"/>
          <w:szCs w:val="32"/>
        </w:rPr>
        <w:t>；</w:t>
      </w:r>
    </w:p>
    <w:p w:rsidR="00DA2505" w:rsidRPr="008A0C23" w:rsidRDefault="00DA2505" w:rsidP="00F574C4">
      <w:pPr>
        <w:widowControl/>
        <w:spacing w:line="560" w:lineRule="exact"/>
        <w:ind w:firstLineChars="200" w:firstLine="640"/>
        <w:rPr>
          <w:szCs w:val="32"/>
        </w:rPr>
      </w:pPr>
      <w:r w:rsidRPr="008A0C23">
        <w:rPr>
          <w:rFonts w:eastAsia="仿宋_GB2312"/>
          <w:kern w:val="0"/>
          <w:sz w:val="32"/>
          <w:szCs w:val="32"/>
        </w:rPr>
        <w:t>（</w:t>
      </w:r>
      <w:r w:rsidRPr="008A0C23">
        <w:rPr>
          <w:rFonts w:eastAsia="仿宋_GB2312"/>
          <w:kern w:val="0"/>
          <w:sz w:val="32"/>
          <w:szCs w:val="32"/>
        </w:rPr>
        <w:t>6</w:t>
      </w:r>
      <w:r w:rsidRPr="008A0C23">
        <w:rPr>
          <w:rFonts w:eastAsia="仿宋_GB2312"/>
          <w:kern w:val="0"/>
          <w:sz w:val="32"/>
          <w:szCs w:val="32"/>
        </w:rPr>
        <w:t>）基于该材料研制波导</w:t>
      </w:r>
      <w:proofErr w:type="gramStart"/>
      <w:r w:rsidRPr="008A0C23">
        <w:rPr>
          <w:rFonts w:eastAsia="仿宋_GB2312"/>
          <w:kern w:val="0"/>
          <w:sz w:val="32"/>
          <w:szCs w:val="32"/>
        </w:rPr>
        <w:t>集成光</w:t>
      </w:r>
      <w:proofErr w:type="gramEnd"/>
      <w:r w:rsidRPr="008A0C23">
        <w:rPr>
          <w:rFonts w:eastAsia="仿宋_GB2312"/>
          <w:kern w:val="0"/>
          <w:sz w:val="32"/>
          <w:szCs w:val="32"/>
        </w:rPr>
        <w:t>环行器，在室温环境下隔离度大于</w:t>
      </w:r>
      <w:r w:rsidRPr="008A0C23">
        <w:rPr>
          <w:rFonts w:eastAsia="仿宋_GB2312"/>
          <w:kern w:val="0"/>
          <w:sz w:val="32"/>
          <w:szCs w:val="32"/>
        </w:rPr>
        <w:t>20dB</w:t>
      </w:r>
      <w:r w:rsidRPr="008A0C23">
        <w:rPr>
          <w:rFonts w:eastAsia="仿宋_GB2312"/>
          <w:kern w:val="0"/>
          <w:sz w:val="32"/>
          <w:szCs w:val="32"/>
        </w:rPr>
        <w:t>，</w:t>
      </w:r>
      <w:proofErr w:type="gramStart"/>
      <w:r w:rsidRPr="008A0C23">
        <w:rPr>
          <w:rFonts w:eastAsia="仿宋_GB2312"/>
          <w:kern w:val="0"/>
          <w:sz w:val="32"/>
          <w:szCs w:val="32"/>
        </w:rPr>
        <w:t>插损小于</w:t>
      </w:r>
      <w:proofErr w:type="gramEnd"/>
      <w:r w:rsidRPr="008A0C23">
        <w:rPr>
          <w:rFonts w:eastAsia="仿宋_GB2312"/>
          <w:kern w:val="0"/>
          <w:sz w:val="32"/>
          <w:szCs w:val="32"/>
        </w:rPr>
        <w:t>3dB</w:t>
      </w:r>
      <w:r w:rsidRPr="008A0C23">
        <w:rPr>
          <w:rFonts w:eastAsia="仿宋_GB2312"/>
          <w:kern w:val="0"/>
          <w:sz w:val="32"/>
          <w:szCs w:val="32"/>
        </w:rPr>
        <w:t>。实现基于该器件的收发一体激光主动探测芯片功能验证。</w:t>
      </w:r>
    </w:p>
    <w:p w:rsidR="00DA2505" w:rsidRPr="008A0C23" w:rsidRDefault="00DA2505" w:rsidP="00F574C4">
      <w:pPr>
        <w:snapToGrid w:val="0"/>
        <w:spacing w:line="560" w:lineRule="exact"/>
        <w:ind w:firstLineChars="200" w:firstLine="640"/>
        <w:rPr>
          <w:rFonts w:eastAsia="黑体"/>
        </w:rPr>
      </w:pPr>
      <w:r w:rsidRPr="008A0C23">
        <w:rPr>
          <w:rFonts w:eastAsia="仿宋_GB2312"/>
          <w:kern w:val="0"/>
          <w:sz w:val="32"/>
          <w:szCs w:val="32"/>
        </w:rPr>
        <w:t>有关说明</w:t>
      </w:r>
      <w:r w:rsidRPr="008A0C23">
        <w:rPr>
          <w:rFonts w:eastAsia="仿宋_GB2312"/>
          <w:bCs/>
          <w:kern w:val="0"/>
          <w:sz w:val="32"/>
          <w:szCs w:val="32"/>
        </w:rPr>
        <w:t>：</w:t>
      </w:r>
      <w:r w:rsidRPr="008A0C23">
        <w:rPr>
          <w:rFonts w:eastAsia="仿宋_GB2312"/>
          <w:kern w:val="0"/>
          <w:sz w:val="32"/>
          <w:szCs w:val="32"/>
        </w:rPr>
        <w:t>本课题申请经费不超过</w:t>
      </w:r>
      <w:r w:rsidRPr="008A0C23">
        <w:rPr>
          <w:rFonts w:eastAsia="仿宋_GB2312"/>
          <w:kern w:val="0"/>
          <w:sz w:val="32"/>
          <w:szCs w:val="32"/>
        </w:rPr>
        <w:t>600</w:t>
      </w:r>
      <w:r w:rsidRPr="008A0C23">
        <w:rPr>
          <w:rFonts w:eastAsia="仿宋_GB2312"/>
          <w:kern w:val="0"/>
          <w:sz w:val="32"/>
          <w:szCs w:val="32"/>
        </w:rPr>
        <w:t>万元，自筹与申请经费比例不低于</w:t>
      </w:r>
      <w:r w:rsidRPr="008A0C23">
        <w:rPr>
          <w:rFonts w:eastAsia="仿宋_GB2312"/>
          <w:kern w:val="0"/>
          <w:sz w:val="32"/>
          <w:szCs w:val="32"/>
        </w:rPr>
        <w:t>3:1</w:t>
      </w:r>
      <w:r w:rsidRPr="008A0C23">
        <w:rPr>
          <w:rFonts w:eastAsia="仿宋_GB2312"/>
          <w:kern w:val="0"/>
          <w:sz w:val="32"/>
          <w:szCs w:val="32"/>
        </w:rPr>
        <w:t>。要求企业牵头，鼓励产学研联合申报，牵头企业注册资本不低于</w:t>
      </w:r>
      <w:r w:rsidRPr="008A0C23">
        <w:rPr>
          <w:rFonts w:eastAsia="仿宋_GB2312"/>
          <w:kern w:val="0"/>
          <w:sz w:val="32"/>
          <w:szCs w:val="32"/>
        </w:rPr>
        <w:t>500</w:t>
      </w:r>
      <w:r w:rsidRPr="008A0C23">
        <w:rPr>
          <w:rFonts w:eastAsia="仿宋_GB2312"/>
          <w:kern w:val="0"/>
          <w:sz w:val="32"/>
          <w:szCs w:val="32"/>
        </w:rPr>
        <w:t>万元或上年度营收不低于</w:t>
      </w:r>
      <w:r w:rsidRPr="008A0C23">
        <w:rPr>
          <w:rFonts w:eastAsia="仿宋_GB2312"/>
          <w:kern w:val="0"/>
          <w:sz w:val="32"/>
          <w:szCs w:val="32"/>
        </w:rPr>
        <w:t>2000</w:t>
      </w:r>
      <w:r w:rsidRPr="008A0C23">
        <w:rPr>
          <w:rFonts w:eastAsia="仿宋_GB2312"/>
          <w:kern w:val="0"/>
          <w:sz w:val="32"/>
          <w:szCs w:val="32"/>
        </w:rPr>
        <w:t>万元。</w:t>
      </w:r>
    </w:p>
    <w:p w:rsidR="00DA2505" w:rsidRPr="008A0C23" w:rsidRDefault="00DA2505" w:rsidP="00F574C4">
      <w:pPr>
        <w:snapToGrid w:val="0"/>
        <w:spacing w:line="560" w:lineRule="exact"/>
        <w:ind w:firstLineChars="200" w:firstLine="640"/>
        <w:rPr>
          <w:rFonts w:eastAsia="黑体"/>
        </w:rPr>
      </w:pPr>
      <w:bookmarkStart w:id="17" w:name="_Toc8897222"/>
      <w:bookmarkEnd w:id="16"/>
      <w:r w:rsidRPr="008A0C23">
        <w:rPr>
          <w:rFonts w:eastAsia="黑体"/>
          <w:kern w:val="0"/>
          <w:sz w:val="32"/>
          <w:szCs w:val="24"/>
        </w:rPr>
        <w:t>项目六：纳米功能材料研发与应用示范</w:t>
      </w:r>
      <w:bookmarkEnd w:id="17"/>
    </w:p>
    <w:p w:rsidR="00DA2505" w:rsidRPr="008A0C23" w:rsidRDefault="00DA2505" w:rsidP="00F574C4">
      <w:pPr>
        <w:snapToGrid w:val="0"/>
        <w:spacing w:line="560" w:lineRule="exact"/>
        <w:ind w:firstLineChars="200" w:firstLine="640"/>
      </w:pPr>
      <w:bookmarkStart w:id="18" w:name="_Toc8897223"/>
      <w:r w:rsidRPr="008A0C23">
        <w:rPr>
          <w:rFonts w:eastAsia="仿宋_GB2312"/>
          <w:kern w:val="0"/>
          <w:sz w:val="32"/>
          <w:szCs w:val="24"/>
        </w:rPr>
        <w:t>课题</w:t>
      </w:r>
      <w:r w:rsidRPr="008A0C23">
        <w:rPr>
          <w:rFonts w:eastAsia="仿宋_GB2312"/>
          <w:kern w:val="0"/>
          <w:sz w:val="32"/>
          <w:szCs w:val="24"/>
        </w:rPr>
        <w:t>1</w:t>
      </w:r>
      <w:r w:rsidRPr="008A0C23">
        <w:rPr>
          <w:rFonts w:eastAsia="仿宋_GB2312"/>
          <w:kern w:val="0"/>
          <w:sz w:val="32"/>
          <w:szCs w:val="24"/>
        </w:rPr>
        <w:t>：</w:t>
      </w:r>
      <w:proofErr w:type="gramStart"/>
      <w:r w:rsidRPr="008A0C23">
        <w:rPr>
          <w:rFonts w:eastAsia="仿宋_GB2312"/>
          <w:kern w:val="0"/>
          <w:sz w:val="32"/>
          <w:szCs w:val="24"/>
        </w:rPr>
        <w:t>纳米光</w:t>
      </w:r>
      <w:proofErr w:type="gramEnd"/>
      <w:r w:rsidRPr="008A0C23">
        <w:rPr>
          <w:rFonts w:eastAsia="仿宋_GB2312"/>
          <w:kern w:val="0"/>
          <w:sz w:val="32"/>
          <w:szCs w:val="24"/>
        </w:rPr>
        <w:t>电磁和纳米抗菌材料</w:t>
      </w:r>
      <w:bookmarkEnd w:id="18"/>
      <w:r w:rsidRPr="008A0C23">
        <w:rPr>
          <w:rFonts w:eastAsia="仿宋_GB2312"/>
          <w:kern w:val="0"/>
          <w:sz w:val="32"/>
          <w:szCs w:val="24"/>
        </w:rPr>
        <w:t>研发与应用示范</w:t>
      </w:r>
    </w:p>
    <w:p w:rsidR="00DA2505" w:rsidRPr="008A0C23" w:rsidRDefault="00DA2505" w:rsidP="00F574C4">
      <w:pPr>
        <w:snapToGrid w:val="0"/>
        <w:spacing w:line="560" w:lineRule="exact"/>
        <w:ind w:firstLineChars="200" w:firstLine="640"/>
        <w:rPr>
          <w:szCs w:val="32"/>
        </w:rPr>
      </w:pPr>
      <w:r w:rsidRPr="008A0C23">
        <w:rPr>
          <w:rFonts w:eastAsia="仿宋_GB2312"/>
          <w:kern w:val="0"/>
          <w:sz w:val="32"/>
          <w:szCs w:val="32"/>
        </w:rPr>
        <w:t>研究内容：研发纳米材料环保化可控制备新技术，突破新型纳米功能材料应用关键技术，研制具有光电磁和抗菌功能的纳米</w:t>
      </w:r>
      <w:r w:rsidRPr="008A0C23">
        <w:rPr>
          <w:rFonts w:eastAsia="仿宋_GB2312"/>
          <w:kern w:val="0"/>
          <w:sz w:val="32"/>
          <w:szCs w:val="32"/>
        </w:rPr>
        <w:lastRenderedPageBreak/>
        <w:t>新材料产品</w:t>
      </w:r>
      <w:r w:rsidRPr="008A0C23">
        <w:rPr>
          <w:rFonts w:eastAsia="仿宋_GB2312"/>
          <w:kern w:val="0"/>
          <w:sz w:val="32"/>
          <w:szCs w:val="32"/>
        </w:rPr>
        <w:t>3-5</w:t>
      </w:r>
      <w:r w:rsidRPr="008A0C23">
        <w:rPr>
          <w:rFonts w:eastAsia="仿宋_GB2312"/>
          <w:kern w:val="0"/>
          <w:sz w:val="32"/>
          <w:szCs w:val="32"/>
        </w:rPr>
        <w:t>个，并实现应用示范。</w:t>
      </w:r>
    </w:p>
    <w:p w:rsidR="00DA2505" w:rsidRPr="008A0C23" w:rsidRDefault="00DA2505" w:rsidP="00F574C4">
      <w:pPr>
        <w:snapToGrid w:val="0"/>
        <w:spacing w:line="560" w:lineRule="exact"/>
        <w:ind w:firstLineChars="200" w:firstLine="640"/>
        <w:rPr>
          <w:szCs w:val="32"/>
        </w:rPr>
      </w:pPr>
      <w:r w:rsidRPr="008A0C23">
        <w:rPr>
          <w:rFonts w:eastAsia="仿宋_GB2312"/>
          <w:kern w:val="0"/>
          <w:sz w:val="32"/>
          <w:szCs w:val="32"/>
        </w:rPr>
        <w:t>考核指标：突破具有国际先进水平的核心技术</w:t>
      </w:r>
      <w:r w:rsidRPr="008A0C23">
        <w:rPr>
          <w:rFonts w:eastAsia="仿宋_GB2312"/>
          <w:kern w:val="0"/>
          <w:sz w:val="32"/>
          <w:szCs w:val="32"/>
        </w:rPr>
        <w:t>3</w:t>
      </w:r>
      <w:r w:rsidRPr="008A0C23">
        <w:rPr>
          <w:rFonts w:eastAsia="仿宋_GB2312"/>
          <w:kern w:val="0"/>
          <w:sz w:val="32"/>
          <w:szCs w:val="32"/>
        </w:rPr>
        <w:t>项以上，申报发明专利</w:t>
      </w:r>
      <w:r w:rsidRPr="008A0C23">
        <w:rPr>
          <w:rFonts w:eastAsia="仿宋_GB2312"/>
          <w:kern w:val="0"/>
          <w:sz w:val="32"/>
          <w:szCs w:val="32"/>
        </w:rPr>
        <w:t>5</w:t>
      </w:r>
      <w:r w:rsidRPr="008A0C23">
        <w:rPr>
          <w:rFonts w:eastAsia="仿宋_GB2312"/>
          <w:kern w:val="0"/>
          <w:sz w:val="32"/>
          <w:szCs w:val="32"/>
        </w:rPr>
        <w:t>项以上，研发高附加值产品</w:t>
      </w:r>
      <w:r w:rsidRPr="008A0C23">
        <w:rPr>
          <w:rFonts w:eastAsia="仿宋_GB2312"/>
          <w:kern w:val="0"/>
          <w:sz w:val="32"/>
          <w:szCs w:val="32"/>
        </w:rPr>
        <w:t>3</w:t>
      </w:r>
      <w:r w:rsidRPr="008A0C23">
        <w:rPr>
          <w:rFonts w:eastAsia="仿宋_GB2312"/>
          <w:kern w:val="0"/>
          <w:sz w:val="32"/>
          <w:szCs w:val="32"/>
        </w:rPr>
        <w:t>个以上，实现应用示范。</w:t>
      </w:r>
    </w:p>
    <w:p w:rsidR="00DA2505" w:rsidRPr="008A0C23" w:rsidRDefault="00DA2505" w:rsidP="00F574C4">
      <w:pPr>
        <w:spacing w:line="560" w:lineRule="exact"/>
        <w:ind w:firstLineChars="200" w:firstLine="640"/>
        <w:rPr>
          <w:szCs w:val="32"/>
        </w:rPr>
      </w:pPr>
      <w:r w:rsidRPr="008A0C23">
        <w:rPr>
          <w:rFonts w:eastAsia="仿宋_GB2312"/>
          <w:kern w:val="0"/>
          <w:sz w:val="32"/>
          <w:szCs w:val="32"/>
        </w:rPr>
        <w:t>（</w:t>
      </w:r>
      <w:r w:rsidRPr="008A0C23">
        <w:rPr>
          <w:rFonts w:eastAsia="仿宋_GB2312"/>
          <w:kern w:val="0"/>
          <w:sz w:val="32"/>
          <w:szCs w:val="32"/>
        </w:rPr>
        <w:t>1</w:t>
      </w:r>
      <w:r w:rsidRPr="008A0C23">
        <w:rPr>
          <w:rFonts w:eastAsia="仿宋_GB2312"/>
          <w:kern w:val="0"/>
          <w:sz w:val="32"/>
          <w:szCs w:val="32"/>
        </w:rPr>
        <w:t>）电磁功能纳米材料电磁波损耗值：</w:t>
      </w:r>
      <w:r w:rsidRPr="008A0C23">
        <w:rPr>
          <w:rFonts w:eastAsia="仿宋_GB2312"/>
          <w:kern w:val="0"/>
          <w:sz w:val="32"/>
          <w:szCs w:val="32"/>
        </w:rPr>
        <w:t>2-4GHz</w:t>
      </w:r>
      <w:r w:rsidRPr="008A0C23">
        <w:rPr>
          <w:rFonts w:eastAsia="仿宋_GB2312"/>
          <w:kern w:val="0"/>
          <w:sz w:val="32"/>
          <w:szCs w:val="32"/>
        </w:rPr>
        <w:t>优于</w:t>
      </w:r>
      <w:r w:rsidRPr="008A0C23">
        <w:rPr>
          <w:rFonts w:eastAsia="仿宋_GB2312"/>
          <w:kern w:val="0"/>
          <w:sz w:val="32"/>
          <w:szCs w:val="32"/>
        </w:rPr>
        <w:t>6dB</w:t>
      </w:r>
      <w:r w:rsidRPr="008A0C23">
        <w:rPr>
          <w:rFonts w:eastAsia="仿宋_GB2312"/>
          <w:kern w:val="0"/>
          <w:sz w:val="32"/>
          <w:szCs w:val="32"/>
        </w:rPr>
        <w:t>，</w:t>
      </w:r>
      <w:r w:rsidRPr="008A0C23">
        <w:rPr>
          <w:rFonts w:eastAsia="仿宋_GB2312"/>
          <w:kern w:val="0"/>
          <w:sz w:val="32"/>
          <w:szCs w:val="32"/>
        </w:rPr>
        <w:t>4-18GHz</w:t>
      </w:r>
      <w:r w:rsidRPr="008A0C23">
        <w:rPr>
          <w:rFonts w:eastAsia="仿宋_GB2312"/>
          <w:kern w:val="0"/>
          <w:sz w:val="32"/>
          <w:szCs w:val="32"/>
        </w:rPr>
        <w:t>优于</w:t>
      </w:r>
      <w:r w:rsidRPr="008A0C23">
        <w:rPr>
          <w:rFonts w:eastAsia="仿宋_GB2312"/>
          <w:kern w:val="0"/>
          <w:sz w:val="32"/>
          <w:szCs w:val="32"/>
        </w:rPr>
        <w:t>10dB</w:t>
      </w:r>
      <w:r w:rsidRPr="008A0C23">
        <w:rPr>
          <w:rFonts w:eastAsia="仿宋_GB2312"/>
          <w:kern w:val="0"/>
          <w:sz w:val="32"/>
          <w:szCs w:val="32"/>
        </w:rPr>
        <w:t>，厚度</w:t>
      </w:r>
      <w:r w:rsidRPr="008A0C23">
        <w:rPr>
          <w:rFonts w:eastAsia="仿宋_GB2312"/>
          <w:kern w:val="0"/>
          <w:sz w:val="32"/>
          <w:szCs w:val="32"/>
        </w:rPr>
        <w:t>≤1.5 mm</w:t>
      </w:r>
      <w:r w:rsidRPr="008A0C23">
        <w:rPr>
          <w:rFonts w:eastAsia="仿宋_GB2312"/>
          <w:kern w:val="0"/>
          <w:sz w:val="32"/>
          <w:szCs w:val="32"/>
        </w:rPr>
        <w:t>，面密度</w:t>
      </w:r>
      <w:r w:rsidRPr="008A0C23">
        <w:rPr>
          <w:rFonts w:eastAsia="仿宋_GB2312"/>
          <w:kern w:val="0"/>
          <w:sz w:val="32"/>
          <w:szCs w:val="32"/>
        </w:rPr>
        <w:t>≤2kg/m</w:t>
      </w:r>
      <w:r w:rsidRPr="008A0C23">
        <w:rPr>
          <w:rFonts w:eastAsia="仿宋_GB2312"/>
          <w:kern w:val="0"/>
          <w:sz w:val="32"/>
          <w:szCs w:val="32"/>
          <w:vertAlign w:val="superscript"/>
        </w:rPr>
        <w:t>2</w:t>
      </w:r>
      <w:r w:rsidRPr="008A0C23">
        <w:rPr>
          <w:rFonts w:eastAsia="仿宋_GB2312"/>
          <w:kern w:val="0"/>
          <w:sz w:val="32"/>
          <w:szCs w:val="32"/>
        </w:rPr>
        <w:t>；</w:t>
      </w:r>
    </w:p>
    <w:p w:rsidR="00DA2505" w:rsidRPr="008A0C23" w:rsidRDefault="00DA2505" w:rsidP="00F574C4">
      <w:pPr>
        <w:spacing w:line="560" w:lineRule="exact"/>
        <w:ind w:firstLineChars="200" w:firstLine="640"/>
        <w:rPr>
          <w:szCs w:val="32"/>
        </w:rPr>
      </w:pPr>
      <w:r w:rsidRPr="008A0C23">
        <w:rPr>
          <w:rFonts w:eastAsia="仿宋_GB2312"/>
          <w:kern w:val="0"/>
          <w:sz w:val="32"/>
          <w:szCs w:val="32"/>
        </w:rPr>
        <w:t>（</w:t>
      </w:r>
      <w:r w:rsidRPr="008A0C23">
        <w:rPr>
          <w:rFonts w:eastAsia="仿宋_GB2312"/>
          <w:kern w:val="0"/>
          <w:sz w:val="32"/>
          <w:szCs w:val="32"/>
        </w:rPr>
        <w:t>2</w:t>
      </w:r>
      <w:r w:rsidRPr="008A0C23">
        <w:rPr>
          <w:rFonts w:eastAsia="仿宋_GB2312"/>
          <w:kern w:val="0"/>
          <w:sz w:val="32"/>
          <w:szCs w:val="32"/>
        </w:rPr>
        <w:t>）抗菌纳米材料应用产品对金黄色葡萄球菌、大肠杆菌、白色念珠球菌等细菌的</w:t>
      </w:r>
      <w:r w:rsidRPr="008A0C23">
        <w:rPr>
          <w:rFonts w:eastAsia="仿宋_GB2312"/>
          <w:kern w:val="0"/>
          <w:sz w:val="32"/>
          <w:szCs w:val="32"/>
        </w:rPr>
        <w:t>24</w:t>
      </w:r>
      <w:r w:rsidRPr="008A0C23">
        <w:rPr>
          <w:rFonts w:eastAsia="仿宋_GB2312"/>
          <w:kern w:val="0"/>
          <w:sz w:val="32"/>
          <w:szCs w:val="32"/>
        </w:rPr>
        <w:t>小时</w:t>
      </w:r>
      <w:proofErr w:type="gramStart"/>
      <w:r w:rsidRPr="008A0C23">
        <w:rPr>
          <w:rFonts w:eastAsia="仿宋_GB2312"/>
          <w:kern w:val="0"/>
          <w:sz w:val="32"/>
          <w:szCs w:val="32"/>
        </w:rPr>
        <w:t>抗菌率</w:t>
      </w:r>
      <w:proofErr w:type="gramEnd"/>
      <w:r w:rsidRPr="008A0C23">
        <w:rPr>
          <w:rFonts w:eastAsia="仿宋_GB2312"/>
          <w:kern w:val="0"/>
          <w:sz w:val="32"/>
          <w:szCs w:val="32"/>
        </w:rPr>
        <w:t>≥99%</w:t>
      </w:r>
      <w:r w:rsidRPr="008A0C23">
        <w:rPr>
          <w:rFonts w:eastAsia="仿宋_GB2312"/>
          <w:kern w:val="0"/>
          <w:sz w:val="32"/>
          <w:szCs w:val="32"/>
        </w:rPr>
        <w:t>，对黑曲霉、黄曲霉的防霉等级优于</w:t>
      </w:r>
      <w:r w:rsidRPr="008A0C23">
        <w:rPr>
          <w:rFonts w:eastAsia="仿宋_GB2312"/>
          <w:kern w:val="0"/>
          <w:sz w:val="32"/>
          <w:szCs w:val="32"/>
        </w:rPr>
        <w:t>1</w:t>
      </w:r>
      <w:r w:rsidRPr="008A0C23">
        <w:rPr>
          <w:rFonts w:eastAsia="仿宋_GB2312"/>
          <w:kern w:val="0"/>
          <w:sz w:val="32"/>
          <w:szCs w:val="32"/>
        </w:rPr>
        <w:t>级；</w:t>
      </w:r>
    </w:p>
    <w:p w:rsidR="00DA2505" w:rsidRPr="008A0C23" w:rsidRDefault="00DA2505" w:rsidP="00F574C4">
      <w:pPr>
        <w:spacing w:line="560" w:lineRule="exact"/>
        <w:ind w:firstLineChars="200" w:firstLine="640"/>
        <w:rPr>
          <w:szCs w:val="32"/>
        </w:rPr>
      </w:pPr>
      <w:r w:rsidRPr="008A0C23">
        <w:rPr>
          <w:rFonts w:eastAsia="仿宋_GB2312"/>
          <w:kern w:val="0"/>
          <w:sz w:val="32"/>
          <w:szCs w:val="32"/>
        </w:rPr>
        <w:t>（</w:t>
      </w:r>
      <w:r w:rsidRPr="008A0C23">
        <w:rPr>
          <w:rFonts w:eastAsia="仿宋_GB2312"/>
          <w:kern w:val="0"/>
          <w:sz w:val="32"/>
          <w:szCs w:val="32"/>
        </w:rPr>
        <w:t>3</w:t>
      </w:r>
      <w:r w:rsidRPr="008A0C23">
        <w:rPr>
          <w:rFonts w:eastAsia="仿宋_GB2312"/>
          <w:kern w:val="0"/>
          <w:sz w:val="32"/>
          <w:szCs w:val="32"/>
        </w:rPr>
        <w:t>）纳米光催化新产品：应用产品</w:t>
      </w:r>
      <w:r w:rsidRPr="008A0C23">
        <w:rPr>
          <w:rFonts w:eastAsia="仿宋_GB2312"/>
          <w:kern w:val="0"/>
          <w:sz w:val="32"/>
          <w:szCs w:val="32"/>
        </w:rPr>
        <w:t>12</w:t>
      </w:r>
      <w:r w:rsidRPr="008A0C23">
        <w:rPr>
          <w:rFonts w:eastAsia="仿宋_GB2312"/>
          <w:kern w:val="0"/>
          <w:sz w:val="32"/>
          <w:szCs w:val="32"/>
        </w:rPr>
        <w:t>小时内对初始浓度为国家标准（</w:t>
      </w:r>
      <w:r w:rsidRPr="008A0C23">
        <w:rPr>
          <w:rFonts w:eastAsia="仿宋_GB2312"/>
          <w:kern w:val="0"/>
          <w:sz w:val="32"/>
          <w:szCs w:val="32"/>
        </w:rPr>
        <w:t>GB/T18883</w:t>
      </w:r>
      <w:r w:rsidRPr="008A0C23">
        <w:rPr>
          <w:rFonts w:eastAsia="仿宋_GB2312"/>
          <w:kern w:val="0"/>
          <w:sz w:val="32"/>
          <w:szCs w:val="32"/>
        </w:rPr>
        <w:t>和</w:t>
      </w:r>
      <w:r w:rsidRPr="008A0C23">
        <w:rPr>
          <w:rFonts w:eastAsia="仿宋_GB2312"/>
          <w:kern w:val="0"/>
          <w:sz w:val="32"/>
          <w:szCs w:val="32"/>
        </w:rPr>
        <w:t>GB/T18801</w:t>
      </w:r>
      <w:r w:rsidRPr="008A0C23">
        <w:rPr>
          <w:rFonts w:eastAsia="仿宋_GB2312"/>
          <w:kern w:val="0"/>
          <w:sz w:val="32"/>
          <w:szCs w:val="32"/>
        </w:rPr>
        <w:t>）限值</w:t>
      </w:r>
      <w:r w:rsidRPr="008A0C23">
        <w:rPr>
          <w:rFonts w:eastAsia="仿宋_GB2312"/>
          <w:kern w:val="0"/>
          <w:sz w:val="32"/>
          <w:szCs w:val="32"/>
        </w:rPr>
        <w:t>3</w:t>
      </w:r>
      <w:r w:rsidRPr="008A0C23">
        <w:rPr>
          <w:rFonts w:eastAsia="仿宋_GB2312"/>
          <w:kern w:val="0"/>
          <w:sz w:val="32"/>
          <w:szCs w:val="32"/>
        </w:rPr>
        <w:t>倍的甲醛、苯、</w:t>
      </w:r>
      <w:r w:rsidRPr="008A0C23">
        <w:rPr>
          <w:rFonts w:eastAsia="仿宋_GB2312"/>
          <w:kern w:val="0"/>
          <w:sz w:val="32"/>
          <w:szCs w:val="32"/>
        </w:rPr>
        <w:t>NH</w:t>
      </w:r>
      <w:r w:rsidRPr="008A0C23">
        <w:rPr>
          <w:rFonts w:eastAsia="仿宋_GB2312"/>
          <w:kern w:val="0"/>
          <w:sz w:val="32"/>
          <w:szCs w:val="32"/>
          <w:vertAlign w:val="subscript"/>
        </w:rPr>
        <w:t>3</w:t>
      </w:r>
      <w:r w:rsidRPr="008A0C23">
        <w:rPr>
          <w:rFonts w:eastAsia="仿宋_GB2312"/>
          <w:kern w:val="0"/>
          <w:sz w:val="32"/>
          <w:szCs w:val="32"/>
        </w:rPr>
        <w:t>等室内污染物净化效率</w:t>
      </w:r>
      <w:r w:rsidRPr="008A0C23">
        <w:rPr>
          <w:rFonts w:eastAsia="仿宋_GB2312"/>
          <w:kern w:val="0"/>
          <w:sz w:val="32"/>
          <w:szCs w:val="32"/>
        </w:rPr>
        <w:t>≥95%</w:t>
      </w:r>
      <w:r w:rsidRPr="008A0C23">
        <w:rPr>
          <w:rFonts w:eastAsia="仿宋_GB2312"/>
          <w:kern w:val="0"/>
          <w:sz w:val="32"/>
          <w:szCs w:val="32"/>
        </w:rPr>
        <w:t>，</w:t>
      </w:r>
      <w:r w:rsidRPr="008A0C23">
        <w:rPr>
          <w:rFonts w:eastAsia="仿宋_GB2312"/>
          <w:kern w:val="0"/>
          <w:sz w:val="32"/>
          <w:szCs w:val="32"/>
        </w:rPr>
        <w:t>3</w:t>
      </w:r>
      <w:r w:rsidRPr="008A0C23">
        <w:rPr>
          <w:rFonts w:eastAsia="仿宋_GB2312"/>
          <w:kern w:val="0"/>
          <w:sz w:val="32"/>
          <w:szCs w:val="32"/>
        </w:rPr>
        <w:t>月内效率保持率</w:t>
      </w:r>
      <w:r w:rsidRPr="008A0C23">
        <w:rPr>
          <w:rFonts w:eastAsia="仿宋_GB2312"/>
          <w:kern w:val="0"/>
          <w:sz w:val="32"/>
          <w:szCs w:val="32"/>
        </w:rPr>
        <w:t>≥90%</w:t>
      </w:r>
      <w:r w:rsidRPr="008A0C23">
        <w:rPr>
          <w:rFonts w:eastAsia="仿宋_GB2312"/>
          <w:kern w:val="0"/>
          <w:sz w:val="32"/>
          <w:szCs w:val="32"/>
        </w:rPr>
        <w:t>。</w:t>
      </w:r>
    </w:p>
    <w:p w:rsidR="00DA2505" w:rsidRPr="008A0C23" w:rsidRDefault="00DA2505" w:rsidP="00F574C4">
      <w:pPr>
        <w:widowControl/>
        <w:tabs>
          <w:tab w:val="left" w:pos="6521"/>
        </w:tabs>
        <w:spacing w:line="560" w:lineRule="exact"/>
        <w:ind w:firstLineChars="200" w:firstLine="640"/>
        <w:rPr>
          <w:szCs w:val="32"/>
        </w:rPr>
      </w:pPr>
      <w:r w:rsidRPr="008A0C23">
        <w:rPr>
          <w:rFonts w:eastAsia="仿宋_GB2312"/>
          <w:kern w:val="0"/>
          <w:sz w:val="32"/>
          <w:szCs w:val="32"/>
        </w:rPr>
        <w:t>有关说明：本课题申请经费不超过</w:t>
      </w:r>
      <w:r w:rsidRPr="008A0C23">
        <w:rPr>
          <w:rFonts w:eastAsia="仿宋_GB2312"/>
          <w:kern w:val="0"/>
          <w:sz w:val="32"/>
          <w:szCs w:val="32"/>
        </w:rPr>
        <w:t>400</w:t>
      </w:r>
      <w:r w:rsidRPr="008A0C23">
        <w:rPr>
          <w:rFonts w:eastAsia="仿宋_GB2312"/>
          <w:kern w:val="0"/>
          <w:sz w:val="32"/>
          <w:szCs w:val="32"/>
        </w:rPr>
        <w:t>万元，自筹与申请经费比例不低于</w:t>
      </w:r>
      <w:r w:rsidRPr="008A0C23">
        <w:rPr>
          <w:rFonts w:eastAsia="仿宋_GB2312"/>
          <w:kern w:val="0"/>
          <w:sz w:val="32"/>
          <w:szCs w:val="32"/>
        </w:rPr>
        <w:t>3:1</w:t>
      </w:r>
      <w:r w:rsidRPr="008A0C23">
        <w:rPr>
          <w:rFonts w:eastAsia="仿宋_GB2312"/>
          <w:kern w:val="0"/>
          <w:sz w:val="32"/>
          <w:szCs w:val="32"/>
        </w:rPr>
        <w:t>。企业或高校院所牵头，鼓励产学研联合申报，牵头企业注册资本不低于</w:t>
      </w:r>
      <w:r w:rsidRPr="008A0C23">
        <w:rPr>
          <w:rFonts w:eastAsia="仿宋_GB2312"/>
          <w:kern w:val="0"/>
          <w:sz w:val="32"/>
          <w:szCs w:val="32"/>
        </w:rPr>
        <w:t>500</w:t>
      </w:r>
      <w:r w:rsidRPr="008A0C23">
        <w:rPr>
          <w:rFonts w:eastAsia="仿宋_GB2312"/>
          <w:kern w:val="0"/>
          <w:sz w:val="32"/>
          <w:szCs w:val="32"/>
        </w:rPr>
        <w:t>万元或上年度营收不低于</w:t>
      </w:r>
      <w:r w:rsidRPr="008A0C23">
        <w:rPr>
          <w:rFonts w:eastAsia="仿宋_GB2312"/>
          <w:kern w:val="0"/>
          <w:sz w:val="32"/>
          <w:szCs w:val="32"/>
        </w:rPr>
        <w:t>2000</w:t>
      </w:r>
      <w:r w:rsidRPr="008A0C23">
        <w:rPr>
          <w:rFonts w:eastAsia="仿宋_GB2312"/>
          <w:kern w:val="0"/>
          <w:sz w:val="32"/>
          <w:szCs w:val="32"/>
        </w:rPr>
        <w:t>万元。</w:t>
      </w:r>
    </w:p>
    <w:p w:rsidR="00DA2505" w:rsidRPr="008A0C23" w:rsidRDefault="00DA2505" w:rsidP="00F574C4">
      <w:pPr>
        <w:snapToGrid w:val="0"/>
        <w:spacing w:line="560" w:lineRule="exact"/>
        <w:ind w:firstLineChars="200" w:firstLine="640"/>
        <w:rPr>
          <w:rFonts w:eastAsia="黑体"/>
        </w:rPr>
      </w:pPr>
      <w:bookmarkStart w:id="19" w:name="_Toc6926985"/>
      <w:r w:rsidRPr="008A0C23">
        <w:rPr>
          <w:rFonts w:eastAsia="黑体"/>
          <w:kern w:val="0"/>
          <w:sz w:val="32"/>
          <w:szCs w:val="24"/>
        </w:rPr>
        <w:t>项目七：</w:t>
      </w:r>
      <w:bookmarkEnd w:id="19"/>
      <w:r w:rsidRPr="008A0C23">
        <w:rPr>
          <w:rFonts w:eastAsia="黑体"/>
          <w:kern w:val="0"/>
          <w:sz w:val="32"/>
          <w:szCs w:val="24"/>
        </w:rPr>
        <w:t>高品质石墨烯类二</w:t>
      </w:r>
      <w:proofErr w:type="gramStart"/>
      <w:r w:rsidRPr="008A0C23">
        <w:rPr>
          <w:rFonts w:eastAsia="黑体"/>
          <w:kern w:val="0"/>
          <w:sz w:val="32"/>
          <w:szCs w:val="24"/>
        </w:rPr>
        <w:t>维材料</w:t>
      </w:r>
      <w:proofErr w:type="gramEnd"/>
      <w:r w:rsidRPr="008A0C23">
        <w:rPr>
          <w:rFonts w:eastAsia="黑体"/>
          <w:kern w:val="0"/>
          <w:sz w:val="32"/>
          <w:szCs w:val="24"/>
        </w:rPr>
        <w:t>研发与应用示范</w:t>
      </w:r>
    </w:p>
    <w:p w:rsidR="00DA2505" w:rsidRPr="008A0C23" w:rsidRDefault="00DA2505" w:rsidP="00F574C4">
      <w:pPr>
        <w:snapToGrid w:val="0"/>
        <w:spacing w:line="560" w:lineRule="exact"/>
        <w:ind w:firstLineChars="200" w:firstLine="640"/>
        <w:rPr>
          <w:rFonts w:eastAsia="仿宋_GB2312"/>
          <w:kern w:val="0"/>
          <w:sz w:val="32"/>
          <w:szCs w:val="24"/>
        </w:rPr>
      </w:pPr>
      <w:bookmarkStart w:id="20" w:name="_Toc6926986"/>
      <w:r w:rsidRPr="008A0C23">
        <w:rPr>
          <w:rFonts w:eastAsia="仿宋_GB2312"/>
          <w:kern w:val="0"/>
          <w:sz w:val="32"/>
          <w:szCs w:val="24"/>
        </w:rPr>
        <w:t>课题</w:t>
      </w:r>
      <w:r w:rsidRPr="008A0C23">
        <w:rPr>
          <w:rFonts w:eastAsia="仿宋_GB2312"/>
          <w:kern w:val="0"/>
          <w:sz w:val="32"/>
          <w:szCs w:val="24"/>
        </w:rPr>
        <w:t>1</w:t>
      </w:r>
      <w:r w:rsidRPr="008A0C23">
        <w:rPr>
          <w:rFonts w:eastAsia="仿宋_GB2312"/>
          <w:kern w:val="0"/>
          <w:sz w:val="32"/>
          <w:szCs w:val="24"/>
        </w:rPr>
        <w:t>：</w:t>
      </w:r>
      <w:bookmarkEnd w:id="20"/>
      <w:r w:rsidRPr="008A0C23">
        <w:rPr>
          <w:rFonts w:eastAsia="仿宋_GB2312"/>
          <w:kern w:val="0"/>
          <w:sz w:val="32"/>
          <w:szCs w:val="24"/>
        </w:rPr>
        <w:t>高品质石墨烯及类石墨</w:t>
      </w:r>
      <w:proofErr w:type="gramStart"/>
      <w:r w:rsidRPr="008A0C23">
        <w:rPr>
          <w:rFonts w:eastAsia="仿宋_GB2312"/>
          <w:kern w:val="0"/>
          <w:sz w:val="32"/>
          <w:szCs w:val="24"/>
        </w:rPr>
        <w:t>烯</w:t>
      </w:r>
      <w:proofErr w:type="gramEnd"/>
      <w:r w:rsidRPr="008A0C23">
        <w:rPr>
          <w:rFonts w:eastAsia="仿宋_GB2312"/>
          <w:kern w:val="0"/>
          <w:sz w:val="32"/>
          <w:szCs w:val="24"/>
        </w:rPr>
        <w:t>材料研发与应用示范</w:t>
      </w:r>
    </w:p>
    <w:p w:rsidR="00DA2505" w:rsidRPr="008A0C23" w:rsidRDefault="00DA2505" w:rsidP="00F574C4">
      <w:pPr>
        <w:widowControl/>
        <w:spacing w:line="560" w:lineRule="exact"/>
        <w:ind w:firstLineChars="200" w:firstLine="640"/>
        <w:jc w:val="left"/>
        <w:rPr>
          <w:szCs w:val="32"/>
        </w:rPr>
      </w:pPr>
      <w:r w:rsidRPr="008A0C23">
        <w:rPr>
          <w:rFonts w:eastAsia="仿宋_GB2312"/>
          <w:kern w:val="0"/>
          <w:sz w:val="32"/>
          <w:szCs w:val="32"/>
        </w:rPr>
        <w:t>研究内容：围绕石墨</w:t>
      </w:r>
      <w:proofErr w:type="gramStart"/>
      <w:r w:rsidRPr="008A0C23">
        <w:rPr>
          <w:rFonts w:eastAsia="仿宋_GB2312"/>
          <w:kern w:val="0"/>
          <w:sz w:val="32"/>
          <w:szCs w:val="32"/>
        </w:rPr>
        <w:t>烯</w:t>
      </w:r>
      <w:proofErr w:type="gramEnd"/>
      <w:r w:rsidRPr="008A0C23">
        <w:rPr>
          <w:rFonts w:eastAsia="仿宋_GB2312"/>
          <w:kern w:val="0"/>
          <w:sz w:val="32"/>
          <w:szCs w:val="32"/>
        </w:rPr>
        <w:t>材料应用产品关键技术，开展高品质石墨</w:t>
      </w:r>
      <w:proofErr w:type="gramStart"/>
      <w:r w:rsidRPr="008A0C23">
        <w:rPr>
          <w:rFonts w:eastAsia="仿宋_GB2312"/>
          <w:kern w:val="0"/>
          <w:sz w:val="32"/>
          <w:szCs w:val="32"/>
        </w:rPr>
        <w:t>烯</w:t>
      </w:r>
      <w:proofErr w:type="gramEnd"/>
      <w:r w:rsidRPr="008A0C23">
        <w:rPr>
          <w:rFonts w:eastAsia="仿宋_GB2312"/>
          <w:kern w:val="0"/>
          <w:sz w:val="32"/>
          <w:szCs w:val="32"/>
        </w:rPr>
        <w:t>环保化批量制备技术及其示范性生产工艺研究，重点突破基于石墨</w:t>
      </w:r>
      <w:proofErr w:type="gramStart"/>
      <w:r w:rsidRPr="008A0C23">
        <w:rPr>
          <w:rFonts w:eastAsia="仿宋_GB2312"/>
          <w:kern w:val="0"/>
          <w:sz w:val="32"/>
          <w:szCs w:val="32"/>
        </w:rPr>
        <w:t>烯</w:t>
      </w:r>
      <w:proofErr w:type="gramEnd"/>
      <w:r w:rsidRPr="008A0C23">
        <w:rPr>
          <w:rFonts w:eastAsia="仿宋_GB2312"/>
          <w:kern w:val="0"/>
          <w:sz w:val="32"/>
          <w:szCs w:val="32"/>
        </w:rPr>
        <w:t>材料的系列应用产品及其在高传导性功能材料、高性能膜层材料、</w:t>
      </w:r>
      <w:proofErr w:type="gramStart"/>
      <w:r w:rsidRPr="008A0C23">
        <w:rPr>
          <w:rFonts w:eastAsia="仿宋_GB2312"/>
          <w:kern w:val="0"/>
          <w:sz w:val="32"/>
          <w:szCs w:val="32"/>
        </w:rPr>
        <w:t>全碳气凝胶</w:t>
      </w:r>
      <w:proofErr w:type="gramEnd"/>
      <w:r w:rsidRPr="008A0C23">
        <w:rPr>
          <w:rFonts w:eastAsia="仿宋_GB2312"/>
          <w:kern w:val="0"/>
          <w:sz w:val="32"/>
          <w:szCs w:val="32"/>
        </w:rPr>
        <w:t>等高端产业中应用的关键技术，并形成</w:t>
      </w:r>
      <w:r w:rsidRPr="008A0C23">
        <w:rPr>
          <w:rFonts w:eastAsia="仿宋_GB2312"/>
          <w:kern w:val="0"/>
          <w:sz w:val="32"/>
          <w:szCs w:val="32"/>
        </w:rPr>
        <w:lastRenderedPageBreak/>
        <w:t>产品。开发类石墨烯（二维</w:t>
      </w:r>
      <w:r w:rsidRPr="008A0C23">
        <w:rPr>
          <w:rFonts w:eastAsia="仿宋_GB2312"/>
          <w:kern w:val="0"/>
          <w:sz w:val="32"/>
          <w:szCs w:val="32"/>
        </w:rPr>
        <w:t>Ti</w:t>
      </w:r>
      <w:r w:rsidRPr="008A0C23">
        <w:rPr>
          <w:rFonts w:eastAsia="仿宋_GB2312"/>
          <w:kern w:val="0"/>
          <w:sz w:val="32"/>
          <w:szCs w:val="32"/>
          <w:vertAlign w:val="subscript"/>
        </w:rPr>
        <w:t>3</w:t>
      </w:r>
      <w:r w:rsidRPr="008A0C23">
        <w:rPr>
          <w:rFonts w:eastAsia="仿宋_GB2312"/>
          <w:kern w:val="0"/>
          <w:sz w:val="32"/>
          <w:szCs w:val="32"/>
        </w:rPr>
        <w:t>C</w:t>
      </w:r>
      <w:r w:rsidRPr="008A0C23">
        <w:rPr>
          <w:rFonts w:eastAsia="仿宋_GB2312"/>
          <w:kern w:val="0"/>
          <w:sz w:val="32"/>
          <w:szCs w:val="32"/>
          <w:vertAlign w:val="subscript"/>
        </w:rPr>
        <w:t>2</w:t>
      </w:r>
      <w:r w:rsidRPr="008A0C23">
        <w:rPr>
          <w:rFonts w:eastAsia="仿宋_GB2312"/>
          <w:kern w:val="0"/>
          <w:sz w:val="32"/>
          <w:szCs w:val="32"/>
        </w:rPr>
        <w:t>等）在高能量密度储能器件中的应用，包括在超级电容器及锂离子电池中的应用示范，掌握材料制备的关键技术，并形成产品。</w:t>
      </w:r>
    </w:p>
    <w:p w:rsidR="00DA2505" w:rsidRPr="008A0C23" w:rsidRDefault="00DA2505" w:rsidP="00F574C4">
      <w:pPr>
        <w:widowControl/>
        <w:spacing w:line="560" w:lineRule="exact"/>
        <w:ind w:firstLineChars="200" w:firstLine="640"/>
        <w:jc w:val="left"/>
        <w:rPr>
          <w:szCs w:val="32"/>
        </w:rPr>
      </w:pPr>
      <w:r w:rsidRPr="008A0C23">
        <w:rPr>
          <w:rFonts w:eastAsia="仿宋_GB2312"/>
          <w:kern w:val="0"/>
          <w:sz w:val="32"/>
          <w:szCs w:val="32"/>
        </w:rPr>
        <w:t>考核指标：形成具有国际先进水平的核心技术</w:t>
      </w:r>
      <w:r w:rsidRPr="008A0C23">
        <w:rPr>
          <w:rFonts w:eastAsia="仿宋_GB2312"/>
          <w:kern w:val="0"/>
          <w:sz w:val="32"/>
          <w:szCs w:val="32"/>
        </w:rPr>
        <w:t>2</w:t>
      </w:r>
      <w:r w:rsidRPr="008A0C23">
        <w:rPr>
          <w:rFonts w:eastAsia="仿宋_GB2312"/>
          <w:kern w:val="0"/>
          <w:sz w:val="32"/>
          <w:szCs w:val="32"/>
        </w:rPr>
        <w:t>项以上，申请发明专利</w:t>
      </w:r>
      <w:r w:rsidRPr="008A0C23">
        <w:rPr>
          <w:rFonts w:eastAsia="仿宋_GB2312"/>
          <w:kern w:val="0"/>
          <w:sz w:val="32"/>
          <w:szCs w:val="32"/>
        </w:rPr>
        <w:t>5</w:t>
      </w:r>
      <w:r w:rsidRPr="008A0C23">
        <w:rPr>
          <w:rFonts w:eastAsia="仿宋_GB2312"/>
          <w:kern w:val="0"/>
          <w:sz w:val="32"/>
          <w:szCs w:val="32"/>
        </w:rPr>
        <w:t>项以上，研发石墨烯类新材料产品</w:t>
      </w:r>
      <w:r w:rsidRPr="008A0C23">
        <w:rPr>
          <w:rFonts w:eastAsia="仿宋_GB2312"/>
          <w:kern w:val="0"/>
          <w:sz w:val="32"/>
          <w:szCs w:val="32"/>
        </w:rPr>
        <w:t>3</w:t>
      </w:r>
      <w:r w:rsidRPr="008A0C23">
        <w:rPr>
          <w:rFonts w:eastAsia="仿宋_GB2312"/>
          <w:kern w:val="0"/>
          <w:sz w:val="32"/>
          <w:szCs w:val="32"/>
        </w:rPr>
        <w:t>个以上，实现应用示范。</w:t>
      </w:r>
    </w:p>
    <w:p w:rsidR="00DA2505" w:rsidRPr="008A0C23" w:rsidRDefault="00DA2505" w:rsidP="00F574C4">
      <w:pPr>
        <w:widowControl/>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1</w:t>
      </w:r>
      <w:r w:rsidRPr="008A0C23">
        <w:rPr>
          <w:rFonts w:eastAsia="仿宋_GB2312"/>
          <w:kern w:val="0"/>
          <w:sz w:val="32"/>
          <w:szCs w:val="32"/>
        </w:rPr>
        <w:t>）</w:t>
      </w:r>
      <w:proofErr w:type="gramStart"/>
      <w:r w:rsidRPr="008A0C23">
        <w:rPr>
          <w:rFonts w:eastAsia="仿宋_GB2312"/>
          <w:kern w:val="0"/>
          <w:sz w:val="32"/>
          <w:szCs w:val="32"/>
        </w:rPr>
        <w:t>石墨烯高导热</w:t>
      </w:r>
      <w:proofErr w:type="gramEnd"/>
      <w:r w:rsidRPr="008A0C23">
        <w:rPr>
          <w:rFonts w:eastAsia="仿宋_GB2312"/>
          <w:kern w:val="0"/>
          <w:sz w:val="32"/>
          <w:szCs w:val="32"/>
        </w:rPr>
        <w:t>材料热导率</w:t>
      </w:r>
      <w:r w:rsidRPr="008A0C23">
        <w:rPr>
          <w:rFonts w:eastAsia="仿宋_GB2312"/>
          <w:kern w:val="0"/>
          <w:sz w:val="32"/>
          <w:szCs w:val="32"/>
        </w:rPr>
        <w:t>≥12W/m·K</w:t>
      </w:r>
      <w:r w:rsidRPr="008A0C23">
        <w:rPr>
          <w:rFonts w:eastAsia="仿宋_GB2312"/>
          <w:kern w:val="0"/>
          <w:sz w:val="32"/>
          <w:szCs w:val="32"/>
        </w:rPr>
        <w:t>；</w:t>
      </w:r>
    </w:p>
    <w:p w:rsidR="00DA2505" w:rsidRPr="008A0C23" w:rsidRDefault="00DA2505" w:rsidP="00F574C4">
      <w:pPr>
        <w:widowControl/>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2</w:t>
      </w:r>
      <w:r w:rsidRPr="008A0C23">
        <w:rPr>
          <w:rFonts w:eastAsia="仿宋_GB2312"/>
          <w:kern w:val="0"/>
          <w:sz w:val="32"/>
          <w:szCs w:val="32"/>
        </w:rPr>
        <w:t>）</w:t>
      </w:r>
      <w:proofErr w:type="gramStart"/>
      <w:r w:rsidRPr="008A0C23">
        <w:rPr>
          <w:rFonts w:eastAsia="仿宋_GB2312"/>
          <w:kern w:val="0"/>
          <w:sz w:val="32"/>
          <w:szCs w:val="32"/>
        </w:rPr>
        <w:t>石墨烯膜材料</w:t>
      </w:r>
      <w:proofErr w:type="gramEnd"/>
      <w:r w:rsidRPr="008A0C23">
        <w:rPr>
          <w:rFonts w:eastAsia="仿宋_GB2312"/>
          <w:kern w:val="0"/>
          <w:sz w:val="32"/>
          <w:szCs w:val="32"/>
        </w:rPr>
        <w:t>强度</w:t>
      </w:r>
      <w:r w:rsidRPr="008A0C23">
        <w:rPr>
          <w:rFonts w:eastAsia="仿宋_GB2312"/>
          <w:kern w:val="0"/>
          <w:sz w:val="32"/>
          <w:szCs w:val="32"/>
        </w:rPr>
        <w:t>≥600MPa</w:t>
      </w:r>
      <w:r w:rsidRPr="008A0C23">
        <w:rPr>
          <w:rFonts w:eastAsia="仿宋_GB2312"/>
          <w:kern w:val="0"/>
          <w:sz w:val="32"/>
          <w:szCs w:val="32"/>
        </w:rPr>
        <w:t>，导电率</w:t>
      </w:r>
      <w:r w:rsidRPr="008A0C23">
        <w:rPr>
          <w:rFonts w:eastAsia="仿宋_GB2312"/>
          <w:kern w:val="0"/>
          <w:sz w:val="32"/>
          <w:szCs w:val="32"/>
        </w:rPr>
        <w:t>≥10</w:t>
      </w:r>
      <w:r w:rsidRPr="008A0C23">
        <w:rPr>
          <w:rFonts w:eastAsia="仿宋_GB2312"/>
          <w:kern w:val="0"/>
          <w:sz w:val="32"/>
          <w:szCs w:val="32"/>
          <w:vertAlign w:val="superscript"/>
        </w:rPr>
        <w:t>3</w:t>
      </w:r>
      <w:r w:rsidRPr="008A0C23">
        <w:rPr>
          <w:rFonts w:eastAsia="仿宋_GB2312"/>
          <w:kern w:val="0"/>
          <w:sz w:val="32"/>
          <w:szCs w:val="32"/>
        </w:rPr>
        <w:t>S/m</w:t>
      </w:r>
      <w:r w:rsidRPr="008A0C23">
        <w:rPr>
          <w:rFonts w:eastAsia="仿宋_GB2312"/>
          <w:kern w:val="0"/>
          <w:sz w:val="32"/>
          <w:szCs w:val="32"/>
        </w:rPr>
        <w:t>；</w:t>
      </w:r>
    </w:p>
    <w:p w:rsidR="00DA2505" w:rsidRPr="008A0C23" w:rsidRDefault="00DA2505" w:rsidP="00F574C4">
      <w:pPr>
        <w:widowControl/>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3</w:t>
      </w:r>
      <w:r w:rsidRPr="008A0C23">
        <w:rPr>
          <w:rFonts w:eastAsia="仿宋_GB2312"/>
          <w:kern w:val="0"/>
          <w:sz w:val="32"/>
          <w:szCs w:val="32"/>
        </w:rPr>
        <w:t>）</w:t>
      </w:r>
      <w:proofErr w:type="gramStart"/>
      <w:r w:rsidRPr="008A0C23">
        <w:rPr>
          <w:rFonts w:eastAsia="仿宋_GB2312"/>
          <w:kern w:val="0"/>
          <w:sz w:val="32"/>
          <w:szCs w:val="32"/>
        </w:rPr>
        <w:t>石墨烯气凝胶</w:t>
      </w:r>
      <w:proofErr w:type="gramEnd"/>
      <w:r w:rsidRPr="008A0C23">
        <w:rPr>
          <w:rFonts w:eastAsia="仿宋_GB2312"/>
          <w:kern w:val="0"/>
          <w:sz w:val="32"/>
          <w:szCs w:val="32"/>
        </w:rPr>
        <w:t>比表面积</w:t>
      </w:r>
      <w:r w:rsidRPr="008A0C23">
        <w:rPr>
          <w:rFonts w:eastAsia="仿宋_GB2312"/>
          <w:kern w:val="0"/>
          <w:sz w:val="32"/>
          <w:szCs w:val="32"/>
        </w:rPr>
        <w:t>≥1200m</w:t>
      </w:r>
      <w:r w:rsidRPr="008A0C23">
        <w:rPr>
          <w:rFonts w:eastAsia="仿宋_GB2312"/>
          <w:kern w:val="0"/>
          <w:sz w:val="32"/>
          <w:szCs w:val="32"/>
          <w:vertAlign w:val="superscript"/>
        </w:rPr>
        <w:t>2</w:t>
      </w:r>
      <w:r w:rsidRPr="008A0C23">
        <w:rPr>
          <w:rFonts w:eastAsia="仿宋_GB2312"/>
          <w:kern w:val="0"/>
          <w:sz w:val="32"/>
          <w:szCs w:val="32"/>
        </w:rPr>
        <w:t>/g</w:t>
      </w:r>
      <w:r w:rsidRPr="008A0C23">
        <w:rPr>
          <w:rFonts w:eastAsia="仿宋_GB2312"/>
          <w:kern w:val="0"/>
          <w:sz w:val="32"/>
          <w:szCs w:val="32"/>
        </w:rPr>
        <w:t>；</w:t>
      </w:r>
    </w:p>
    <w:p w:rsidR="00DA2505" w:rsidRPr="008A0C23" w:rsidRDefault="00DA2505" w:rsidP="00F574C4">
      <w:pPr>
        <w:widowControl/>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4</w:t>
      </w:r>
      <w:r w:rsidRPr="008A0C23">
        <w:rPr>
          <w:rFonts w:eastAsia="仿宋_GB2312"/>
          <w:kern w:val="0"/>
          <w:sz w:val="32"/>
          <w:szCs w:val="32"/>
        </w:rPr>
        <w:t>）石墨</w:t>
      </w:r>
      <w:proofErr w:type="gramStart"/>
      <w:r w:rsidRPr="008A0C23">
        <w:rPr>
          <w:rFonts w:eastAsia="仿宋_GB2312"/>
          <w:kern w:val="0"/>
          <w:sz w:val="32"/>
          <w:szCs w:val="32"/>
        </w:rPr>
        <w:t>烯</w:t>
      </w:r>
      <w:proofErr w:type="gramEnd"/>
      <w:r w:rsidRPr="008A0C23">
        <w:rPr>
          <w:rFonts w:eastAsia="仿宋_GB2312"/>
          <w:kern w:val="0"/>
          <w:sz w:val="32"/>
          <w:szCs w:val="32"/>
        </w:rPr>
        <w:t>多功能防腐涂料耐酸、耐碱、耐盐等超过</w:t>
      </w:r>
      <w:r w:rsidRPr="008A0C23">
        <w:rPr>
          <w:rFonts w:eastAsia="仿宋_GB2312"/>
          <w:kern w:val="0"/>
          <w:sz w:val="32"/>
          <w:szCs w:val="32"/>
        </w:rPr>
        <w:t>144</w:t>
      </w:r>
      <w:r w:rsidRPr="008A0C23">
        <w:rPr>
          <w:rFonts w:eastAsia="仿宋_GB2312"/>
          <w:kern w:val="0"/>
          <w:sz w:val="32"/>
          <w:szCs w:val="32"/>
        </w:rPr>
        <w:t>小时（</w:t>
      </w:r>
      <w:r w:rsidRPr="008A0C23">
        <w:rPr>
          <w:rFonts w:eastAsia="仿宋_GB2312"/>
          <w:kern w:val="0"/>
          <w:sz w:val="32"/>
          <w:szCs w:val="32"/>
        </w:rPr>
        <w:t>GB/T1763</w:t>
      </w:r>
      <w:r w:rsidRPr="008A0C23">
        <w:rPr>
          <w:rFonts w:eastAsia="仿宋_GB2312"/>
          <w:kern w:val="0"/>
          <w:sz w:val="32"/>
          <w:szCs w:val="32"/>
        </w:rPr>
        <w:t>），耐温性</w:t>
      </w:r>
      <w:r w:rsidRPr="008A0C23">
        <w:rPr>
          <w:rFonts w:eastAsia="仿宋_GB2312"/>
          <w:kern w:val="0"/>
          <w:sz w:val="32"/>
          <w:szCs w:val="32"/>
        </w:rPr>
        <w:t>-40</w:t>
      </w:r>
      <w:r w:rsidRPr="008A0C23">
        <w:rPr>
          <w:rFonts w:ascii="宋体" w:hAnsi="宋体" w:cs="宋体" w:hint="eastAsia"/>
          <w:kern w:val="0"/>
          <w:sz w:val="32"/>
          <w:szCs w:val="32"/>
        </w:rPr>
        <w:t>℃</w:t>
      </w:r>
      <w:r w:rsidRPr="008A0C23">
        <w:rPr>
          <w:rFonts w:eastAsia="仿宋_GB2312"/>
          <w:kern w:val="0"/>
          <w:sz w:val="32"/>
          <w:szCs w:val="32"/>
        </w:rPr>
        <w:t>-+150</w:t>
      </w:r>
      <w:r w:rsidRPr="008A0C23">
        <w:rPr>
          <w:rFonts w:ascii="宋体" w:hAnsi="宋体" w:cs="宋体" w:hint="eastAsia"/>
          <w:kern w:val="0"/>
          <w:sz w:val="32"/>
          <w:szCs w:val="32"/>
        </w:rPr>
        <w:t>℃</w:t>
      </w:r>
      <w:r w:rsidRPr="008A0C23">
        <w:rPr>
          <w:rFonts w:eastAsia="仿宋_GB2312"/>
          <w:kern w:val="0"/>
          <w:sz w:val="32"/>
          <w:szCs w:val="32"/>
        </w:rPr>
        <w:t>，耐磨性</w:t>
      </w:r>
      <w:r w:rsidRPr="008A0C23">
        <w:rPr>
          <w:rFonts w:eastAsia="仿宋_GB2312"/>
          <w:kern w:val="0"/>
          <w:sz w:val="32"/>
          <w:szCs w:val="32"/>
        </w:rPr>
        <w:t>(1kg1000</w:t>
      </w:r>
      <w:r w:rsidRPr="008A0C23">
        <w:rPr>
          <w:rFonts w:eastAsia="仿宋_GB2312"/>
          <w:kern w:val="0"/>
          <w:sz w:val="32"/>
          <w:szCs w:val="32"/>
        </w:rPr>
        <w:t>转</w:t>
      </w:r>
      <w:r w:rsidRPr="008A0C23">
        <w:rPr>
          <w:rFonts w:eastAsia="仿宋_GB2312"/>
          <w:kern w:val="0"/>
          <w:sz w:val="32"/>
          <w:szCs w:val="32"/>
        </w:rPr>
        <w:t>120</w:t>
      </w:r>
      <w:r w:rsidRPr="008A0C23">
        <w:rPr>
          <w:rFonts w:eastAsia="仿宋_GB2312"/>
          <w:kern w:val="0"/>
          <w:sz w:val="32"/>
          <w:szCs w:val="32"/>
        </w:rPr>
        <w:t>号砂轮磨耗量</w:t>
      </w:r>
      <w:r w:rsidRPr="008A0C23">
        <w:rPr>
          <w:rFonts w:eastAsia="仿宋_GB2312"/>
          <w:kern w:val="0"/>
          <w:sz w:val="32"/>
          <w:szCs w:val="32"/>
        </w:rPr>
        <w:t>)≤0.005g</w:t>
      </w:r>
      <w:r w:rsidRPr="008A0C23">
        <w:rPr>
          <w:rFonts w:eastAsia="仿宋_GB2312"/>
          <w:kern w:val="0"/>
          <w:sz w:val="32"/>
          <w:szCs w:val="32"/>
        </w:rPr>
        <w:t>；</w:t>
      </w:r>
    </w:p>
    <w:p w:rsidR="00DA2505" w:rsidRPr="008A0C23" w:rsidRDefault="00DA2505" w:rsidP="00F574C4">
      <w:pPr>
        <w:widowControl/>
        <w:spacing w:line="560" w:lineRule="exact"/>
        <w:ind w:firstLineChars="200" w:firstLine="640"/>
        <w:jc w:val="left"/>
        <w:rPr>
          <w:szCs w:val="32"/>
        </w:rPr>
      </w:pPr>
      <w:r w:rsidRPr="008A0C23">
        <w:rPr>
          <w:rFonts w:eastAsia="仿宋_GB2312"/>
          <w:kern w:val="0"/>
          <w:sz w:val="32"/>
          <w:szCs w:val="32"/>
        </w:rPr>
        <w:t>（</w:t>
      </w:r>
      <w:r w:rsidRPr="008A0C23">
        <w:rPr>
          <w:rFonts w:eastAsia="仿宋_GB2312"/>
          <w:kern w:val="0"/>
          <w:sz w:val="32"/>
          <w:szCs w:val="32"/>
        </w:rPr>
        <w:t>5</w:t>
      </w:r>
      <w:r w:rsidRPr="008A0C23">
        <w:rPr>
          <w:rFonts w:eastAsia="仿宋_GB2312"/>
          <w:kern w:val="0"/>
          <w:sz w:val="32"/>
          <w:szCs w:val="32"/>
        </w:rPr>
        <w:t>）二维</w:t>
      </w:r>
      <w:r w:rsidRPr="008A0C23">
        <w:rPr>
          <w:rFonts w:eastAsia="仿宋_GB2312"/>
          <w:kern w:val="0"/>
          <w:sz w:val="32"/>
          <w:szCs w:val="32"/>
        </w:rPr>
        <w:t>Ti</w:t>
      </w:r>
      <w:r w:rsidRPr="008A0C23">
        <w:rPr>
          <w:rFonts w:eastAsia="仿宋_GB2312"/>
          <w:kern w:val="0"/>
          <w:sz w:val="32"/>
          <w:szCs w:val="32"/>
          <w:vertAlign w:val="subscript"/>
        </w:rPr>
        <w:t>3</w:t>
      </w:r>
      <w:r w:rsidRPr="008A0C23">
        <w:rPr>
          <w:rFonts w:eastAsia="仿宋_GB2312"/>
          <w:kern w:val="0"/>
          <w:sz w:val="32"/>
          <w:szCs w:val="32"/>
        </w:rPr>
        <w:t>C</w:t>
      </w:r>
      <w:r w:rsidRPr="008A0C23">
        <w:rPr>
          <w:rFonts w:eastAsia="仿宋_GB2312"/>
          <w:kern w:val="0"/>
          <w:sz w:val="32"/>
          <w:szCs w:val="32"/>
          <w:vertAlign w:val="subscript"/>
        </w:rPr>
        <w:t>2</w:t>
      </w:r>
      <w:r w:rsidRPr="008A0C23">
        <w:rPr>
          <w:rFonts w:eastAsia="仿宋_GB2312"/>
          <w:kern w:val="0"/>
          <w:sz w:val="32"/>
          <w:szCs w:val="32"/>
        </w:rPr>
        <w:t>电化学储锂容量</w:t>
      </w:r>
      <w:r w:rsidRPr="008A0C23">
        <w:rPr>
          <w:rFonts w:eastAsia="仿宋_GB2312"/>
          <w:kern w:val="0"/>
          <w:sz w:val="32"/>
          <w:szCs w:val="32"/>
        </w:rPr>
        <w:t>≥200 mAh/g</w:t>
      </w:r>
      <w:r w:rsidRPr="008A0C23">
        <w:rPr>
          <w:rFonts w:eastAsia="仿宋_GB2312"/>
          <w:kern w:val="0"/>
          <w:sz w:val="32"/>
          <w:szCs w:val="32"/>
        </w:rPr>
        <w:t>，</w:t>
      </w:r>
      <w:r w:rsidRPr="008A0C23">
        <w:rPr>
          <w:rFonts w:eastAsia="仿宋_GB2312"/>
          <w:kern w:val="0"/>
          <w:sz w:val="32"/>
          <w:szCs w:val="32"/>
        </w:rPr>
        <w:t>10</w:t>
      </w:r>
      <w:r w:rsidRPr="008A0C23">
        <w:rPr>
          <w:rFonts w:eastAsia="仿宋_GB2312"/>
          <w:kern w:val="0"/>
          <w:sz w:val="32"/>
          <w:szCs w:val="32"/>
        </w:rPr>
        <w:t>分钟放电容量</w:t>
      </w:r>
      <w:r w:rsidRPr="008A0C23">
        <w:rPr>
          <w:rFonts w:eastAsia="仿宋_GB2312"/>
          <w:kern w:val="0"/>
          <w:sz w:val="32"/>
          <w:szCs w:val="32"/>
        </w:rPr>
        <w:t>≥150 mAh/g</w:t>
      </w:r>
      <w:r w:rsidRPr="008A0C23">
        <w:rPr>
          <w:rFonts w:eastAsia="仿宋_GB2312"/>
          <w:kern w:val="0"/>
          <w:sz w:val="32"/>
          <w:szCs w:val="32"/>
        </w:rPr>
        <w:t>。</w:t>
      </w:r>
    </w:p>
    <w:p w:rsidR="00DA2505" w:rsidRPr="008A0C23" w:rsidRDefault="00DA2505" w:rsidP="00F574C4">
      <w:pPr>
        <w:widowControl/>
        <w:spacing w:line="560" w:lineRule="exact"/>
        <w:ind w:firstLineChars="200" w:firstLine="640"/>
        <w:jc w:val="left"/>
        <w:rPr>
          <w:rFonts w:eastAsia="仿宋_GB2312"/>
          <w:sz w:val="32"/>
          <w:szCs w:val="32"/>
        </w:rPr>
      </w:pPr>
      <w:r w:rsidRPr="008A0C23">
        <w:rPr>
          <w:rFonts w:eastAsia="仿宋_GB2312"/>
          <w:kern w:val="0"/>
          <w:sz w:val="32"/>
          <w:szCs w:val="32"/>
        </w:rPr>
        <w:t>有关说明：本课题申请经费不超过</w:t>
      </w:r>
      <w:r w:rsidRPr="008A0C23">
        <w:rPr>
          <w:rFonts w:eastAsia="仿宋_GB2312"/>
          <w:kern w:val="0"/>
          <w:sz w:val="32"/>
          <w:szCs w:val="32"/>
        </w:rPr>
        <w:t>400</w:t>
      </w:r>
      <w:r w:rsidRPr="008A0C23">
        <w:rPr>
          <w:rFonts w:eastAsia="仿宋_GB2312"/>
          <w:kern w:val="0"/>
          <w:sz w:val="32"/>
          <w:szCs w:val="32"/>
        </w:rPr>
        <w:t>万元，自筹与申请经费比例不低于</w:t>
      </w:r>
      <w:r w:rsidRPr="008A0C23">
        <w:rPr>
          <w:rFonts w:eastAsia="仿宋_GB2312"/>
          <w:kern w:val="0"/>
          <w:sz w:val="32"/>
          <w:szCs w:val="32"/>
        </w:rPr>
        <w:t>3:1</w:t>
      </w:r>
      <w:r w:rsidRPr="008A0C23">
        <w:rPr>
          <w:rFonts w:eastAsia="仿宋_GB2312"/>
          <w:kern w:val="0"/>
          <w:sz w:val="32"/>
          <w:szCs w:val="32"/>
        </w:rPr>
        <w:t>。企业或高校院所牵头，鼓励产学研联合申报，牵头企业注册资本不低于</w:t>
      </w:r>
      <w:r w:rsidRPr="008A0C23">
        <w:rPr>
          <w:rFonts w:eastAsia="仿宋_GB2312"/>
          <w:kern w:val="0"/>
          <w:sz w:val="32"/>
          <w:szCs w:val="32"/>
        </w:rPr>
        <w:t>500</w:t>
      </w:r>
      <w:r w:rsidRPr="008A0C23">
        <w:rPr>
          <w:rFonts w:eastAsia="仿宋_GB2312"/>
          <w:kern w:val="0"/>
          <w:sz w:val="32"/>
          <w:szCs w:val="32"/>
        </w:rPr>
        <w:t>万元或上年度营收不低于</w:t>
      </w:r>
      <w:r w:rsidRPr="008A0C23">
        <w:rPr>
          <w:rFonts w:eastAsia="仿宋_GB2312"/>
          <w:kern w:val="0"/>
          <w:sz w:val="32"/>
          <w:szCs w:val="32"/>
        </w:rPr>
        <w:t>2000</w:t>
      </w:r>
      <w:r w:rsidRPr="008A0C23">
        <w:rPr>
          <w:rFonts w:eastAsia="仿宋_GB2312"/>
          <w:kern w:val="0"/>
          <w:sz w:val="32"/>
          <w:szCs w:val="32"/>
        </w:rPr>
        <w:t>万元。</w:t>
      </w:r>
    </w:p>
    <w:p w:rsidR="00DA2505" w:rsidRPr="008A0C23" w:rsidRDefault="00DA2505" w:rsidP="00F574C4">
      <w:pPr>
        <w:widowControl/>
        <w:spacing w:line="560" w:lineRule="exact"/>
        <w:ind w:firstLineChars="200" w:firstLine="640"/>
        <w:jc w:val="left"/>
        <w:rPr>
          <w:rFonts w:eastAsia="仿宋_GB2312"/>
          <w:sz w:val="32"/>
          <w:szCs w:val="32"/>
        </w:rPr>
      </w:pPr>
      <w:r w:rsidRPr="008A0C23">
        <w:rPr>
          <w:rFonts w:eastAsia="楷体_GB2312"/>
          <w:sz w:val="32"/>
          <w:szCs w:val="32"/>
        </w:rPr>
        <w:t>（四）智能制造与机器人</w:t>
      </w:r>
      <w:r w:rsidRPr="008A0C23">
        <w:rPr>
          <w:rFonts w:eastAsia="楷体"/>
          <w:kern w:val="0"/>
          <w:sz w:val="32"/>
          <w:szCs w:val="24"/>
        </w:rPr>
        <w:t>专项。</w:t>
      </w:r>
    </w:p>
    <w:p w:rsidR="00DA2505" w:rsidRPr="008A0C23" w:rsidRDefault="00DA2505" w:rsidP="00F574C4">
      <w:pPr>
        <w:widowControl/>
        <w:spacing w:line="560" w:lineRule="exact"/>
        <w:ind w:firstLineChars="200" w:firstLine="640"/>
        <w:rPr>
          <w:szCs w:val="32"/>
        </w:rPr>
      </w:pPr>
      <w:r w:rsidRPr="008A0C23">
        <w:rPr>
          <w:rFonts w:eastAsia="仿宋_GB2312"/>
          <w:kern w:val="0"/>
          <w:sz w:val="32"/>
          <w:szCs w:val="32"/>
        </w:rPr>
        <w:t>申报形式：以课题形式申报。</w:t>
      </w:r>
    </w:p>
    <w:p w:rsidR="00DA2505" w:rsidRPr="008A0C23" w:rsidRDefault="00DA2505" w:rsidP="00F574C4">
      <w:pPr>
        <w:adjustRightInd w:val="0"/>
        <w:snapToGrid w:val="0"/>
        <w:spacing w:line="560" w:lineRule="exact"/>
        <w:ind w:firstLineChars="200" w:firstLine="640"/>
        <w:rPr>
          <w:rFonts w:eastAsia="黑体"/>
          <w:sz w:val="32"/>
          <w:szCs w:val="32"/>
        </w:rPr>
      </w:pPr>
      <w:r w:rsidRPr="008A0C23">
        <w:rPr>
          <w:rFonts w:eastAsia="黑体"/>
          <w:sz w:val="32"/>
          <w:szCs w:val="32"/>
        </w:rPr>
        <w:t>项目一、智能机器人研制与应用</w:t>
      </w:r>
    </w:p>
    <w:p w:rsidR="00DA2505" w:rsidRPr="008A0C23" w:rsidRDefault="00DA2505" w:rsidP="00F574C4">
      <w:pPr>
        <w:snapToGrid w:val="0"/>
        <w:spacing w:line="560" w:lineRule="exact"/>
        <w:ind w:firstLineChars="200" w:firstLine="640"/>
        <w:rPr>
          <w:rFonts w:eastAsia="楷体_GB2312"/>
          <w:kern w:val="0"/>
          <w:sz w:val="32"/>
          <w:szCs w:val="24"/>
        </w:rPr>
      </w:pPr>
      <w:bookmarkStart w:id="21" w:name="_Toc8195077"/>
      <w:bookmarkStart w:id="22" w:name="_Toc8286491"/>
      <w:r w:rsidRPr="008A0C23">
        <w:rPr>
          <w:rFonts w:eastAsia="楷体_GB2312"/>
          <w:kern w:val="0"/>
          <w:sz w:val="32"/>
          <w:szCs w:val="24"/>
        </w:rPr>
        <w:t>课题</w:t>
      </w:r>
      <w:r w:rsidRPr="008A0C23">
        <w:rPr>
          <w:rFonts w:eastAsia="楷体_GB2312"/>
          <w:kern w:val="0"/>
          <w:sz w:val="32"/>
          <w:szCs w:val="24"/>
        </w:rPr>
        <w:t>1</w:t>
      </w:r>
      <w:r w:rsidRPr="008A0C23">
        <w:rPr>
          <w:rFonts w:eastAsia="楷体_GB2312"/>
          <w:kern w:val="0"/>
          <w:sz w:val="32"/>
          <w:szCs w:val="24"/>
        </w:rPr>
        <w:t>：复杂环境巡检探测特种机器人研制与应用</w:t>
      </w:r>
      <w:bookmarkEnd w:id="21"/>
    </w:p>
    <w:bookmarkEnd w:id="22"/>
    <w:p w:rsidR="00DA2505" w:rsidRPr="008A0C23" w:rsidRDefault="00DA2505" w:rsidP="00F574C4">
      <w:pPr>
        <w:spacing w:line="560" w:lineRule="exact"/>
        <w:ind w:firstLineChars="200" w:firstLine="640"/>
      </w:pPr>
      <w:r w:rsidRPr="008A0C23">
        <w:rPr>
          <w:rFonts w:eastAsia="仿宋_GB2312"/>
          <w:kern w:val="0"/>
          <w:sz w:val="32"/>
          <w:szCs w:val="24"/>
        </w:rPr>
        <w:lastRenderedPageBreak/>
        <w:t>研究内容：面向野外油气长距离输送管道泄漏巡检、山地环境地下</w:t>
      </w:r>
      <w:proofErr w:type="gramStart"/>
      <w:r w:rsidRPr="008A0C23">
        <w:rPr>
          <w:rFonts w:eastAsia="仿宋_GB2312"/>
          <w:kern w:val="0"/>
          <w:sz w:val="32"/>
          <w:szCs w:val="24"/>
        </w:rPr>
        <w:t>危爆物探测</w:t>
      </w:r>
      <w:proofErr w:type="gramEnd"/>
      <w:r w:rsidRPr="008A0C23">
        <w:rPr>
          <w:rFonts w:eastAsia="仿宋_GB2312"/>
          <w:kern w:val="0"/>
          <w:sz w:val="32"/>
          <w:szCs w:val="24"/>
        </w:rPr>
        <w:t>和城市供水管网泄漏检测等复杂环境巡检</w:t>
      </w:r>
      <w:proofErr w:type="gramStart"/>
      <w:r w:rsidRPr="008A0C23">
        <w:rPr>
          <w:rFonts w:eastAsia="仿宋_GB2312"/>
          <w:kern w:val="0"/>
          <w:sz w:val="32"/>
          <w:szCs w:val="24"/>
        </w:rPr>
        <w:t>探测高</w:t>
      </w:r>
      <w:proofErr w:type="gramEnd"/>
      <w:r w:rsidRPr="008A0C23">
        <w:rPr>
          <w:rFonts w:eastAsia="仿宋_GB2312"/>
          <w:kern w:val="0"/>
          <w:sz w:val="32"/>
          <w:szCs w:val="24"/>
        </w:rPr>
        <w:t>机动作业要求，研究野外复杂路况强适应性高通过性全向敏捷运动技术、非接触式无损越障和避障技术、与作业要求相匹配的多轴联动驱动技术与系统、故障诊断与自主行为决策技术、环境感知与机器人空间姿态控制等关键共性技术，</w:t>
      </w:r>
      <w:proofErr w:type="gramStart"/>
      <w:r w:rsidRPr="008A0C23">
        <w:rPr>
          <w:rFonts w:eastAsia="仿宋_GB2312"/>
          <w:kern w:val="0"/>
          <w:sz w:val="32"/>
          <w:szCs w:val="24"/>
        </w:rPr>
        <w:t>研发非</w:t>
      </w:r>
      <w:proofErr w:type="gramEnd"/>
      <w:r w:rsidRPr="008A0C23">
        <w:rPr>
          <w:rFonts w:eastAsia="仿宋_GB2312"/>
          <w:kern w:val="0"/>
          <w:sz w:val="32"/>
          <w:szCs w:val="24"/>
        </w:rPr>
        <w:t>结构路况环境条件下油气长距离输送管道泄漏检测机器人、山地环境地下</w:t>
      </w:r>
      <w:proofErr w:type="gramStart"/>
      <w:r w:rsidRPr="008A0C23">
        <w:rPr>
          <w:rFonts w:eastAsia="仿宋_GB2312"/>
          <w:kern w:val="0"/>
          <w:sz w:val="32"/>
          <w:szCs w:val="24"/>
        </w:rPr>
        <w:t>危爆物探测</w:t>
      </w:r>
      <w:proofErr w:type="gramEnd"/>
      <w:r w:rsidRPr="008A0C23">
        <w:rPr>
          <w:rFonts w:eastAsia="仿宋_GB2312"/>
          <w:kern w:val="0"/>
          <w:sz w:val="32"/>
          <w:szCs w:val="24"/>
        </w:rPr>
        <w:t>机器人和城市供水管网泄漏巡检机器人作业平台，开展典型场景应用验证。</w:t>
      </w:r>
    </w:p>
    <w:p w:rsidR="00DA2505" w:rsidRPr="008A0C23" w:rsidRDefault="00DA2505" w:rsidP="00F574C4">
      <w:pPr>
        <w:spacing w:line="560" w:lineRule="exact"/>
        <w:ind w:firstLineChars="200" w:firstLine="640"/>
        <w:jc w:val="left"/>
      </w:pPr>
      <w:r w:rsidRPr="008A0C23">
        <w:rPr>
          <w:rFonts w:eastAsia="仿宋_GB2312"/>
          <w:kern w:val="0"/>
          <w:sz w:val="32"/>
          <w:szCs w:val="24"/>
        </w:rPr>
        <w:t>考核指标：研发具有自主知识产权的</w:t>
      </w:r>
      <w:r w:rsidRPr="008A0C23">
        <w:rPr>
          <w:rFonts w:eastAsia="仿宋_GB2312"/>
          <w:sz w:val="32"/>
          <w:szCs w:val="32"/>
        </w:rPr>
        <w:t>巡检探测</w:t>
      </w:r>
      <w:r w:rsidRPr="008A0C23">
        <w:rPr>
          <w:rFonts w:eastAsia="仿宋_GB2312"/>
          <w:kern w:val="0"/>
          <w:sz w:val="32"/>
          <w:szCs w:val="24"/>
        </w:rPr>
        <w:t>作业特种机器人产品，形成</w:t>
      </w:r>
      <w:r w:rsidRPr="008A0C23">
        <w:rPr>
          <w:rFonts w:eastAsia="仿宋_GB2312"/>
          <w:kern w:val="0"/>
          <w:sz w:val="32"/>
          <w:szCs w:val="24"/>
        </w:rPr>
        <w:t>3</w:t>
      </w:r>
      <w:r w:rsidRPr="008A0C23">
        <w:rPr>
          <w:rFonts w:eastAsia="仿宋_GB2312"/>
          <w:kern w:val="0"/>
          <w:sz w:val="32"/>
          <w:szCs w:val="24"/>
        </w:rPr>
        <w:t>类以上（含）应用验证；突破关键核心共性技术</w:t>
      </w:r>
      <w:r w:rsidRPr="008A0C23">
        <w:rPr>
          <w:rFonts w:eastAsia="仿宋_GB2312"/>
          <w:kern w:val="0"/>
          <w:sz w:val="32"/>
          <w:szCs w:val="24"/>
        </w:rPr>
        <w:t>2</w:t>
      </w:r>
      <w:r w:rsidRPr="008A0C23">
        <w:rPr>
          <w:rFonts w:eastAsia="仿宋_GB2312"/>
          <w:kern w:val="0"/>
          <w:sz w:val="32"/>
          <w:szCs w:val="24"/>
        </w:rPr>
        <w:t>项，成果达到国内领先水平；申请发明专利不少于</w:t>
      </w:r>
      <w:r w:rsidRPr="008A0C23">
        <w:rPr>
          <w:rFonts w:eastAsia="仿宋_GB2312"/>
          <w:kern w:val="0"/>
          <w:sz w:val="32"/>
          <w:szCs w:val="24"/>
        </w:rPr>
        <w:t>8</w:t>
      </w:r>
      <w:r w:rsidRPr="008A0C23">
        <w:rPr>
          <w:rFonts w:eastAsia="仿宋_GB2312"/>
          <w:kern w:val="0"/>
          <w:sz w:val="32"/>
          <w:szCs w:val="24"/>
        </w:rPr>
        <w:t>项。</w:t>
      </w:r>
    </w:p>
    <w:p w:rsidR="00DA2505" w:rsidRPr="008A0C23" w:rsidRDefault="00DA2505" w:rsidP="00F574C4">
      <w:pPr>
        <w:spacing w:line="560" w:lineRule="exact"/>
        <w:ind w:firstLineChars="200" w:firstLine="640"/>
      </w:pPr>
      <w:r w:rsidRPr="008A0C23">
        <w:rPr>
          <w:rFonts w:eastAsia="仿宋_GB2312"/>
          <w:kern w:val="0"/>
          <w:sz w:val="32"/>
          <w:szCs w:val="24"/>
        </w:rPr>
        <w:t>（</w:t>
      </w:r>
      <w:r w:rsidRPr="008A0C23">
        <w:rPr>
          <w:rFonts w:eastAsia="仿宋_GB2312"/>
          <w:kern w:val="0"/>
          <w:sz w:val="32"/>
          <w:szCs w:val="24"/>
        </w:rPr>
        <w:t>1</w:t>
      </w:r>
      <w:r w:rsidRPr="008A0C23">
        <w:rPr>
          <w:rFonts w:eastAsia="仿宋_GB2312"/>
          <w:kern w:val="0"/>
          <w:sz w:val="32"/>
          <w:szCs w:val="24"/>
        </w:rPr>
        <w:t>）具备复杂路况环境高通过能力，能适应</w:t>
      </w:r>
      <w:r w:rsidRPr="008A0C23">
        <w:rPr>
          <w:rFonts w:eastAsia="仿宋_GB2312"/>
          <w:kern w:val="0"/>
          <w:sz w:val="32"/>
          <w:szCs w:val="24"/>
        </w:rPr>
        <w:t>8</w:t>
      </w:r>
      <w:r w:rsidRPr="008A0C23">
        <w:rPr>
          <w:rFonts w:eastAsia="仿宋_GB2312"/>
          <w:kern w:val="0"/>
          <w:sz w:val="32"/>
          <w:szCs w:val="24"/>
        </w:rPr>
        <w:t>种以上复杂野外环境，根据野外作业环境特点及通过性要求，尺寸规格小于</w:t>
      </w:r>
      <w:r w:rsidRPr="008A0C23">
        <w:rPr>
          <w:rFonts w:eastAsia="仿宋_GB2312"/>
          <w:kern w:val="0"/>
          <w:sz w:val="32"/>
          <w:szCs w:val="24"/>
        </w:rPr>
        <w:t>1.3×1.3×0.8m</w:t>
      </w:r>
      <w:r w:rsidRPr="008A0C23">
        <w:rPr>
          <w:rFonts w:eastAsia="仿宋_GB2312"/>
          <w:kern w:val="0"/>
          <w:sz w:val="32"/>
          <w:szCs w:val="24"/>
        </w:rPr>
        <w:t>，额定承载能力大于</w:t>
      </w:r>
      <w:r w:rsidRPr="008A0C23">
        <w:rPr>
          <w:rFonts w:eastAsia="仿宋_GB2312"/>
          <w:kern w:val="0"/>
          <w:sz w:val="32"/>
          <w:szCs w:val="24"/>
        </w:rPr>
        <w:t>15kg</w:t>
      </w:r>
      <w:r w:rsidRPr="008A0C23">
        <w:rPr>
          <w:rFonts w:eastAsia="仿宋_GB2312"/>
          <w:kern w:val="0"/>
          <w:sz w:val="32"/>
          <w:szCs w:val="24"/>
        </w:rPr>
        <w:t>；</w:t>
      </w:r>
    </w:p>
    <w:p w:rsidR="00DA2505" w:rsidRPr="008A0C23" w:rsidRDefault="00DA2505" w:rsidP="00F574C4">
      <w:pPr>
        <w:spacing w:line="560" w:lineRule="exact"/>
        <w:ind w:firstLineChars="200" w:firstLine="640"/>
        <w:jc w:val="left"/>
      </w:pPr>
      <w:r w:rsidRPr="008A0C23">
        <w:rPr>
          <w:rFonts w:eastAsia="仿宋_GB2312"/>
          <w:kern w:val="0"/>
          <w:sz w:val="32"/>
          <w:szCs w:val="24"/>
        </w:rPr>
        <w:t>（</w:t>
      </w:r>
      <w:r w:rsidRPr="008A0C23">
        <w:rPr>
          <w:rFonts w:eastAsia="仿宋_GB2312"/>
          <w:kern w:val="0"/>
          <w:sz w:val="32"/>
          <w:szCs w:val="24"/>
        </w:rPr>
        <w:t>2</w:t>
      </w:r>
      <w:r w:rsidRPr="008A0C23">
        <w:rPr>
          <w:rFonts w:eastAsia="仿宋_GB2312"/>
          <w:kern w:val="0"/>
          <w:sz w:val="32"/>
          <w:szCs w:val="24"/>
        </w:rPr>
        <w:t>）具备遥控</w:t>
      </w:r>
      <w:r w:rsidRPr="008A0C23">
        <w:rPr>
          <w:rFonts w:eastAsia="仿宋_GB2312"/>
          <w:kern w:val="0"/>
          <w:sz w:val="32"/>
          <w:szCs w:val="24"/>
        </w:rPr>
        <w:t>+</w:t>
      </w:r>
      <w:r w:rsidRPr="008A0C23">
        <w:rPr>
          <w:rFonts w:eastAsia="仿宋_GB2312"/>
          <w:kern w:val="0"/>
          <w:sz w:val="32"/>
          <w:szCs w:val="24"/>
        </w:rPr>
        <w:t>自控无轨移动作业能力，</w:t>
      </w:r>
      <w:r w:rsidRPr="008A0C23">
        <w:rPr>
          <w:rFonts w:eastAsia="仿宋_GB2312"/>
          <w:kern w:val="0"/>
          <w:sz w:val="32"/>
          <w:szCs w:val="24"/>
        </w:rPr>
        <w:t>1000</w:t>
      </w:r>
      <w:r w:rsidRPr="008A0C23">
        <w:rPr>
          <w:rFonts w:eastAsia="仿宋_GB2312"/>
          <w:kern w:val="0"/>
          <w:sz w:val="32"/>
          <w:szCs w:val="24"/>
        </w:rPr>
        <w:t>平方米平面作业定位误差小于（</w:t>
      </w:r>
      <w:r w:rsidRPr="008A0C23">
        <w:rPr>
          <w:rFonts w:eastAsia="仿宋_GB2312"/>
          <w:kern w:val="0"/>
          <w:sz w:val="32"/>
          <w:szCs w:val="24"/>
        </w:rPr>
        <w:t>±0.5m</w:t>
      </w:r>
      <w:r w:rsidRPr="008A0C23">
        <w:rPr>
          <w:rFonts w:eastAsia="仿宋_GB2312"/>
          <w:kern w:val="0"/>
          <w:sz w:val="32"/>
          <w:szCs w:val="24"/>
        </w:rPr>
        <w:t>，</w:t>
      </w:r>
      <w:r w:rsidRPr="008A0C23">
        <w:rPr>
          <w:rFonts w:eastAsia="仿宋_GB2312"/>
          <w:kern w:val="0"/>
          <w:sz w:val="32"/>
          <w:szCs w:val="24"/>
        </w:rPr>
        <w:t>±0.5m</w:t>
      </w:r>
      <w:r w:rsidRPr="008A0C23">
        <w:rPr>
          <w:rFonts w:eastAsia="仿宋_GB2312"/>
          <w:kern w:val="0"/>
          <w:sz w:val="32"/>
          <w:szCs w:val="24"/>
        </w:rPr>
        <w:t>）或</w:t>
      </w:r>
      <w:r w:rsidRPr="008A0C23">
        <w:rPr>
          <w:rFonts w:eastAsia="仿宋_GB2312"/>
          <w:kern w:val="0"/>
          <w:sz w:val="32"/>
          <w:szCs w:val="24"/>
        </w:rPr>
        <w:t>1000</w:t>
      </w:r>
      <w:r w:rsidRPr="008A0C23">
        <w:rPr>
          <w:rFonts w:eastAsia="仿宋_GB2312"/>
          <w:kern w:val="0"/>
          <w:sz w:val="32"/>
          <w:szCs w:val="24"/>
        </w:rPr>
        <w:t>米直线作业定位误差小于</w:t>
      </w:r>
      <w:r w:rsidRPr="008A0C23">
        <w:rPr>
          <w:rFonts w:eastAsia="仿宋_GB2312"/>
          <w:kern w:val="0"/>
          <w:sz w:val="32"/>
          <w:szCs w:val="24"/>
        </w:rPr>
        <w:t>±0.5m</w:t>
      </w:r>
      <w:r w:rsidRPr="008A0C23">
        <w:rPr>
          <w:rFonts w:eastAsia="仿宋_GB2312"/>
          <w:kern w:val="0"/>
          <w:sz w:val="32"/>
          <w:szCs w:val="24"/>
        </w:rPr>
        <w:t>；</w:t>
      </w:r>
    </w:p>
    <w:p w:rsidR="00DA2505" w:rsidRPr="008A0C23" w:rsidRDefault="00DA2505" w:rsidP="00F574C4">
      <w:pPr>
        <w:spacing w:line="560" w:lineRule="exact"/>
        <w:ind w:firstLineChars="200" w:firstLine="640"/>
        <w:jc w:val="left"/>
      </w:pPr>
      <w:r w:rsidRPr="008A0C23">
        <w:rPr>
          <w:rFonts w:eastAsia="仿宋_GB2312"/>
          <w:kern w:val="0"/>
          <w:sz w:val="32"/>
          <w:szCs w:val="24"/>
        </w:rPr>
        <w:t>（</w:t>
      </w:r>
      <w:r w:rsidRPr="008A0C23">
        <w:rPr>
          <w:rFonts w:eastAsia="仿宋_GB2312"/>
          <w:kern w:val="0"/>
          <w:sz w:val="32"/>
          <w:szCs w:val="24"/>
        </w:rPr>
        <w:t>3</w:t>
      </w:r>
      <w:r w:rsidRPr="008A0C23">
        <w:rPr>
          <w:rFonts w:eastAsia="仿宋_GB2312"/>
          <w:kern w:val="0"/>
          <w:sz w:val="32"/>
          <w:szCs w:val="24"/>
        </w:rPr>
        <w:t>）与野外作业环境障碍物特点及通过性要求相匹配，机器人具备非接触式无损越障与避障能力，爬坡角度不小于</w:t>
      </w:r>
      <w:r w:rsidRPr="008A0C23">
        <w:rPr>
          <w:rFonts w:eastAsia="仿宋_GB2312"/>
          <w:kern w:val="0"/>
          <w:sz w:val="32"/>
          <w:szCs w:val="24"/>
        </w:rPr>
        <w:t>35</w:t>
      </w:r>
      <w:r w:rsidRPr="008A0C23">
        <w:rPr>
          <w:rFonts w:eastAsia="仿宋_GB2312"/>
          <w:kern w:val="0"/>
          <w:sz w:val="32"/>
          <w:szCs w:val="24"/>
        </w:rPr>
        <w:t>度，越障高度不低于</w:t>
      </w:r>
      <w:r w:rsidRPr="008A0C23">
        <w:rPr>
          <w:rFonts w:eastAsia="仿宋_GB2312"/>
          <w:kern w:val="0"/>
          <w:sz w:val="32"/>
          <w:szCs w:val="24"/>
        </w:rPr>
        <w:t>300mm</w:t>
      </w:r>
      <w:r w:rsidRPr="008A0C23">
        <w:rPr>
          <w:rFonts w:eastAsia="仿宋_GB2312"/>
          <w:kern w:val="0"/>
          <w:sz w:val="32"/>
          <w:szCs w:val="24"/>
        </w:rPr>
        <w:t>，涉水深度不小于</w:t>
      </w:r>
      <w:r w:rsidRPr="008A0C23">
        <w:rPr>
          <w:rFonts w:eastAsia="仿宋_GB2312"/>
          <w:kern w:val="0"/>
          <w:sz w:val="32"/>
          <w:szCs w:val="24"/>
        </w:rPr>
        <w:t>300mm</w:t>
      </w:r>
      <w:r w:rsidRPr="008A0C23">
        <w:rPr>
          <w:rFonts w:eastAsia="仿宋_GB2312"/>
          <w:kern w:val="0"/>
          <w:sz w:val="32"/>
          <w:szCs w:val="24"/>
        </w:rPr>
        <w:t>，避障成功率达到</w:t>
      </w:r>
      <w:r w:rsidRPr="008A0C23">
        <w:rPr>
          <w:rFonts w:eastAsia="仿宋_GB2312"/>
          <w:kern w:val="0"/>
          <w:sz w:val="32"/>
          <w:szCs w:val="24"/>
        </w:rPr>
        <w:t>100%</w:t>
      </w:r>
      <w:r w:rsidRPr="008A0C23">
        <w:rPr>
          <w:rFonts w:eastAsia="仿宋_GB2312"/>
          <w:kern w:val="0"/>
          <w:sz w:val="32"/>
          <w:szCs w:val="24"/>
        </w:rPr>
        <w:t>；</w:t>
      </w:r>
    </w:p>
    <w:p w:rsidR="00DA2505" w:rsidRPr="008A0C23" w:rsidRDefault="00DA2505" w:rsidP="00F574C4">
      <w:pPr>
        <w:spacing w:line="560" w:lineRule="exact"/>
        <w:ind w:firstLineChars="200" w:firstLine="640"/>
      </w:pPr>
      <w:r w:rsidRPr="008A0C23">
        <w:rPr>
          <w:rFonts w:eastAsia="仿宋_GB2312"/>
          <w:kern w:val="0"/>
          <w:sz w:val="32"/>
          <w:szCs w:val="24"/>
        </w:rPr>
        <w:lastRenderedPageBreak/>
        <w:t>（</w:t>
      </w:r>
      <w:r w:rsidRPr="008A0C23">
        <w:rPr>
          <w:rFonts w:eastAsia="仿宋_GB2312"/>
          <w:kern w:val="0"/>
          <w:sz w:val="32"/>
          <w:szCs w:val="24"/>
        </w:rPr>
        <w:t>4</w:t>
      </w:r>
      <w:r w:rsidRPr="008A0C23">
        <w:rPr>
          <w:rFonts w:eastAsia="仿宋_GB2312"/>
          <w:kern w:val="0"/>
          <w:sz w:val="32"/>
          <w:szCs w:val="24"/>
        </w:rPr>
        <w:t>）与非结构复杂路况随机避障要求相匹配，机器人具有零转弯半径、零切换周期和</w:t>
      </w:r>
      <w:r w:rsidRPr="008A0C23">
        <w:rPr>
          <w:rFonts w:eastAsia="仿宋_GB2312"/>
          <w:kern w:val="0"/>
          <w:sz w:val="32"/>
          <w:szCs w:val="24"/>
        </w:rPr>
        <w:t>360</w:t>
      </w:r>
      <w:r w:rsidRPr="008A0C23">
        <w:rPr>
          <w:rFonts w:eastAsia="仿宋_GB2312"/>
          <w:kern w:val="0"/>
          <w:sz w:val="32"/>
          <w:szCs w:val="24"/>
        </w:rPr>
        <w:t>度全向敏捷运动能力，多轴联动不少于</w:t>
      </w:r>
      <w:r w:rsidRPr="008A0C23">
        <w:rPr>
          <w:rFonts w:eastAsia="仿宋_GB2312"/>
          <w:kern w:val="0"/>
          <w:sz w:val="32"/>
          <w:szCs w:val="24"/>
        </w:rPr>
        <w:t>24</w:t>
      </w:r>
      <w:r w:rsidRPr="008A0C23">
        <w:rPr>
          <w:rFonts w:eastAsia="仿宋_GB2312"/>
          <w:kern w:val="0"/>
          <w:sz w:val="32"/>
          <w:szCs w:val="24"/>
        </w:rPr>
        <w:t>，全向敏捷运动速度不低于</w:t>
      </w:r>
      <w:r w:rsidRPr="008A0C23">
        <w:rPr>
          <w:rFonts w:eastAsia="仿宋_GB2312"/>
          <w:kern w:val="0"/>
          <w:sz w:val="32"/>
          <w:szCs w:val="24"/>
        </w:rPr>
        <w:t>3.6km/h</w:t>
      </w:r>
      <w:r w:rsidRPr="008A0C23">
        <w:rPr>
          <w:rFonts w:eastAsia="仿宋_GB2312"/>
          <w:kern w:val="0"/>
          <w:sz w:val="32"/>
          <w:szCs w:val="24"/>
        </w:rPr>
        <w:t>；</w:t>
      </w:r>
    </w:p>
    <w:p w:rsidR="00DA2505" w:rsidRPr="008A0C23" w:rsidRDefault="00DA2505" w:rsidP="00F574C4">
      <w:pPr>
        <w:spacing w:line="560" w:lineRule="exact"/>
        <w:ind w:firstLineChars="200" w:firstLine="640"/>
      </w:pPr>
      <w:r w:rsidRPr="008A0C23">
        <w:rPr>
          <w:rFonts w:eastAsia="仿宋_GB2312"/>
          <w:kern w:val="0"/>
          <w:sz w:val="32"/>
          <w:szCs w:val="24"/>
        </w:rPr>
        <w:t>（</w:t>
      </w:r>
      <w:r w:rsidRPr="008A0C23">
        <w:rPr>
          <w:rFonts w:eastAsia="仿宋_GB2312"/>
          <w:kern w:val="0"/>
          <w:sz w:val="32"/>
          <w:szCs w:val="24"/>
        </w:rPr>
        <w:t>5</w:t>
      </w:r>
      <w:r w:rsidRPr="008A0C23">
        <w:rPr>
          <w:rFonts w:eastAsia="仿宋_GB2312"/>
          <w:kern w:val="0"/>
          <w:sz w:val="32"/>
          <w:szCs w:val="24"/>
        </w:rPr>
        <w:t>）具有运动部件损伤诊断与功能自主替换能力，运动模式不少于</w:t>
      </w:r>
      <w:r w:rsidRPr="008A0C23">
        <w:rPr>
          <w:rFonts w:eastAsia="仿宋_GB2312"/>
          <w:kern w:val="0"/>
          <w:sz w:val="32"/>
          <w:szCs w:val="24"/>
        </w:rPr>
        <w:t>6</w:t>
      </w:r>
      <w:r w:rsidRPr="008A0C23">
        <w:rPr>
          <w:rFonts w:eastAsia="仿宋_GB2312"/>
          <w:kern w:val="0"/>
          <w:sz w:val="32"/>
          <w:szCs w:val="24"/>
        </w:rPr>
        <w:t>种，具有人机交互能力，能实现异常情况等信息的实时处理；</w:t>
      </w:r>
    </w:p>
    <w:p w:rsidR="00DA2505" w:rsidRPr="008A0C23" w:rsidRDefault="00DA2505" w:rsidP="00F574C4">
      <w:pPr>
        <w:spacing w:line="560" w:lineRule="exact"/>
        <w:ind w:firstLineChars="200" w:firstLine="640"/>
      </w:pPr>
      <w:r w:rsidRPr="008A0C23">
        <w:rPr>
          <w:rFonts w:eastAsia="仿宋_GB2312"/>
          <w:kern w:val="0"/>
          <w:sz w:val="32"/>
          <w:szCs w:val="24"/>
        </w:rPr>
        <w:t>（</w:t>
      </w:r>
      <w:r w:rsidRPr="008A0C23">
        <w:rPr>
          <w:rFonts w:eastAsia="仿宋_GB2312"/>
          <w:kern w:val="0"/>
          <w:sz w:val="32"/>
          <w:szCs w:val="24"/>
        </w:rPr>
        <w:t>6</w:t>
      </w:r>
      <w:r w:rsidRPr="008A0C23">
        <w:rPr>
          <w:rFonts w:eastAsia="仿宋_GB2312"/>
          <w:kern w:val="0"/>
          <w:sz w:val="32"/>
          <w:szCs w:val="24"/>
        </w:rPr>
        <w:t>）油气泄漏检测机器人对石油或天然气的泄漏探测距离</w:t>
      </w:r>
      <w:r w:rsidRPr="008A0C23">
        <w:rPr>
          <w:rFonts w:eastAsia="仿宋_GB2312"/>
          <w:kern w:val="0"/>
          <w:sz w:val="32"/>
          <w:szCs w:val="24"/>
        </w:rPr>
        <w:t>≥1.8m</w:t>
      </w:r>
      <w:r w:rsidRPr="008A0C23">
        <w:rPr>
          <w:rFonts w:eastAsia="仿宋_GB2312"/>
          <w:kern w:val="0"/>
          <w:sz w:val="32"/>
          <w:szCs w:val="24"/>
        </w:rPr>
        <w:t>，地下</w:t>
      </w:r>
      <w:proofErr w:type="gramStart"/>
      <w:r w:rsidRPr="008A0C23">
        <w:rPr>
          <w:rFonts w:eastAsia="仿宋_GB2312"/>
          <w:kern w:val="0"/>
          <w:sz w:val="32"/>
          <w:szCs w:val="24"/>
        </w:rPr>
        <w:t>危爆物探测</w:t>
      </w:r>
      <w:proofErr w:type="gramEnd"/>
      <w:r w:rsidRPr="008A0C23">
        <w:rPr>
          <w:rFonts w:eastAsia="仿宋_GB2312"/>
          <w:kern w:val="0"/>
          <w:sz w:val="32"/>
          <w:szCs w:val="24"/>
        </w:rPr>
        <w:t>机器人对</w:t>
      </w:r>
      <w:r w:rsidRPr="008A0C23">
        <w:rPr>
          <w:rFonts w:eastAsia="仿宋_GB2312"/>
          <w:kern w:val="0"/>
          <w:sz w:val="32"/>
          <w:szCs w:val="24"/>
        </w:rPr>
        <w:t>0.2</w:t>
      </w:r>
      <w:r w:rsidRPr="008A0C23">
        <w:rPr>
          <w:rFonts w:eastAsia="仿宋_GB2312"/>
          <w:kern w:val="0"/>
          <w:sz w:val="32"/>
          <w:szCs w:val="24"/>
        </w:rPr>
        <w:t>米深度地下</w:t>
      </w:r>
      <w:proofErr w:type="gramStart"/>
      <w:r w:rsidRPr="008A0C23">
        <w:rPr>
          <w:rFonts w:eastAsia="仿宋_GB2312"/>
          <w:kern w:val="0"/>
          <w:sz w:val="32"/>
          <w:szCs w:val="24"/>
        </w:rPr>
        <w:t>危爆物的</w:t>
      </w:r>
      <w:proofErr w:type="gramEnd"/>
      <w:r w:rsidRPr="008A0C23">
        <w:rPr>
          <w:rFonts w:eastAsia="仿宋_GB2312"/>
          <w:kern w:val="0"/>
          <w:sz w:val="32"/>
          <w:szCs w:val="24"/>
        </w:rPr>
        <w:t>探测准确率</w:t>
      </w:r>
      <w:r w:rsidRPr="008A0C23">
        <w:rPr>
          <w:rFonts w:eastAsia="仿宋_GB2312"/>
          <w:kern w:val="0"/>
          <w:sz w:val="32"/>
          <w:szCs w:val="24"/>
        </w:rPr>
        <w:t>≥92%</w:t>
      </w:r>
      <w:r w:rsidRPr="008A0C23">
        <w:rPr>
          <w:rFonts w:eastAsia="仿宋_GB2312"/>
          <w:kern w:val="0"/>
          <w:sz w:val="32"/>
          <w:szCs w:val="24"/>
        </w:rPr>
        <w:t>，管网泄漏巡检机器人对供水管道漏水的检测准确率</w:t>
      </w:r>
      <w:r w:rsidRPr="008A0C23">
        <w:rPr>
          <w:rFonts w:eastAsia="仿宋_GB2312"/>
          <w:kern w:val="0"/>
          <w:sz w:val="32"/>
          <w:szCs w:val="24"/>
        </w:rPr>
        <w:t>≥99%</w:t>
      </w:r>
      <w:r w:rsidRPr="008A0C23">
        <w:rPr>
          <w:rFonts w:eastAsia="仿宋_GB2312"/>
          <w:kern w:val="0"/>
          <w:sz w:val="32"/>
          <w:szCs w:val="24"/>
        </w:rPr>
        <w:t>；</w:t>
      </w:r>
    </w:p>
    <w:p w:rsidR="00DA2505" w:rsidRPr="008A0C23" w:rsidRDefault="00DA2505" w:rsidP="002051EC">
      <w:pPr>
        <w:adjustRightInd w:val="0"/>
        <w:snapToGrid w:val="0"/>
        <w:spacing w:line="560" w:lineRule="exact"/>
        <w:ind w:firstLine="420"/>
      </w:pPr>
      <w:r w:rsidRPr="008A0C23">
        <w:rPr>
          <w:rFonts w:eastAsia="仿宋_GB2312"/>
          <w:kern w:val="0"/>
          <w:sz w:val="32"/>
          <w:szCs w:val="24"/>
        </w:rPr>
        <w:t>（</w:t>
      </w:r>
      <w:r w:rsidRPr="008A0C23">
        <w:rPr>
          <w:rFonts w:eastAsia="仿宋_GB2312"/>
          <w:kern w:val="0"/>
          <w:sz w:val="32"/>
          <w:szCs w:val="24"/>
        </w:rPr>
        <w:t>7</w:t>
      </w:r>
      <w:r w:rsidRPr="008A0C23">
        <w:rPr>
          <w:rFonts w:eastAsia="仿宋_GB2312"/>
          <w:kern w:val="0"/>
          <w:sz w:val="32"/>
          <w:szCs w:val="24"/>
        </w:rPr>
        <w:t>）核心部件</w:t>
      </w:r>
      <w:r w:rsidRPr="008A0C23">
        <w:rPr>
          <w:rFonts w:eastAsia="仿宋_GB2312"/>
          <w:sz w:val="32"/>
          <w:szCs w:val="32"/>
        </w:rPr>
        <w:t>（减速器、控制器、电机、激光雷达、视觉传感器、惯性传感器等）</w:t>
      </w:r>
      <w:r w:rsidRPr="008A0C23">
        <w:rPr>
          <w:rFonts w:eastAsia="仿宋_GB2312"/>
          <w:kern w:val="0"/>
          <w:sz w:val="32"/>
          <w:szCs w:val="24"/>
        </w:rPr>
        <w:t>实现完全自主可控。</w:t>
      </w:r>
    </w:p>
    <w:p w:rsidR="00DA2505" w:rsidRPr="008A0C23" w:rsidRDefault="00DA2505" w:rsidP="00F574C4">
      <w:pPr>
        <w:adjustRightInd w:val="0"/>
        <w:snapToGrid w:val="0"/>
        <w:spacing w:line="560" w:lineRule="exact"/>
        <w:ind w:firstLineChars="180" w:firstLine="576"/>
        <w:rPr>
          <w:szCs w:val="32"/>
        </w:rPr>
      </w:pPr>
      <w:r w:rsidRPr="008A0C23">
        <w:rPr>
          <w:rFonts w:eastAsia="仿宋_GB2312"/>
          <w:kern w:val="0"/>
          <w:sz w:val="32"/>
          <w:szCs w:val="24"/>
        </w:rPr>
        <w:t>有关说明：</w:t>
      </w:r>
      <w:r w:rsidRPr="008A0C23">
        <w:rPr>
          <w:rFonts w:eastAsia="仿宋_GB2312"/>
          <w:kern w:val="0"/>
          <w:sz w:val="32"/>
          <w:szCs w:val="32"/>
        </w:rPr>
        <w:t>本课题实施周期三年，</w:t>
      </w:r>
      <w:r w:rsidRPr="008A0C23">
        <w:rPr>
          <w:rFonts w:eastAsia="仿宋_GB2312"/>
          <w:sz w:val="32"/>
          <w:szCs w:val="32"/>
        </w:rPr>
        <w:t>申请经费不超过</w:t>
      </w:r>
      <w:r w:rsidRPr="008A0C23">
        <w:rPr>
          <w:rFonts w:eastAsia="仿宋_GB2312"/>
          <w:kern w:val="0"/>
          <w:sz w:val="32"/>
          <w:szCs w:val="24"/>
        </w:rPr>
        <w:t>500</w:t>
      </w:r>
      <w:r w:rsidRPr="008A0C23">
        <w:rPr>
          <w:rFonts w:eastAsia="仿宋_GB2312"/>
          <w:kern w:val="0"/>
          <w:sz w:val="32"/>
          <w:szCs w:val="24"/>
        </w:rPr>
        <w:t>万元，自筹与申请经费比例不低于</w:t>
      </w:r>
      <w:r w:rsidRPr="008A0C23">
        <w:rPr>
          <w:rFonts w:eastAsia="仿宋_GB2312"/>
          <w:kern w:val="0"/>
          <w:sz w:val="32"/>
          <w:szCs w:val="24"/>
        </w:rPr>
        <w:t>3:1</w:t>
      </w:r>
      <w:r w:rsidRPr="008A0C23">
        <w:rPr>
          <w:rFonts w:eastAsia="仿宋_GB2312"/>
          <w:kern w:val="0"/>
          <w:sz w:val="32"/>
          <w:szCs w:val="24"/>
        </w:rPr>
        <w:t>。要求企业牵头，产学研联合申报，牵头企业注册资本不低于</w:t>
      </w:r>
      <w:r w:rsidRPr="008A0C23">
        <w:rPr>
          <w:rFonts w:eastAsia="仿宋_GB2312"/>
          <w:kern w:val="0"/>
          <w:sz w:val="32"/>
          <w:szCs w:val="24"/>
        </w:rPr>
        <w:t>2000</w:t>
      </w:r>
      <w:r w:rsidRPr="008A0C23">
        <w:rPr>
          <w:rFonts w:eastAsia="仿宋_GB2312"/>
          <w:kern w:val="0"/>
          <w:sz w:val="32"/>
          <w:szCs w:val="24"/>
        </w:rPr>
        <w:t>万元或上年度营收不低于</w:t>
      </w:r>
      <w:r w:rsidRPr="008A0C23">
        <w:rPr>
          <w:rFonts w:eastAsia="仿宋_GB2312"/>
          <w:kern w:val="0"/>
          <w:sz w:val="32"/>
          <w:szCs w:val="24"/>
        </w:rPr>
        <w:t>10000</w:t>
      </w:r>
      <w:r w:rsidRPr="008A0C23">
        <w:rPr>
          <w:rFonts w:eastAsia="仿宋_GB2312"/>
          <w:kern w:val="0"/>
          <w:sz w:val="32"/>
          <w:szCs w:val="24"/>
        </w:rPr>
        <w:t>万元。</w:t>
      </w:r>
    </w:p>
    <w:p w:rsidR="00DA2505" w:rsidRPr="008A0C23" w:rsidRDefault="00DA2505" w:rsidP="00F574C4">
      <w:pPr>
        <w:snapToGrid w:val="0"/>
        <w:spacing w:line="560" w:lineRule="exact"/>
        <w:ind w:firstLineChars="200" w:firstLine="640"/>
        <w:rPr>
          <w:rFonts w:eastAsia="楷体_GB2312"/>
          <w:kern w:val="0"/>
          <w:sz w:val="32"/>
          <w:szCs w:val="24"/>
        </w:rPr>
      </w:pPr>
      <w:bookmarkStart w:id="23" w:name="_Toc8286492"/>
      <w:r w:rsidRPr="008A0C23">
        <w:rPr>
          <w:rFonts w:eastAsia="楷体_GB2312"/>
          <w:kern w:val="0"/>
          <w:sz w:val="32"/>
          <w:szCs w:val="24"/>
        </w:rPr>
        <w:t>课题</w:t>
      </w:r>
      <w:r w:rsidRPr="008A0C23">
        <w:rPr>
          <w:rFonts w:eastAsia="楷体_GB2312"/>
          <w:kern w:val="0"/>
          <w:sz w:val="32"/>
          <w:szCs w:val="24"/>
        </w:rPr>
        <w:t>2</w:t>
      </w:r>
      <w:r w:rsidRPr="008A0C23">
        <w:rPr>
          <w:rFonts w:eastAsia="楷体_GB2312"/>
          <w:kern w:val="0"/>
          <w:sz w:val="32"/>
          <w:szCs w:val="24"/>
        </w:rPr>
        <w:t>：模块化机器人关节模组研制与应用</w:t>
      </w:r>
      <w:bookmarkEnd w:id="23"/>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研究内容：</w:t>
      </w:r>
      <w:r w:rsidRPr="008A0C23">
        <w:rPr>
          <w:rFonts w:eastAsia="仿宋_GB2312"/>
          <w:kern w:val="0"/>
          <w:sz w:val="32"/>
          <w:szCs w:val="24"/>
        </w:rPr>
        <w:t>针对机器人对模块化关节模组的需求，开展紧凑空间集成设计技术、长寿命重载型谐波减速机工艺制造技术、特殊柔轮</w:t>
      </w:r>
      <w:r w:rsidRPr="008A0C23">
        <w:rPr>
          <w:rFonts w:eastAsia="仿宋_GB2312"/>
          <w:kern w:val="0"/>
          <w:sz w:val="32"/>
          <w:szCs w:val="24"/>
        </w:rPr>
        <w:t>/</w:t>
      </w:r>
      <w:r w:rsidRPr="008A0C23">
        <w:rPr>
          <w:rFonts w:eastAsia="仿宋_GB2312"/>
          <w:kern w:val="0"/>
          <w:sz w:val="32"/>
          <w:szCs w:val="24"/>
        </w:rPr>
        <w:t>钢轮的齿形设计技术、波发生器非圆轮廓设计技术、电磁盘式制动器轻量化定制化设计技术、电磁盘式制动器材料与工艺设计等关键共性技术研究，研发模块化、紧凑型的机器人关节</w:t>
      </w:r>
      <w:r w:rsidRPr="008A0C23">
        <w:rPr>
          <w:rFonts w:eastAsia="仿宋_GB2312"/>
          <w:kern w:val="0"/>
          <w:sz w:val="32"/>
          <w:szCs w:val="24"/>
        </w:rPr>
        <w:lastRenderedPageBreak/>
        <w:t>模组。</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考核指标：开发具有自主知识产权的模块化机器人关节模组及组件产品</w:t>
      </w:r>
      <w:r w:rsidRPr="008A0C23">
        <w:rPr>
          <w:rFonts w:eastAsia="仿宋_GB2312"/>
          <w:sz w:val="32"/>
          <w:szCs w:val="32"/>
        </w:rPr>
        <w:t>2</w:t>
      </w:r>
      <w:r w:rsidRPr="008A0C23">
        <w:rPr>
          <w:rFonts w:eastAsia="仿宋_GB2312"/>
          <w:sz w:val="32"/>
          <w:szCs w:val="32"/>
        </w:rPr>
        <w:t>个，在</w:t>
      </w:r>
      <w:r w:rsidRPr="008A0C23">
        <w:rPr>
          <w:rFonts w:eastAsia="仿宋_GB2312"/>
          <w:sz w:val="32"/>
          <w:szCs w:val="32"/>
        </w:rPr>
        <w:t>2</w:t>
      </w:r>
      <w:r w:rsidRPr="008A0C23">
        <w:rPr>
          <w:rFonts w:eastAsia="仿宋_GB2312"/>
          <w:sz w:val="32"/>
          <w:szCs w:val="32"/>
        </w:rPr>
        <w:t>个以上（含）典型行业实现</w:t>
      </w:r>
      <w:r w:rsidRPr="008A0C23">
        <w:rPr>
          <w:rFonts w:eastAsia="仿宋_GB2312"/>
          <w:kern w:val="0"/>
          <w:sz w:val="32"/>
          <w:szCs w:val="24"/>
        </w:rPr>
        <w:t>应用</w:t>
      </w:r>
      <w:r w:rsidRPr="008A0C23">
        <w:rPr>
          <w:rFonts w:eastAsia="仿宋_GB2312"/>
          <w:sz w:val="32"/>
          <w:szCs w:val="32"/>
        </w:rPr>
        <w:t>，达到自主可控；突破关键核心共性技术</w:t>
      </w:r>
      <w:r w:rsidRPr="008A0C23">
        <w:rPr>
          <w:rFonts w:eastAsia="仿宋_GB2312"/>
          <w:sz w:val="32"/>
          <w:szCs w:val="32"/>
        </w:rPr>
        <w:t>3</w:t>
      </w:r>
      <w:r w:rsidRPr="008A0C23">
        <w:rPr>
          <w:rFonts w:eastAsia="仿宋_GB2312"/>
          <w:sz w:val="32"/>
          <w:szCs w:val="32"/>
        </w:rPr>
        <w:t>项，成果达到国内领先水平，申请发明专利</w:t>
      </w:r>
      <w:r w:rsidRPr="008A0C23">
        <w:rPr>
          <w:rFonts w:eastAsia="仿宋_GB2312"/>
          <w:sz w:val="32"/>
          <w:szCs w:val="32"/>
        </w:rPr>
        <w:t>8</w:t>
      </w:r>
      <w:r w:rsidRPr="008A0C23">
        <w:rPr>
          <w:rFonts w:eastAsia="仿宋_GB2312"/>
          <w:sz w:val="32"/>
          <w:szCs w:val="32"/>
        </w:rPr>
        <w:t>项。</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）关节模</w:t>
      </w:r>
      <w:proofErr w:type="gramStart"/>
      <w:r w:rsidRPr="008A0C23">
        <w:rPr>
          <w:rFonts w:eastAsia="仿宋_GB2312"/>
          <w:sz w:val="32"/>
          <w:szCs w:val="32"/>
        </w:rPr>
        <w:t>组整体</w:t>
      </w:r>
      <w:proofErr w:type="gramEnd"/>
      <w:r w:rsidRPr="008A0C23">
        <w:rPr>
          <w:rFonts w:eastAsia="仿宋_GB2312"/>
          <w:sz w:val="32"/>
          <w:szCs w:val="32"/>
        </w:rPr>
        <w:t>传动精度</w:t>
      </w:r>
      <w:r w:rsidRPr="008A0C23">
        <w:rPr>
          <w:rFonts w:eastAsia="仿宋_GB2312"/>
          <w:sz w:val="32"/>
          <w:szCs w:val="32"/>
        </w:rPr>
        <w:t>≤2arcmin</w:t>
      </w:r>
      <w:r w:rsidRPr="008A0C23">
        <w:rPr>
          <w:rFonts w:eastAsia="仿宋_GB2312"/>
          <w:sz w:val="32"/>
          <w:szCs w:val="32"/>
        </w:rPr>
        <w:t>，关节模组重量</w:t>
      </w:r>
      <w:r w:rsidRPr="008A0C23">
        <w:rPr>
          <w:rFonts w:eastAsia="仿宋_GB2312"/>
          <w:sz w:val="32"/>
          <w:szCs w:val="32"/>
        </w:rPr>
        <w:t>≤4.5kg</w:t>
      </w:r>
      <w:r w:rsidRPr="008A0C23">
        <w:rPr>
          <w:rFonts w:eastAsia="仿宋_GB2312"/>
          <w:sz w:val="32"/>
          <w:szCs w:val="32"/>
        </w:rPr>
        <w:t>；</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）盘式制动器</w:t>
      </w:r>
      <w:proofErr w:type="gramStart"/>
      <w:r w:rsidRPr="008A0C23">
        <w:rPr>
          <w:rFonts w:eastAsia="仿宋_GB2312"/>
          <w:sz w:val="32"/>
          <w:szCs w:val="32"/>
        </w:rPr>
        <w:t>回背隙</w:t>
      </w:r>
      <w:proofErr w:type="gramEnd"/>
      <w:r w:rsidRPr="008A0C23">
        <w:rPr>
          <w:rFonts w:eastAsia="仿宋_GB2312"/>
          <w:sz w:val="32"/>
          <w:szCs w:val="32"/>
        </w:rPr>
        <w:t>≤1°</w:t>
      </w:r>
      <w:r w:rsidRPr="008A0C23">
        <w:rPr>
          <w:rFonts w:eastAsia="仿宋_GB2312"/>
          <w:sz w:val="32"/>
          <w:szCs w:val="32"/>
        </w:rPr>
        <w:t>，盘式制动器重量</w:t>
      </w:r>
      <w:r w:rsidRPr="008A0C23">
        <w:rPr>
          <w:rFonts w:eastAsia="仿宋_GB2312"/>
          <w:sz w:val="32"/>
          <w:szCs w:val="32"/>
        </w:rPr>
        <w:t>≤0.4kg</w:t>
      </w:r>
      <w:r w:rsidRPr="008A0C23">
        <w:rPr>
          <w:rFonts w:eastAsia="仿宋_GB2312"/>
          <w:sz w:val="32"/>
          <w:szCs w:val="32"/>
        </w:rPr>
        <w:t>；</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）热态（</w:t>
      </w:r>
      <w:r w:rsidRPr="008A0C23">
        <w:rPr>
          <w:rFonts w:eastAsia="仿宋_GB2312"/>
          <w:sz w:val="32"/>
          <w:szCs w:val="32"/>
        </w:rPr>
        <w:t>100°C</w:t>
      </w:r>
      <w:r w:rsidRPr="008A0C23">
        <w:rPr>
          <w:rFonts w:eastAsia="仿宋_GB2312"/>
          <w:sz w:val="32"/>
          <w:szCs w:val="32"/>
        </w:rPr>
        <w:t>）条件下摩擦材料扭矩下降</w:t>
      </w:r>
      <w:r w:rsidRPr="008A0C23">
        <w:rPr>
          <w:rFonts w:eastAsia="仿宋_GB2312"/>
          <w:sz w:val="32"/>
          <w:szCs w:val="32"/>
        </w:rPr>
        <w:t>10%-15%</w:t>
      </w:r>
      <w:r w:rsidRPr="008A0C23">
        <w:rPr>
          <w:rFonts w:eastAsia="仿宋_GB2312"/>
          <w:sz w:val="32"/>
          <w:szCs w:val="32"/>
        </w:rPr>
        <w:t>；</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4</w:t>
      </w:r>
      <w:r w:rsidRPr="008A0C23">
        <w:rPr>
          <w:rFonts w:eastAsia="仿宋_GB2312"/>
          <w:sz w:val="32"/>
          <w:szCs w:val="32"/>
        </w:rPr>
        <w:t>）</w:t>
      </w:r>
      <w:r w:rsidRPr="008A0C23">
        <w:rPr>
          <w:rFonts w:eastAsia="仿宋_GB2312"/>
          <w:kern w:val="0"/>
          <w:sz w:val="32"/>
          <w:szCs w:val="24"/>
        </w:rPr>
        <w:t>定制谐波减速机：传动精度</w:t>
      </w:r>
      <w:r w:rsidRPr="008A0C23">
        <w:rPr>
          <w:rFonts w:eastAsia="仿宋_GB2312"/>
          <w:kern w:val="0"/>
          <w:sz w:val="32"/>
          <w:szCs w:val="24"/>
        </w:rPr>
        <w:t>≤1arcmin</w:t>
      </w:r>
      <w:r w:rsidRPr="008A0C23">
        <w:rPr>
          <w:rFonts w:eastAsia="仿宋_GB2312"/>
          <w:kern w:val="0"/>
          <w:sz w:val="32"/>
          <w:szCs w:val="24"/>
        </w:rPr>
        <w:t>，滞后损失</w:t>
      </w:r>
      <w:r w:rsidRPr="008A0C23">
        <w:rPr>
          <w:rFonts w:eastAsia="仿宋_GB2312"/>
          <w:kern w:val="0"/>
          <w:sz w:val="32"/>
          <w:szCs w:val="24"/>
        </w:rPr>
        <w:t>≤1arcmin</w:t>
      </w:r>
      <w:r w:rsidRPr="008A0C23">
        <w:rPr>
          <w:rFonts w:eastAsia="仿宋_GB2312"/>
          <w:kern w:val="0"/>
          <w:sz w:val="32"/>
          <w:szCs w:val="24"/>
        </w:rPr>
        <w:t>，</w:t>
      </w:r>
      <w:proofErr w:type="gramStart"/>
      <w:r w:rsidRPr="008A0C23">
        <w:rPr>
          <w:rFonts w:eastAsia="仿宋_GB2312"/>
          <w:kern w:val="0"/>
          <w:sz w:val="32"/>
          <w:szCs w:val="24"/>
        </w:rPr>
        <w:t>齿侧间隙</w:t>
      </w:r>
      <w:proofErr w:type="gramEnd"/>
      <w:r w:rsidRPr="008A0C23">
        <w:rPr>
          <w:rFonts w:eastAsia="仿宋_GB2312"/>
          <w:kern w:val="0"/>
          <w:sz w:val="32"/>
          <w:szCs w:val="24"/>
        </w:rPr>
        <w:t>≤10arcsec</w:t>
      </w:r>
      <w:r w:rsidRPr="008A0C23">
        <w:rPr>
          <w:rFonts w:eastAsia="仿宋_GB2312"/>
          <w:kern w:val="0"/>
          <w:sz w:val="32"/>
          <w:szCs w:val="24"/>
        </w:rPr>
        <w:t>。</w:t>
      </w:r>
    </w:p>
    <w:p w:rsidR="00DA2505" w:rsidRPr="008A0C23" w:rsidRDefault="00DA2505" w:rsidP="002051EC">
      <w:pPr>
        <w:adjustRightInd w:val="0"/>
        <w:snapToGrid w:val="0"/>
        <w:spacing w:line="560" w:lineRule="exact"/>
        <w:ind w:firstLine="420"/>
        <w:rPr>
          <w:szCs w:val="32"/>
        </w:rPr>
      </w:pPr>
      <w:r w:rsidRPr="008A0C23">
        <w:rPr>
          <w:rFonts w:eastAsia="仿宋_GB2312"/>
          <w:sz w:val="32"/>
          <w:szCs w:val="32"/>
        </w:rPr>
        <w:t xml:space="preserve"> </w:t>
      </w:r>
      <w:r w:rsidRPr="008A0C23">
        <w:rPr>
          <w:rFonts w:eastAsia="仿宋_GB2312"/>
          <w:sz w:val="32"/>
          <w:szCs w:val="32"/>
        </w:rPr>
        <w:t>有关说明：</w:t>
      </w:r>
      <w:r w:rsidRPr="008A0C23">
        <w:rPr>
          <w:rFonts w:eastAsia="仿宋_GB2312"/>
          <w:kern w:val="0"/>
          <w:sz w:val="32"/>
          <w:szCs w:val="32"/>
        </w:rPr>
        <w:t>本课题实施周期三年，</w:t>
      </w:r>
      <w:r w:rsidRPr="008A0C23">
        <w:rPr>
          <w:rFonts w:eastAsia="仿宋_GB2312"/>
          <w:sz w:val="32"/>
          <w:szCs w:val="32"/>
        </w:rPr>
        <w:t>申请经费不超过</w:t>
      </w:r>
      <w:r w:rsidRPr="008A0C23">
        <w:rPr>
          <w:rFonts w:eastAsia="仿宋_GB2312"/>
          <w:sz w:val="32"/>
          <w:szCs w:val="32"/>
        </w:rPr>
        <w:t>500</w:t>
      </w:r>
      <w:r w:rsidRPr="008A0C23">
        <w:rPr>
          <w:rFonts w:eastAsia="仿宋_GB2312"/>
          <w:sz w:val="32"/>
          <w:szCs w:val="32"/>
        </w:rPr>
        <w:t>万元，自筹与申请经费比例不低于</w:t>
      </w:r>
      <w:r w:rsidRPr="008A0C23">
        <w:rPr>
          <w:rFonts w:eastAsia="仿宋_GB2312"/>
          <w:sz w:val="32"/>
          <w:szCs w:val="32"/>
        </w:rPr>
        <w:t>3:1</w:t>
      </w:r>
      <w:r w:rsidRPr="008A0C23">
        <w:rPr>
          <w:rFonts w:eastAsia="仿宋_GB2312"/>
          <w:sz w:val="32"/>
          <w:szCs w:val="32"/>
        </w:rPr>
        <w:t>。要求企业牵头，产学研联合申报，牵头企业注册资本不低于</w:t>
      </w:r>
      <w:r w:rsidRPr="008A0C23">
        <w:rPr>
          <w:rFonts w:eastAsia="仿宋_GB2312"/>
          <w:sz w:val="32"/>
          <w:szCs w:val="32"/>
        </w:rPr>
        <w:t>2000</w:t>
      </w:r>
      <w:r w:rsidRPr="008A0C23">
        <w:rPr>
          <w:rFonts w:eastAsia="仿宋_GB2312"/>
          <w:sz w:val="32"/>
          <w:szCs w:val="32"/>
        </w:rPr>
        <w:t>万元或上年度营收不低于</w:t>
      </w:r>
      <w:r w:rsidRPr="008A0C23">
        <w:rPr>
          <w:rFonts w:eastAsia="仿宋_GB2312"/>
          <w:sz w:val="32"/>
          <w:szCs w:val="32"/>
        </w:rPr>
        <w:t>10000</w:t>
      </w:r>
      <w:r w:rsidRPr="008A0C23">
        <w:rPr>
          <w:rFonts w:eastAsia="仿宋_GB2312"/>
          <w:sz w:val="32"/>
          <w:szCs w:val="32"/>
        </w:rPr>
        <w:t>万元。</w:t>
      </w:r>
    </w:p>
    <w:p w:rsidR="00DA2505" w:rsidRPr="008A0C23" w:rsidRDefault="00DA2505" w:rsidP="00F574C4">
      <w:pPr>
        <w:snapToGrid w:val="0"/>
        <w:spacing w:line="560" w:lineRule="exact"/>
        <w:ind w:firstLineChars="200" w:firstLine="640"/>
        <w:rPr>
          <w:rFonts w:eastAsia="楷体_GB2312"/>
          <w:kern w:val="0"/>
          <w:sz w:val="32"/>
          <w:szCs w:val="24"/>
        </w:rPr>
      </w:pPr>
      <w:bookmarkStart w:id="24" w:name="_Toc8286493"/>
      <w:r w:rsidRPr="008A0C23">
        <w:rPr>
          <w:rFonts w:eastAsia="楷体_GB2312"/>
          <w:kern w:val="0"/>
          <w:sz w:val="32"/>
          <w:szCs w:val="24"/>
        </w:rPr>
        <w:t>课题</w:t>
      </w:r>
      <w:r w:rsidRPr="008A0C23">
        <w:rPr>
          <w:rFonts w:eastAsia="楷体_GB2312"/>
          <w:kern w:val="0"/>
          <w:sz w:val="32"/>
          <w:szCs w:val="24"/>
        </w:rPr>
        <w:t>3</w:t>
      </w:r>
      <w:r w:rsidRPr="008A0C23">
        <w:rPr>
          <w:rFonts w:eastAsia="楷体_GB2312"/>
          <w:kern w:val="0"/>
          <w:sz w:val="32"/>
          <w:szCs w:val="24"/>
        </w:rPr>
        <w:t>：智能交流伺服控制系统研发与应用</w:t>
      </w:r>
      <w:bookmarkEnd w:id="24"/>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研究内容：开展智能机器人应用所需的伺服电机驱动及控制技术、减振控制技术、共振抑制与自适应滤波器设计技术、自动增益调整技术、大功率旋转电机及直线电机驱动技术等关键共性技术研究，构建智能化网络化交流伺服控制系统产品体系，研发关节机器人专用多轴多种类电机驱动及高分辨率绝对值编码器的自动匹配、直线电机驱动、</w:t>
      </w:r>
      <w:proofErr w:type="gramStart"/>
      <w:r w:rsidRPr="008A0C23">
        <w:rPr>
          <w:rFonts w:eastAsia="仿宋_GB2312"/>
          <w:sz w:val="32"/>
          <w:szCs w:val="32"/>
        </w:rPr>
        <w:t>可编程驱控一体</w:t>
      </w:r>
      <w:proofErr w:type="gramEnd"/>
      <w:r w:rsidRPr="008A0C23">
        <w:rPr>
          <w:rFonts w:eastAsia="仿宋_GB2312"/>
          <w:sz w:val="32"/>
          <w:szCs w:val="32"/>
        </w:rPr>
        <w:t>及工艺集成、网络化模块化等具有先进控制功能的智能交流伺服控制系统。</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lastRenderedPageBreak/>
        <w:t>考核指标：开发具有自主知识产权的通用智能交流伺服驱动产品系列</w:t>
      </w:r>
      <w:r w:rsidRPr="008A0C23">
        <w:rPr>
          <w:rFonts w:eastAsia="仿宋_GB2312"/>
          <w:sz w:val="32"/>
          <w:szCs w:val="32"/>
        </w:rPr>
        <w:t>3</w:t>
      </w:r>
      <w:r w:rsidRPr="008A0C23">
        <w:rPr>
          <w:rFonts w:eastAsia="仿宋_GB2312"/>
          <w:sz w:val="32"/>
          <w:szCs w:val="32"/>
        </w:rPr>
        <w:t>个以上，在</w:t>
      </w:r>
      <w:r w:rsidRPr="008A0C23">
        <w:rPr>
          <w:rFonts w:eastAsia="仿宋_GB2312"/>
          <w:sz w:val="32"/>
          <w:szCs w:val="32"/>
        </w:rPr>
        <w:t>5</w:t>
      </w:r>
      <w:r w:rsidRPr="008A0C23">
        <w:rPr>
          <w:rFonts w:eastAsia="仿宋_GB2312"/>
          <w:sz w:val="32"/>
          <w:szCs w:val="32"/>
        </w:rPr>
        <w:t>个以上细分行业累计实现不少于</w:t>
      </w:r>
      <w:r w:rsidRPr="008A0C23">
        <w:rPr>
          <w:rFonts w:eastAsia="仿宋_GB2312"/>
          <w:sz w:val="32"/>
          <w:szCs w:val="32"/>
        </w:rPr>
        <w:t>1000</w:t>
      </w:r>
      <w:r w:rsidRPr="008A0C23">
        <w:rPr>
          <w:rFonts w:eastAsia="仿宋_GB2312"/>
          <w:sz w:val="32"/>
          <w:szCs w:val="32"/>
        </w:rPr>
        <w:t>台（套）的应用验证，达到自主可控；突破关键核心共性技术</w:t>
      </w:r>
      <w:r w:rsidRPr="008A0C23">
        <w:rPr>
          <w:rFonts w:eastAsia="仿宋_GB2312"/>
          <w:sz w:val="32"/>
          <w:szCs w:val="32"/>
        </w:rPr>
        <w:t>2</w:t>
      </w:r>
      <w:r w:rsidRPr="008A0C23">
        <w:rPr>
          <w:rFonts w:eastAsia="仿宋_GB2312"/>
          <w:sz w:val="32"/>
          <w:szCs w:val="32"/>
        </w:rPr>
        <w:t>项，成果达到国内领先水平；申请发明专利</w:t>
      </w:r>
      <w:r w:rsidRPr="008A0C23">
        <w:rPr>
          <w:rFonts w:eastAsia="仿宋_GB2312"/>
          <w:sz w:val="32"/>
          <w:szCs w:val="32"/>
        </w:rPr>
        <w:t>6</w:t>
      </w:r>
      <w:r w:rsidRPr="008A0C23">
        <w:rPr>
          <w:rFonts w:eastAsia="仿宋_GB2312"/>
          <w:sz w:val="32"/>
          <w:szCs w:val="32"/>
        </w:rPr>
        <w:t>项。</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）达到不小于</w:t>
      </w:r>
      <w:r w:rsidRPr="008A0C23">
        <w:rPr>
          <w:rFonts w:eastAsia="仿宋_GB2312"/>
          <w:sz w:val="32"/>
          <w:szCs w:val="32"/>
        </w:rPr>
        <w:t>10~200Hz</w:t>
      </w:r>
      <w:r w:rsidRPr="008A0C23">
        <w:rPr>
          <w:rFonts w:eastAsia="仿宋_GB2312"/>
          <w:sz w:val="32"/>
          <w:szCs w:val="32"/>
        </w:rPr>
        <w:t>范围的多重减振控制；</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）达到不小于</w:t>
      </w:r>
      <w:r w:rsidRPr="008A0C23">
        <w:rPr>
          <w:rFonts w:eastAsia="仿宋_GB2312"/>
          <w:sz w:val="32"/>
          <w:szCs w:val="32"/>
        </w:rPr>
        <w:t>100~1500Hz</w:t>
      </w:r>
      <w:r w:rsidRPr="008A0C23">
        <w:rPr>
          <w:rFonts w:eastAsia="仿宋_GB2312"/>
          <w:sz w:val="32"/>
          <w:szCs w:val="32"/>
        </w:rPr>
        <w:t>范围的多组自适应共振抑制；</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）达到不小于</w:t>
      </w:r>
      <w:r w:rsidRPr="008A0C23">
        <w:rPr>
          <w:rFonts w:eastAsia="仿宋_GB2312"/>
          <w:sz w:val="32"/>
          <w:szCs w:val="32"/>
        </w:rPr>
        <w:t>50</w:t>
      </w:r>
      <w:r w:rsidRPr="008A0C23">
        <w:rPr>
          <w:rFonts w:eastAsia="仿宋_GB2312"/>
          <w:sz w:val="32"/>
          <w:szCs w:val="32"/>
        </w:rPr>
        <w:t>倍惯量比实时自动测定及自动增益调整技术；</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4</w:t>
      </w:r>
      <w:r w:rsidRPr="008A0C23">
        <w:rPr>
          <w:rFonts w:eastAsia="仿宋_GB2312"/>
          <w:sz w:val="32"/>
          <w:szCs w:val="32"/>
        </w:rPr>
        <w:t>）</w:t>
      </w:r>
      <w:proofErr w:type="gramStart"/>
      <w:r w:rsidRPr="008A0C23">
        <w:rPr>
          <w:rFonts w:eastAsia="仿宋_GB2312"/>
          <w:sz w:val="32"/>
          <w:szCs w:val="32"/>
        </w:rPr>
        <w:t>速度环</w:t>
      </w:r>
      <w:proofErr w:type="gramEnd"/>
      <w:r w:rsidRPr="008A0C23">
        <w:rPr>
          <w:rFonts w:eastAsia="仿宋_GB2312"/>
          <w:sz w:val="32"/>
          <w:szCs w:val="32"/>
        </w:rPr>
        <w:t>频带宽度不小于</w:t>
      </w:r>
      <w:r w:rsidRPr="008A0C23">
        <w:rPr>
          <w:rFonts w:eastAsia="仿宋_GB2312"/>
          <w:sz w:val="32"/>
          <w:szCs w:val="32"/>
        </w:rPr>
        <w:t>2kHz</w:t>
      </w:r>
      <w:r w:rsidRPr="008A0C23">
        <w:rPr>
          <w:rFonts w:eastAsia="仿宋_GB2312"/>
          <w:sz w:val="32"/>
          <w:szCs w:val="32"/>
        </w:rPr>
        <w:t>；</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5</w:t>
      </w:r>
      <w:r w:rsidRPr="008A0C23">
        <w:rPr>
          <w:rFonts w:eastAsia="仿宋_GB2312"/>
          <w:sz w:val="32"/>
          <w:szCs w:val="32"/>
        </w:rPr>
        <w:t>）</w:t>
      </w:r>
      <w:r w:rsidRPr="008A0C23">
        <w:rPr>
          <w:rFonts w:eastAsia="仿宋_GB2312"/>
          <w:sz w:val="32"/>
          <w:szCs w:val="32"/>
        </w:rPr>
        <w:t>4</w:t>
      </w:r>
      <w:r w:rsidRPr="008A0C23">
        <w:rPr>
          <w:rFonts w:eastAsia="仿宋_GB2312"/>
          <w:sz w:val="32"/>
          <w:szCs w:val="32"/>
        </w:rPr>
        <w:t>倍于额定转矩的短时过载能力；</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6</w:t>
      </w:r>
      <w:r w:rsidRPr="008A0C23">
        <w:rPr>
          <w:rFonts w:eastAsia="仿宋_GB2312"/>
          <w:sz w:val="32"/>
          <w:szCs w:val="32"/>
        </w:rPr>
        <w:t>）电磁兼容抗干扰性能达到工业</w:t>
      </w:r>
      <w:r w:rsidRPr="008A0C23">
        <w:rPr>
          <w:rFonts w:eastAsia="仿宋_GB2312"/>
          <w:sz w:val="32"/>
          <w:szCs w:val="32"/>
        </w:rPr>
        <w:t>3</w:t>
      </w:r>
      <w:r w:rsidRPr="008A0C23">
        <w:rPr>
          <w:rFonts w:eastAsia="仿宋_GB2312"/>
          <w:sz w:val="32"/>
          <w:szCs w:val="32"/>
        </w:rPr>
        <w:t>级；</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7</w:t>
      </w:r>
      <w:r w:rsidRPr="008A0C23">
        <w:rPr>
          <w:rFonts w:eastAsia="仿宋_GB2312"/>
          <w:sz w:val="32"/>
          <w:szCs w:val="32"/>
        </w:rPr>
        <w:t>）调速比不小于</w:t>
      </w:r>
      <w:r w:rsidRPr="008A0C23">
        <w:rPr>
          <w:rFonts w:eastAsia="仿宋_GB2312"/>
          <w:sz w:val="32"/>
          <w:szCs w:val="32"/>
        </w:rPr>
        <w:t>1:6000</w:t>
      </w:r>
      <w:r w:rsidRPr="008A0C23">
        <w:rPr>
          <w:rFonts w:eastAsia="仿宋_GB2312"/>
          <w:sz w:val="32"/>
          <w:szCs w:val="32"/>
        </w:rPr>
        <w:t>。</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有关说明：</w:t>
      </w:r>
      <w:r w:rsidRPr="008A0C23">
        <w:rPr>
          <w:rFonts w:eastAsia="仿宋_GB2312"/>
          <w:kern w:val="0"/>
          <w:sz w:val="32"/>
          <w:szCs w:val="32"/>
        </w:rPr>
        <w:t>本课题实施周期三年，</w:t>
      </w:r>
      <w:r w:rsidRPr="008A0C23">
        <w:rPr>
          <w:rFonts w:eastAsia="仿宋_GB2312"/>
          <w:sz w:val="32"/>
          <w:szCs w:val="32"/>
        </w:rPr>
        <w:t>申请经费不超过</w:t>
      </w:r>
      <w:r w:rsidRPr="008A0C23">
        <w:rPr>
          <w:rFonts w:eastAsia="仿宋_GB2312"/>
          <w:sz w:val="32"/>
          <w:szCs w:val="32"/>
        </w:rPr>
        <w:t>300</w:t>
      </w:r>
      <w:r w:rsidRPr="008A0C23">
        <w:rPr>
          <w:rFonts w:eastAsia="仿宋_GB2312"/>
          <w:sz w:val="32"/>
          <w:szCs w:val="32"/>
        </w:rPr>
        <w:t>万元，自筹与申请经费比例不低于</w:t>
      </w:r>
      <w:r w:rsidRPr="008A0C23">
        <w:rPr>
          <w:rFonts w:eastAsia="仿宋_GB2312"/>
          <w:sz w:val="32"/>
          <w:szCs w:val="32"/>
        </w:rPr>
        <w:t>3:1</w:t>
      </w:r>
      <w:r w:rsidRPr="008A0C23">
        <w:rPr>
          <w:rFonts w:eastAsia="仿宋_GB2312"/>
          <w:sz w:val="32"/>
          <w:szCs w:val="32"/>
        </w:rPr>
        <w:t>。要求企业牵头，产学研联合申报，牵头企业注册资本不低于</w:t>
      </w:r>
      <w:r w:rsidRPr="008A0C23">
        <w:rPr>
          <w:rFonts w:eastAsia="仿宋_GB2312"/>
          <w:sz w:val="32"/>
          <w:szCs w:val="32"/>
        </w:rPr>
        <w:t>2000</w:t>
      </w:r>
      <w:r w:rsidRPr="008A0C23">
        <w:rPr>
          <w:rFonts w:eastAsia="仿宋_GB2312"/>
          <w:sz w:val="32"/>
          <w:szCs w:val="32"/>
        </w:rPr>
        <w:t>万元或上年度营收不低于</w:t>
      </w:r>
      <w:r w:rsidRPr="008A0C23">
        <w:rPr>
          <w:rFonts w:eastAsia="仿宋_GB2312"/>
          <w:sz w:val="32"/>
          <w:szCs w:val="32"/>
        </w:rPr>
        <w:t>10000</w:t>
      </w:r>
      <w:r w:rsidRPr="008A0C23">
        <w:rPr>
          <w:rFonts w:eastAsia="仿宋_GB2312"/>
          <w:sz w:val="32"/>
          <w:szCs w:val="32"/>
        </w:rPr>
        <w:t>万元。</w:t>
      </w:r>
    </w:p>
    <w:p w:rsidR="00DA2505" w:rsidRPr="008A0C23" w:rsidRDefault="00DA2505" w:rsidP="00F574C4">
      <w:pPr>
        <w:adjustRightInd w:val="0"/>
        <w:snapToGrid w:val="0"/>
        <w:spacing w:line="560" w:lineRule="exact"/>
        <w:ind w:firstLineChars="200" w:firstLine="640"/>
        <w:rPr>
          <w:rFonts w:eastAsia="黑体"/>
          <w:szCs w:val="32"/>
        </w:rPr>
      </w:pPr>
      <w:bookmarkStart w:id="25" w:name="_Toc8286494"/>
      <w:r w:rsidRPr="008A0C23">
        <w:rPr>
          <w:rFonts w:eastAsia="黑体"/>
          <w:sz w:val="32"/>
          <w:szCs w:val="32"/>
        </w:rPr>
        <w:t>项目二、</w:t>
      </w:r>
      <w:bookmarkStart w:id="26" w:name="_Hlk6939778"/>
      <w:bookmarkEnd w:id="25"/>
      <w:r w:rsidRPr="008A0C23">
        <w:rPr>
          <w:rFonts w:eastAsia="黑体"/>
          <w:sz w:val="32"/>
          <w:szCs w:val="32"/>
        </w:rPr>
        <w:t>网络化协同制造</w:t>
      </w:r>
      <w:bookmarkEnd w:id="26"/>
      <w:r w:rsidRPr="008A0C23">
        <w:rPr>
          <w:rFonts w:eastAsia="黑体"/>
          <w:sz w:val="32"/>
          <w:szCs w:val="32"/>
        </w:rPr>
        <w:t>关键技术研究及应用示范</w:t>
      </w:r>
    </w:p>
    <w:p w:rsidR="00DA2505" w:rsidRPr="008A0C23" w:rsidRDefault="00DA2505" w:rsidP="00F574C4">
      <w:pPr>
        <w:snapToGrid w:val="0"/>
        <w:spacing w:line="560" w:lineRule="exact"/>
        <w:ind w:firstLineChars="200" w:firstLine="640"/>
        <w:rPr>
          <w:rFonts w:eastAsia="楷体_GB2312"/>
          <w:kern w:val="0"/>
          <w:sz w:val="32"/>
          <w:szCs w:val="24"/>
        </w:rPr>
      </w:pPr>
      <w:bookmarkStart w:id="27" w:name="_Toc8286496"/>
      <w:r w:rsidRPr="008A0C23">
        <w:rPr>
          <w:rFonts w:eastAsia="楷体_GB2312"/>
          <w:kern w:val="0"/>
          <w:sz w:val="32"/>
          <w:szCs w:val="24"/>
        </w:rPr>
        <w:t>课题</w:t>
      </w:r>
      <w:r w:rsidRPr="008A0C23">
        <w:rPr>
          <w:rFonts w:eastAsia="楷体_GB2312"/>
          <w:kern w:val="0"/>
          <w:sz w:val="32"/>
          <w:szCs w:val="24"/>
        </w:rPr>
        <w:t>1</w:t>
      </w:r>
      <w:r w:rsidRPr="008A0C23">
        <w:rPr>
          <w:rFonts w:eastAsia="楷体_GB2312"/>
          <w:kern w:val="0"/>
          <w:sz w:val="32"/>
          <w:szCs w:val="24"/>
        </w:rPr>
        <w:t>：</w:t>
      </w:r>
      <w:bookmarkEnd w:id="27"/>
      <w:r w:rsidRPr="008A0C23">
        <w:rPr>
          <w:rFonts w:eastAsia="楷体_GB2312"/>
          <w:kern w:val="0"/>
          <w:sz w:val="32"/>
          <w:szCs w:val="24"/>
        </w:rPr>
        <w:t>数控刀具协同设计制造与服务关键技术研究及应用示范</w:t>
      </w:r>
    </w:p>
    <w:p w:rsidR="00DA2505" w:rsidRPr="008A0C23" w:rsidRDefault="00DA2505" w:rsidP="00F574C4">
      <w:pPr>
        <w:widowControl/>
        <w:spacing w:line="560" w:lineRule="exact"/>
        <w:ind w:firstLineChars="200" w:firstLine="640"/>
      </w:pPr>
      <w:r w:rsidRPr="008A0C23">
        <w:rPr>
          <w:rFonts w:eastAsia="仿宋_GB2312"/>
          <w:kern w:val="0"/>
          <w:sz w:val="32"/>
          <w:szCs w:val="24"/>
        </w:rPr>
        <w:t>研究内容：针对刀具设计、制造、服务企业协同需求，开展基于国际标准的刀具参数化三维建模技术研究，形成行业指导性技术文档，建立刀具三维模型库及刀具数据管理系统；开展切削</w:t>
      </w:r>
      <w:r w:rsidRPr="008A0C23">
        <w:rPr>
          <w:rFonts w:eastAsia="仿宋_GB2312"/>
          <w:kern w:val="0"/>
          <w:sz w:val="32"/>
          <w:szCs w:val="24"/>
        </w:rPr>
        <w:lastRenderedPageBreak/>
        <w:t>要素关联关系模型、专家知识模型、规则推理和案例推理技术研究，形成数控刀具专家知识库及整体解决方案库；开展基于统一模型的数控刀具设计制造协同技术研究，研发协同平台。</w:t>
      </w:r>
    </w:p>
    <w:p w:rsidR="00DA2505" w:rsidRPr="008A0C23" w:rsidRDefault="00DA2505" w:rsidP="00F574C4">
      <w:pPr>
        <w:widowControl/>
        <w:spacing w:line="560" w:lineRule="exact"/>
        <w:ind w:firstLineChars="200" w:firstLine="640"/>
      </w:pPr>
      <w:r w:rsidRPr="008A0C23">
        <w:rPr>
          <w:rFonts w:eastAsia="仿宋_GB2312"/>
          <w:kern w:val="0"/>
          <w:sz w:val="32"/>
          <w:szCs w:val="24"/>
        </w:rPr>
        <w:t>考核指标：开发具有自主知识产权的数控刀具设计、制造、服务协同平台软件</w:t>
      </w:r>
      <w:r w:rsidRPr="008A0C23">
        <w:rPr>
          <w:rFonts w:eastAsia="仿宋_GB2312"/>
          <w:kern w:val="0"/>
          <w:sz w:val="32"/>
          <w:szCs w:val="24"/>
        </w:rPr>
        <w:t>1</w:t>
      </w:r>
      <w:r w:rsidRPr="008A0C23">
        <w:rPr>
          <w:rFonts w:eastAsia="仿宋_GB2312"/>
          <w:kern w:val="0"/>
          <w:sz w:val="32"/>
          <w:szCs w:val="24"/>
        </w:rPr>
        <w:t>套，实现应用示范；突破关键核心共性技术</w:t>
      </w:r>
      <w:r w:rsidRPr="008A0C23">
        <w:rPr>
          <w:rFonts w:eastAsia="仿宋_GB2312"/>
          <w:kern w:val="0"/>
          <w:sz w:val="32"/>
          <w:szCs w:val="24"/>
        </w:rPr>
        <w:t>2</w:t>
      </w:r>
      <w:r w:rsidRPr="008A0C23">
        <w:rPr>
          <w:rFonts w:eastAsia="仿宋_GB2312"/>
          <w:kern w:val="0"/>
          <w:sz w:val="32"/>
          <w:szCs w:val="24"/>
        </w:rPr>
        <w:t>项，成果达到国内领先水平；申请发明专利</w:t>
      </w:r>
      <w:r w:rsidRPr="008A0C23">
        <w:rPr>
          <w:rFonts w:eastAsia="仿宋_GB2312"/>
          <w:kern w:val="0"/>
          <w:sz w:val="32"/>
          <w:szCs w:val="24"/>
        </w:rPr>
        <w:t>3</w:t>
      </w:r>
      <w:r w:rsidRPr="008A0C23">
        <w:rPr>
          <w:rFonts w:eastAsia="仿宋_GB2312"/>
          <w:kern w:val="0"/>
          <w:sz w:val="32"/>
          <w:szCs w:val="24"/>
        </w:rPr>
        <w:t>项，取得软件著作权</w:t>
      </w:r>
      <w:r w:rsidRPr="008A0C23">
        <w:rPr>
          <w:rFonts w:eastAsia="仿宋_GB2312"/>
          <w:kern w:val="0"/>
          <w:sz w:val="32"/>
          <w:szCs w:val="24"/>
        </w:rPr>
        <w:t>2</w:t>
      </w:r>
      <w:r w:rsidRPr="008A0C23">
        <w:rPr>
          <w:rFonts w:eastAsia="仿宋_GB2312"/>
          <w:kern w:val="0"/>
          <w:sz w:val="32"/>
          <w:szCs w:val="24"/>
        </w:rPr>
        <w:t>项。</w:t>
      </w:r>
    </w:p>
    <w:p w:rsidR="00DA2505" w:rsidRPr="008A0C23" w:rsidRDefault="00DA2505" w:rsidP="00F574C4">
      <w:pPr>
        <w:widowControl/>
        <w:spacing w:line="560" w:lineRule="exact"/>
        <w:ind w:firstLineChars="200" w:firstLine="640"/>
      </w:pPr>
      <w:r w:rsidRPr="008A0C23">
        <w:rPr>
          <w:rFonts w:eastAsia="仿宋_GB2312"/>
          <w:kern w:val="0"/>
          <w:sz w:val="32"/>
          <w:szCs w:val="24"/>
        </w:rPr>
        <w:t>（</w:t>
      </w:r>
      <w:r w:rsidRPr="008A0C23">
        <w:rPr>
          <w:rFonts w:eastAsia="仿宋_GB2312"/>
          <w:kern w:val="0"/>
          <w:sz w:val="32"/>
          <w:szCs w:val="24"/>
        </w:rPr>
        <w:t>1</w:t>
      </w:r>
      <w:r w:rsidRPr="008A0C23">
        <w:rPr>
          <w:rFonts w:eastAsia="仿宋_GB2312"/>
          <w:kern w:val="0"/>
          <w:sz w:val="32"/>
          <w:szCs w:val="24"/>
        </w:rPr>
        <w:t>）建立基于</w:t>
      </w:r>
      <w:r w:rsidRPr="008A0C23">
        <w:rPr>
          <w:rFonts w:eastAsia="仿宋_GB2312"/>
          <w:kern w:val="0"/>
          <w:sz w:val="32"/>
          <w:szCs w:val="24"/>
        </w:rPr>
        <w:t>STEP</w:t>
      </w:r>
      <w:r w:rsidRPr="008A0C23">
        <w:rPr>
          <w:rFonts w:eastAsia="仿宋_GB2312"/>
          <w:kern w:val="0"/>
          <w:sz w:val="32"/>
          <w:szCs w:val="24"/>
        </w:rPr>
        <w:t>和</w:t>
      </w:r>
      <w:r w:rsidRPr="008A0C23">
        <w:rPr>
          <w:rFonts w:eastAsia="仿宋_GB2312"/>
          <w:kern w:val="0"/>
          <w:sz w:val="32"/>
          <w:szCs w:val="24"/>
        </w:rPr>
        <w:t>DXF</w:t>
      </w:r>
      <w:r w:rsidRPr="008A0C23">
        <w:rPr>
          <w:rFonts w:eastAsia="仿宋_GB2312"/>
          <w:kern w:val="0"/>
          <w:sz w:val="32"/>
          <w:szCs w:val="24"/>
        </w:rPr>
        <w:t>的数控刀具模型库</w:t>
      </w:r>
      <w:r w:rsidRPr="008A0C23">
        <w:rPr>
          <w:rFonts w:eastAsia="仿宋_GB2312"/>
          <w:kern w:val="0"/>
          <w:sz w:val="32"/>
          <w:szCs w:val="24"/>
        </w:rPr>
        <w:t>1</w:t>
      </w:r>
      <w:r w:rsidRPr="008A0C23">
        <w:rPr>
          <w:rFonts w:eastAsia="仿宋_GB2312"/>
          <w:kern w:val="0"/>
          <w:sz w:val="32"/>
          <w:szCs w:val="24"/>
        </w:rPr>
        <w:t>套，支持数控刀具在线设计；</w:t>
      </w:r>
    </w:p>
    <w:p w:rsidR="00DA2505" w:rsidRPr="008A0C23" w:rsidRDefault="00DA2505" w:rsidP="00F574C4">
      <w:pPr>
        <w:widowControl/>
        <w:spacing w:line="560" w:lineRule="exact"/>
        <w:ind w:firstLineChars="200" w:firstLine="640"/>
      </w:pPr>
      <w:r w:rsidRPr="008A0C23">
        <w:rPr>
          <w:rFonts w:eastAsia="仿宋_GB2312"/>
          <w:kern w:val="0"/>
          <w:sz w:val="32"/>
          <w:szCs w:val="24"/>
        </w:rPr>
        <w:t>（</w:t>
      </w:r>
      <w:r w:rsidRPr="008A0C23">
        <w:rPr>
          <w:rFonts w:eastAsia="仿宋_GB2312"/>
          <w:kern w:val="0"/>
          <w:sz w:val="32"/>
          <w:szCs w:val="24"/>
        </w:rPr>
        <w:t>2</w:t>
      </w:r>
      <w:r w:rsidRPr="008A0C23">
        <w:rPr>
          <w:rFonts w:eastAsia="仿宋_GB2312"/>
          <w:kern w:val="0"/>
          <w:sz w:val="32"/>
          <w:szCs w:val="24"/>
        </w:rPr>
        <w:t>）建立行业资源库、各类标准数据库、行业虚拟刀具库、切削要素知识库等，相关数据及知识条目大于</w:t>
      </w:r>
      <w:r w:rsidRPr="008A0C23">
        <w:rPr>
          <w:rFonts w:eastAsia="仿宋_GB2312"/>
          <w:kern w:val="0"/>
          <w:sz w:val="32"/>
          <w:szCs w:val="24"/>
        </w:rPr>
        <w:t>3000</w:t>
      </w:r>
      <w:r w:rsidRPr="008A0C23">
        <w:rPr>
          <w:rFonts w:eastAsia="仿宋_GB2312"/>
          <w:kern w:val="0"/>
          <w:sz w:val="32"/>
          <w:szCs w:val="24"/>
        </w:rPr>
        <w:t>万条；</w:t>
      </w:r>
    </w:p>
    <w:p w:rsidR="00DA2505" w:rsidRPr="008A0C23" w:rsidRDefault="00DA2505" w:rsidP="00F574C4">
      <w:pPr>
        <w:widowControl/>
        <w:spacing w:line="560" w:lineRule="exact"/>
        <w:ind w:firstLineChars="200" w:firstLine="640"/>
      </w:pPr>
      <w:r w:rsidRPr="008A0C23">
        <w:rPr>
          <w:rFonts w:eastAsia="仿宋_GB2312"/>
          <w:kern w:val="0"/>
          <w:sz w:val="32"/>
          <w:szCs w:val="24"/>
        </w:rPr>
        <w:t>（</w:t>
      </w:r>
      <w:r w:rsidRPr="008A0C23">
        <w:rPr>
          <w:rFonts w:eastAsia="仿宋_GB2312"/>
          <w:kern w:val="0"/>
          <w:sz w:val="32"/>
          <w:szCs w:val="24"/>
        </w:rPr>
        <w:t>3</w:t>
      </w:r>
      <w:r w:rsidRPr="008A0C23">
        <w:rPr>
          <w:rFonts w:eastAsia="仿宋_GB2312"/>
          <w:kern w:val="0"/>
          <w:sz w:val="32"/>
          <w:szCs w:val="24"/>
        </w:rPr>
        <w:t>）研发数控刀具设计、制造、服务协同平台，实现数控刀具定制设计制造协同，基于互联网提供刀具定制、刀具选用、加工解决方案等服务，具有</w:t>
      </w:r>
      <w:proofErr w:type="gramStart"/>
      <w:r w:rsidRPr="008A0C23">
        <w:rPr>
          <w:rFonts w:eastAsia="仿宋_GB2312"/>
          <w:kern w:val="0"/>
          <w:sz w:val="32"/>
          <w:szCs w:val="24"/>
        </w:rPr>
        <w:t>刀具电</w:t>
      </w:r>
      <w:proofErr w:type="gramEnd"/>
      <w:r w:rsidRPr="008A0C23">
        <w:rPr>
          <w:rFonts w:eastAsia="仿宋_GB2312"/>
          <w:kern w:val="0"/>
          <w:sz w:val="32"/>
          <w:szCs w:val="24"/>
        </w:rPr>
        <w:t>商功能，在航空、装备制造和汽车零件等</w:t>
      </w:r>
      <w:r w:rsidRPr="008A0C23">
        <w:rPr>
          <w:rFonts w:eastAsia="仿宋_GB2312"/>
          <w:kern w:val="0"/>
          <w:sz w:val="32"/>
          <w:szCs w:val="24"/>
        </w:rPr>
        <w:t>3</w:t>
      </w:r>
      <w:r w:rsidRPr="008A0C23">
        <w:rPr>
          <w:rFonts w:eastAsia="仿宋_GB2312"/>
          <w:kern w:val="0"/>
          <w:sz w:val="32"/>
          <w:szCs w:val="24"/>
        </w:rPr>
        <w:t>类以上加工行业中验证应用；</w:t>
      </w:r>
    </w:p>
    <w:p w:rsidR="00DA2505" w:rsidRPr="008A0C23" w:rsidRDefault="00DA2505" w:rsidP="00F574C4">
      <w:pPr>
        <w:widowControl/>
        <w:spacing w:line="560" w:lineRule="exact"/>
        <w:ind w:firstLineChars="200" w:firstLine="640"/>
      </w:pPr>
      <w:r w:rsidRPr="008A0C23">
        <w:rPr>
          <w:rFonts w:eastAsia="仿宋_GB2312"/>
          <w:kern w:val="0"/>
          <w:sz w:val="32"/>
          <w:szCs w:val="24"/>
        </w:rPr>
        <w:t>（</w:t>
      </w:r>
      <w:r w:rsidRPr="008A0C23">
        <w:rPr>
          <w:rFonts w:eastAsia="仿宋_GB2312"/>
          <w:kern w:val="0"/>
          <w:sz w:val="32"/>
          <w:szCs w:val="24"/>
        </w:rPr>
        <w:t>4</w:t>
      </w:r>
      <w:r w:rsidRPr="008A0C23">
        <w:rPr>
          <w:rFonts w:eastAsia="仿宋_GB2312"/>
          <w:kern w:val="0"/>
          <w:sz w:val="32"/>
          <w:szCs w:val="24"/>
        </w:rPr>
        <w:t>）在</w:t>
      </w:r>
      <w:r w:rsidRPr="008A0C23">
        <w:rPr>
          <w:rFonts w:eastAsia="仿宋_GB2312"/>
          <w:kern w:val="0"/>
          <w:sz w:val="32"/>
          <w:szCs w:val="24"/>
        </w:rPr>
        <w:t>6</w:t>
      </w:r>
      <w:r w:rsidRPr="008A0C23">
        <w:rPr>
          <w:rFonts w:eastAsia="仿宋_GB2312"/>
          <w:kern w:val="0"/>
          <w:sz w:val="32"/>
          <w:szCs w:val="24"/>
        </w:rPr>
        <w:t>家以上刀具企业实现应用示范，形成</w:t>
      </w:r>
      <w:r w:rsidRPr="008A0C23">
        <w:rPr>
          <w:rFonts w:eastAsia="仿宋_GB2312"/>
          <w:kern w:val="0"/>
          <w:sz w:val="32"/>
          <w:szCs w:val="24"/>
        </w:rPr>
        <w:t>10</w:t>
      </w:r>
      <w:r w:rsidRPr="008A0C23">
        <w:rPr>
          <w:rFonts w:eastAsia="仿宋_GB2312"/>
          <w:kern w:val="0"/>
          <w:sz w:val="32"/>
          <w:szCs w:val="24"/>
        </w:rPr>
        <w:t>套以上切削加工解决方案，研制</w:t>
      </w:r>
      <w:r w:rsidRPr="008A0C23">
        <w:rPr>
          <w:rFonts w:eastAsia="仿宋_GB2312"/>
          <w:kern w:val="0"/>
          <w:sz w:val="32"/>
          <w:szCs w:val="24"/>
        </w:rPr>
        <w:t>10</w:t>
      </w:r>
      <w:r w:rsidRPr="008A0C23">
        <w:rPr>
          <w:rFonts w:eastAsia="仿宋_GB2312"/>
          <w:kern w:val="0"/>
          <w:sz w:val="32"/>
          <w:szCs w:val="24"/>
        </w:rPr>
        <w:t>套以上数控刀具新产品。</w:t>
      </w:r>
    </w:p>
    <w:p w:rsidR="00DA2505" w:rsidRPr="008A0C23" w:rsidRDefault="00DA2505" w:rsidP="00F574C4">
      <w:pPr>
        <w:widowControl/>
        <w:spacing w:line="560" w:lineRule="exact"/>
        <w:ind w:firstLineChars="200" w:firstLine="640"/>
      </w:pPr>
      <w:r w:rsidRPr="008A0C23">
        <w:rPr>
          <w:rFonts w:eastAsia="仿宋_GB2312"/>
          <w:kern w:val="0"/>
          <w:sz w:val="32"/>
          <w:szCs w:val="24"/>
        </w:rPr>
        <w:t>有关说明：</w:t>
      </w:r>
      <w:r w:rsidRPr="008A0C23">
        <w:rPr>
          <w:rFonts w:eastAsia="仿宋_GB2312"/>
          <w:kern w:val="0"/>
          <w:sz w:val="32"/>
          <w:szCs w:val="32"/>
        </w:rPr>
        <w:t>本课题实施周期三年，</w:t>
      </w:r>
      <w:r w:rsidRPr="008A0C23">
        <w:rPr>
          <w:rFonts w:eastAsia="仿宋_GB2312"/>
          <w:sz w:val="32"/>
          <w:szCs w:val="32"/>
        </w:rPr>
        <w:t>申请经费不超过</w:t>
      </w:r>
      <w:r w:rsidRPr="008A0C23">
        <w:rPr>
          <w:rFonts w:eastAsia="仿宋_GB2312"/>
          <w:kern w:val="0"/>
          <w:sz w:val="32"/>
          <w:szCs w:val="24"/>
        </w:rPr>
        <w:t>600</w:t>
      </w:r>
      <w:r w:rsidRPr="008A0C23">
        <w:rPr>
          <w:rFonts w:eastAsia="仿宋_GB2312"/>
          <w:kern w:val="0"/>
          <w:sz w:val="32"/>
          <w:szCs w:val="24"/>
        </w:rPr>
        <w:t>万元，自筹与申请经费比例不低于</w:t>
      </w:r>
      <w:r w:rsidRPr="008A0C23">
        <w:rPr>
          <w:rFonts w:eastAsia="仿宋_GB2312"/>
          <w:kern w:val="0"/>
          <w:sz w:val="32"/>
          <w:szCs w:val="24"/>
        </w:rPr>
        <w:t>3:1</w:t>
      </w:r>
      <w:r w:rsidRPr="008A0C23">
        <w:rPr>
          <w:rFonts w:eastAsia="仿宋_GB2312"/>
          <w:kern w:val="0"/>
          <w:sz w:val="32"/>
          <w:szCs w:val="24"/>
        </w:rPr>
        <w:t>。要求企业牵头，产学研联合申报，牵头企业注册资本不低于</w:t>
      </w:r>
      <w:r w:rsidRPr="008A0C23">
        <w:rPr>
          <w:rFonts w:eastAsia="仿宋_GB2312"/>
          <w:kern w:val="0"/>
          <w:sz w:val="32"/>
          <w:szCs w:val="24"/>
        </w:rPr>
        <w:t>2000</w:t>
      </w:r>
      <w:r w:rsidRPr="008A0C23">
        <w:rPr>
          <w:rFonts w:eastAsia="仿宋_GB2312"/>
          <w:kern w:val="0"/>
          <w:sz w:val="32"/>
          <w:szCs w:val="24"/>
        </w:rPr>
        <w:t>万元或上年度营收不低于</w:t>
      </w:r>
      <w:r w:rsidRPr="008A0C23">
        <w:rPr>
          <w:rFonts w:eastAsia="仿宋_GB2312"/>
          <w:kern w:val="0"/>
          <w:sz w:val="32"/>
          <w:szCs w:val="24"/>
        </w:rPr>
        <w:t>20000</w:t>
      </w:r>
      <w:r w:rsidRPr="008A0C23">
        <w:rPr>
          <w:rFonts w:eastAsia="仿宋_GB2312"/>
          <w:kern w:val="0"/>
          <w:sz w:val="32"/>
          <w:szCs w:val="24"/>
        </w:rPr>
        <w:t>万元。</w:t>
      </w:r>
    </w:p>
    <w:p w:rsidR="00DA2505" w:rsidRPr="008A0C23" w:rsidRDefault="00DA2505" w:rsidP="00F574C4">
      <w:pPr>
        <w:snapToGrid w:val="0"/>
        <w:spacing w:line="560" w:lineRule="exact"/>
        <w:ind w:firstLineChars="200" w:firstLine="640"/>
        <w:rPr>
          <w:rFonts w:eastAsia="楷体_GB2312"/>
          <w:kern w:val="0"/>
          <w:sz w:val="32"/>
          <w:szCs w:val="24"/>
        </w:rPr>
      </w:pPr>
      <w:r w:rsidRPr="008A0C23">
        <w:rPr>
          <w:rFonts w:eastAsia="楷体_GB2312"/>
          <w:kern w:val="0"/>
          <w:sz w:val="32"/>
          <w:szCs w:val="24"/>
        </w:rPr>
        <w:t>课题</w:t>
      </w:r>
      <w:r w:rsidRPr="008A0C23">
        <w:rPr>
          <w:rFonts w:eastAsia="楷体_GB2312"/>
          <w:kern w:val="0"/>
          <w:sz w:val="32"/>
          <w:szCs w:val="24"/>
        </w:rPr>
        <w:t>2</w:t>
      </w:r>
      <w:r w:rsidRPr="008A0C23">
        <w:rPr>
          <w:rFonts w:eastAsia="楷体_GB2312"/>
          <w:kern w:val="0"/>
          <w:sz w:val="32"/>
          <w:szCs w:val="24"/>
        </w:rPr>
        <w:t>：电子电器行业网络协同制造关键技术研究及应用示</w:t>
      </w:r>
      <w:r w:rsidRPr="008A0C23">
        <w:rPr>
          <w:rFonts w:eastAsia="楷体_GB2312"/>
          <w:kern w:val="0"/>
          <w:sz w:val="32"/>
          <w:szCs w:val="24"/>
        </w:rPr>
        <w:lastRenderedPageBreak/>
        <w:t>范</w:t>
      </w:r>
    </w:p>
    <w:p w:rsidR="00DA2505" w:rsidRPr="008A0C23" w:rsidRDefault="00DA2505" w:rsidP="00F574C4">
      <w:pPr>
        <w:adjustRightInd w:val="0"/>
        <w:snapToGrid w:val="0"/>
        <w:spacing w:line="560" w:lineRule="exact"/>
        <w:ind w:firstLineChars="200" w:firstLine="640"/>
        <w:rPr>
          <w:rFonts w:eastAsia="仿宋_GB2312"/>
          <w:szCs w:val="32"/>
        </w:rPr>
      </w:pPr>
      <w:r w:rsidRPr="008A0C23">
        <w:rPr>
          <w:rFonts w:eastAsia="仿宋_GB2312"/>
          <w:sz w:val="32"/>
          <w:szCs w:val="32"/>
        </w:rPr>
        <w:t>研究内容：面向电子电器行业整机制造、零部件制造企业及其协作企业形成的企业群，突破异地</w:t>
      </w:r>
      <w:proofErr w:type="gramStart"/>
      <w:r w:rsidRPr="008A0C23">
        <w:rPr>
          <w:rFonts w:eastAsia="仿宋_GB2312"/>
          <w:sz w:val="32"/>
          <w:szCs w:val="32"/>
        </w:rPr>
        <w:t>多工厂</w:t>
      </w:r>
      <w:proofErr w:type="gramEnd"/>
      <w:r w:rsidRPr="008A0C23">
        <w:rPr>
          <w:rFonts w:eastAsia="仿宋_GB2312"/>
          <w:sz w:val="32"/>
          <w:szCs w:val="32"/>
        </w:rPr>
        <w:t>制造执行系统集成接口、多协议工业设备通讯集成接口等关键技术；研究设备数据采集驱动组件、集成接口组件、算法组件等工业</w:t>
      </w:r>
      <w:proofErr w:type="gramStart"/>
      <w:r w:rsidRPr="008A0C23">
        <w:rPr>
          <w:rFonts w:eastAsia="仿宋_GB2312"/>
          <w:sz w:val="32"/>
          <w:szCs w:val="32"/>
        </w:rPr>
        <w:t>微服务</w:t>
      </w:r>
      <w:proofErr w:type="gramEnd"/>
      <w:r w:rsidRPr="008A0C23">
        <w:rPr>
          <w:rFonts w:eastAsia="仿宋_GB2312"/>
          <w:sz w:val="32"/>
          <w:szCs w:val="32"/>
        </w:rPr>
        <w:t>组件库；开发订单模拟交付系统、外协</w:t>
      </w:r>
      <w:r w:rsidRPr="008A0C23">
        <w:rPr>
          <w:rFonts w:eastAsia="仿宋_GB2312"/>
          <w:sz w:val="32"/>
          <w:szCs w:val="32"/>
        </w:rPr>
        <w:t>/</w:t>
      </w:r>
      <w:r w:rsidRPr="008A0C23">
        <w:rPr>
          <w:rFonts w:eastAsia="仿宋_GB2312"/>
          <w:sz w:val="32"/>
          <w:szCs w:val="32"/>
        </w:rPr>
        <w:t>委外计划物料控制系统、设备价值管理系统；建立电子电器行业网络协同制造平台；形成支撑电子电器产品大规模定制生产的整体解决方案，并通过典型企业示范应用进行运营推广。</w:t>
      </w:r>
    </w:p>
    <w:p w:rsidR="00DA2505" w:rsidRPr="008A0C23" w:rsidRDefault="00DA2505" w:rsidP="00F574C4">
      <w:pPr>
        <w:pStyle w:val="msolistparagraph0"/>
        <w:widowControl w:val="0"/>
        <w:adjustRightInd w:val="0"/>
        <w:snapToGrid w:val="0"/>
        <w:spacing w:line="560" w:lineRule="exact"/>
        <w:ind w:left="0" w:firstLine="640"/>
        <w:rPr>
          <w:rFonts w:ascii="Times New Roman" w:hAnsi="Times New Roman"/>
          <w:kern w:val="2"/>
          <w:szCs w:val="32"/>
        </w:rPr>
      </w:pPr>
      <w:bookmarkStart w:id="28" w:name="_Hlk12912545"/>
      <w:r w:rsidRPr="008A0C23">
        <w:rPr>
          <w:rFonts w:ascii="Times New Roman" w:hAnsi="Times New Roman"/>
          <w:kern w:val="2"/>
          <w:szCs w:val="32"/>
        </w:rPr>
        <w:t>考核指标：突破制造执行系统集成接口、工业</w:t>
      </w:r>
      <w:proofErr w:type="gramStart"/>
      <w:r w:rsidRPr="008A0C23">
        <w:rPr>
          <w:rFonts w:ascii="Times New Roman" w:hAnsi="Times New Roman"/>
          <w:kern w:val="2"/>
          <w:szCs w:val="32"/>
        </w:rPr>
        <w:t>微服务</w:t>
      </w:r>
      <w:proofErr w:type="gramEnd"/>
      <w:r w:rsidRPr="008A0C23">
        <w:rPr>
          <w:rFonts w:ascii="Times New Roman" w:hAnsi="Times New Roman"/>
          <w:kern w:val="2"/>
          <w:szCs w:val="32"/>
        </w:rPr>
        <w:t>架构、工业知识软件化等关键技术不少于</w:t>
      </w:r>
      <w:r w:rsidRPr="008A0C23">
        <w:rPr>
          <w:rFonts w:ascii="Times New Roman" w:hAnsi="Times New Roman"/>
          <w:kern w:val="2"/>
          <w:szCs w:val="32"/>
        </w:rPr>
        <w:t>6</w:t>
      </w:r>
      <w:r w:rsidRPr="008A0C23">
        <w:rPr>
          <w:rFonts w:ascii="Times New Roman" w:hAnsi="Times New Roman"/>
          <w:kern w:val="2"/>
          <w:szCs w:val="32"/>
        </w:rPr>
        <w:t>项，申请专利和软件著作权不少于</w:t>
      </w:r>
      <w:r w:rsidRPr="008A0C23">
        <w:rPr>
          <w:rFonts w:ascii="Times New Roman" w:hAnsi="Times New Roman"/>
          <w:kern w:val="2"/>
          <w:szCs w:val="32"/>
        </w:rPr>
        <w:t>20</w:t>
      </w:r>
      <w:r w:rsidRPr="008A0C23">
        <w:rPr>
          <w:rFonts w:ascii="Times New Roman" w:hAnsi="Times New Roman"/>
          <w:kern w:val="2"/>
          <w:szCs w:val="32"/>
        </w:rPr>
        <w:t>项，制定</w:t>
      </w:r>
      <w:r w:rsidRPr="008A0C23">
        <w:rPr>
          <w:rFonts w:ascii="Times New Roman" w:hAnsi="Times New Roman"/>
          <w:kern w:val="2"/>
          <w:szCs w:val="32"/>
        </w:rPr>
        <w:t>2</w:t>
      </w:r>
      <w:r w:rsidRPr="008A0C23">
        <w:rPr>
          <w:rFonts w:ascii="Times New Roman" w:hAnsi="Times New Roman"/>
          <w:kern w:val="2"/>
          <w:szCs w:val="32"/>
        </w:rPr>
        <w:t>项及以上国家、行业或企业相关标准，成果达到国内领先水平。</w:t>
      </w:r>
    </w:p>
    <w:p w:rsidR="00DA2505" w:rsidRPr="008A0C23" w:rsidRDefault="00DA2505" w:rsidP="00F574C4">
      <w:pPr>
        <w:pStyle w:val="msolistparagraph0"/>
        <w:widowControl w:val="0"/>
        <w:adjustRightInd w:val="0"/>
        <w:snapToGrid w:val="0"/>
        <w:spacing w:line="560" w:lineRule="exact"/>
        <w:ind w:left="0" w:firstLine="640"/>
        <w:rPr>
          <w:rFonts w:ascii="Times New Roman" w:hAnsi="Times New Roman"/>
          <w:kern w:val="2"/>
          <w:szCs w:val="32"/>
        </w:rPr>
      </w:pPr>
      <w:r w:rsidRPr="008A0C23">
        <w:rPr>
          <w:rFonts w:ascii="Times New Roman" w:hAnsi="Times New Roman"/>
          <w:kern w:val="2"/>
          <w:szCs w:val="32"/>
        </w:rPr>
        <w:t>（</w:t>
      </w:r>
      <w:r w:rsidRPr="008A0C23">
        <w:rPr>
          <w:rFonts w:ascii="Times New Roman" w:hAnsi="Times New Roman"/>
          <w:kern w:val="2"/>
          <w:szCs w:val="32"/>
        </w:rPr>
        <w:t>1</w:t>
      </w:r>
      <w:r w:rsidRPr="008A0C23">
        <w:rPr>
          <w:rFonts w:ascii="Times New Roman" w:hAnsi="Times New Roman"/>
          <w:kern w:val="2"/>
          <w:szCs w:val="32"/>
        </w:rPr>
        <w:t>）研发</w:t>
      </w:r>
      <w:proofErr w:type="gramStart"/>
      <w:r w:rsidRPr="008A0C23">
        <w:rPr>
          <w:rFonts w:ascii="Times New Roman" w:hAnsi="Times New Roman"/>
          <w:kern w:val="2"/>
          <w:szCs w:val="32"/>
        </w:rPr>
        <w:t>自动排程</w:t>
      </w:r>
      <w:proofErr w:type="gramEnd"/>
      <w:r w:rsidRPr="008A0C23">
        <w:rPr>
          <w:rFonts w:ascii="Times New Roman" w:hAnsi="Times New Roman"/>
          <w:kern w:val="2"/>
          <w:szCs w:val="32"/>
        </w:rPr>
        <w:t>/</w:t>
      </w:r>
      <w:proofErr w:type="gramStart"/>
      <w:r w:rsidRPr="008A0C23">
        <w:rPr>
          <w:rFonts w:ascii="Times New Roman" w:hAnsi="Times New Roman"/>
          <w:kern w:val="2"/>
          <w:szCs w:val="32"/>
        </w:rPr>
        <w:t>物料齐套</w:t>
      </w:r>
      <w:proofErr w:type="gramEnd"/>
      <w:r w:rsidRPr="008A0C23">
        <w:rPr>
          <w:rFonts w:ascii="Times New Roman" w:hAnsi="Times New Roman"/>
          <w:kern w:val="2"/>
          <w:szCs w:val="32"/>
        </w:rPr>
        <w:t>/</w:t>
      </w:r>
      <w:r w:rsidRPr="008A0C23">
        <w:rPr>
          <w:rFonts w:ascii="Times New Roman" w:hAnsi="Times New Roman"/>
          <w:kern w:val="2"/>
          <w:szCs w:val="32"/>
        </w:rPr>
        <w:t>实时调度</w:t>
      </w:r>
      <w:r w:rsidRPr="008A0C23">
        <w:rPr>
          <w:rFonts w:ascii="Times New Roman" w:hAnsi="Times New Roman"/>
          <w:kern w:val="2"/>
          <w:szCs w:val="32"/>
        </w:rPr>
        <w:t>/</w:t>
      </w:r>
      <w:r w:rsidRPr="008A0C23">
        <w:rPr>
          <w:rFonts w:ascii="Times New Roman" w:hAnsi="Times New Roman"/>
          <w:kern w:val="2"/>
          <w:szCs w:val="32"/>
        </w:rPr>
        <w:t>设备资源虚拟化等算法组件、原理模型组件</w:t>
      </w:r>
      <w:r w:rsidRPr="008A0C23">
        <w:rPr>
          <w:rFonts w:ascii="Times New Roman" w:hAnsi="Times New Roman"/>
          <w:kern w:val="2"/>
          <w:szCs w:val="32"/>
        </w:rPr>
        <w:t>20</w:t>
      </w:r>
      <w:r w:rsidRPr="008A0C23">
        <w:rPr>
          <w:rFonts w:ascii="Times New Roman" w:hAnsi="Times New Roman"/>
          <w:kern w:val="2"/>
          <w:szCs w:val="32"/>
        </w:rPr>
        <w:t>个以上，开发订单模拟交付系统、外协</w:t>
      </w:r>
      <w:r w:rsidRPr="008A0C23">
        <w:rPr>
          <w:rFonts w:ascii="Times New Roman" w:hAnsi="Times New Roman"/>
          <w:kern w:val="2"/>
          <w:szCs w:val="32"/>
        </w:rPr>
        <w:t>/</w:t>
      </w:r>
      <w:r w:rsidRPr="008A0C23">
        <w:rPr>
          <w:rFonts w:ascii="Times New Roman" w:hAnsi="Times New Roman"/>
          <w:kern w:val="2"/>
          <w:szCs w:val="32"/>
        </w:rPr>
        <w:t>委外计划物料控制系统、设备价值管理系统各</w:t>
      </w:r>
      <w:r w:rsidRPr="008A0C23">
        <w:rPr>
          <w:rFonts w:ascii="Times New Roman" w:hAnsi="Times New Roman"/>
          <w:kern w:val="2"/>
          <w:szCs w:val="32"/>
        </w:rPr>
        <w:t>1</w:t>
      </w:r>
      <w:r w:rsidRPr="008A0C23">
        <w:rPr>
          <w:rFonts w:ascii="Times New Roman" w:hAnsi="Times New Roman"/>
          <w:kern w:val="2"/>
          <w:szCs w:val="32"/>
        </w:rPr>
        <w:t>套。</w:t>
      </w:r>
    </w:p>
    <w:p w:rsidR="00DA2505" w:rsidRPr="008A0C23" w:rsidRDefault="00DA2505" w:rsidP="00F574C4">
      <w:pPr>
        <w:pStyle w:val="msolistparagraph0"/>
        <w:widowControl w:val="0"/>
        <w:adjustRightInd w:val="0"/>
        <w:snapToGrid w:val="0"/>
        <w:spacing w:line="560" w:lineRule="exact"/>
        <w:ind w:left="0" w:firstLine="536"/>
        <w:rPr>
          <w:rFonts w:ascii="Times New Roman" w:hAnsi="Times New Roman"/>
          <w:spacing w:val="-14"/>
          <w:kern w:val="2"/>
          <w:szCs w:val="32"/>
        </w:rPr>
      </w:pPr>
      <w:r w:rsidRPr="008A0C23">
        <w:rPr>
          <w:rFonts w:ascii="Times New Roman" w:hAnsi="Times New Roman"/>
          <w:spacing w:val="-26"/>
          <w:kern w:val="2"/>
          <w:szCs w:val="32"/>
        </w:rPr>
        <w:t>（</w:t>
      </w:r>
      <w:r w:rsidRPr="008A0C23">
        <w:rPr>
          <w:rFonts w:ascii="Times New Roman" w:hAnsi="Times New Roman"/>
          <w:spacing w:val="-26"/>
          <w:kern w:val="2"/>
          <w:szCs w:val="32"/>
        </w:rPr>
        <w:t>2</w:t>
      </w:r>
      <w:r w:rsidRPr="008A0C23">
        <w:rPr>
          <w:rFonts w:ascii="Times New Roman" w:hAnsi="Times New Roman"/>
          <w:spacing w:val="-26"/>
          <w:kern w:val="2"/>
          <w:szCs w:val="32"/>
        </w:rPr>
        <w:t>）</w:t>
      </w:r>
      <w:r w:rsidRPr="008A0C23">
        <w:rPr>
          <w:rFonts w:ascii="Times New Roman" w:hAnsi="Times New Roman"/>
          <w:snapToGrid w:val="0"/>
          <w:spacing w:val="-32"/>
          <w:szCs w:val="32"/>
        </w:rPr>
        <w:t>数据采集驱动组件库支持</w:t>
      </w:r>
      <w:r w:rsidRPr="008A0C23">
        <w:rPr>
          <w:rFonts w:ascii="Times New Roman" w:hAnsi="Times New Roman"/>
          <w:snapToGrid w:val="0"/>
          <w:spacing w:val="-32"/>
          <w:szCs w:val="32"/>
        </w:rPr>
        <w:t>HSE/MODBUSTCP/PROFINET/EthernetIP</w:t>
      </w:r>
      <w:r w:rsidRPr="008A0C23">
        <w:rPr>
          <w:rFonts w:ascii="Times New Roman" w:hAnsi="Times New Roman"/>
          <w:spacing w:val="-14"/>
          <w:kern w:val="2"/>
          <w:szCs w:val="32"/>
        </w:rPr>
        <w:t>等工业通讯协议</w:t>
      </w:r>
      <w:r w:rsidRPr="008A0C23">
        <w:rPr>
          <w:rFonts w:ascii="Times New Roman" w:hAnsi="Times New Roman"/>
          <w:spacing w:val="-14"/>
          <w:kern w:val="2"/>
          <w:szCs w:val="32"/>
        </w:rPr>
        <w:t>10</w:t>
      </w:r>
      <w:r w:rsidRPr="008A0C23">
        <w:rPr>
          <w:rFonts w:ascii="Times New Roman" w:hAnsi="Times New Roman"/>
          <w:spacing w:val="-14"/>
          <w:kern w:val="2"/>
          <w:szCs w:val="32"/>
        </w:rPr>
        <w:t>种以上。接入物流、生产、检测等设备传感与控制点</w:t>
      </w:r>
      <w:r w:rsidRPr="008A0C23">
        <w:rPr>
          <w:rFonts w:ascii="Times New Roman" w:hAnsi="Times New Roman"/>
          <w:spacing w:val="-14"/>
          <w:kern w:val="2"/>
          <w:szCs w:val="32"/>
        </w:rPr>
        <w:t>1500</w:t>
      </w:r>
      <w:r w:rsidRPr="008A0C23">
        <w:rPr>
          <w:rFonts w:ascii="Times New Roman" w:hAnsi="Times New Roman"/>
          <w:spacing w:val="-14"/>
          <w:kern w:val="2"/>
          <w:szCs w:val="32"/>
        </w:rPr>
        <w:t>个以上。</w:t>
      </w:r>
    </w:p>
    <w:bookmarkEnd w:id="28"/>
    <w:p w:rsidR="00DA2505" w:rsidRPr="008A0C23" w:rsidRDefault="00DA2505" w:rsidP="00F574C4">
      <w:pPr>
        <w:pStyle w:val="msolistparagraph0"/>
        <w:widowControl w:val="0"/>
        <w:adjustRightInd w:val="0"/>
        <w:snapToGrid w:val="0"/>
        <w:spacing w:line="560" w:lineRule="exact"/>
        <w:ind w:left="0" w:firstLine="640"/>
        <w:rPr>
          <w:rFonts w:ascii="Times New Roman" w:hAnsi="Times New Roman"/>
          <w:kern w:val="2"/>
          <w:szCs w:val="32"/>
        </w:rPr>
      </w:pPr>
      <w:r w:rsidRPr="008A0C23">
        <w:rPr>
          <w:rFonts w:ascii="Times New Roman" w:hAnsi="Times New Roman"/>
          <w:kern w:val="2"/>
          <w:szCs w:val="32"/>
        </w:rPr>
        <w:t>（</w:t>
      </w:r>
      <w:r w:rsidRPr="008A0C23">
        <w:rPr>
          <w:rFonts w:ascii="Times New Roman" w:hAnsi="Times New Roman"/>
          <w:kern w:val="2"/>
          <w:szCs w:val="32"/>
        </w:rPr>
        <w:t>3</w:t>
      </w:r>
      <w:r w:rsidRPr="008A0C23">
        <w:rPr>
          <w:rFonts w:ascii="Times New Roman" w:hAnsi="Times New Roman"/>
          <w:kern w:val="2"/>
          <w:szCs w:val="32"/>
        </w:rPr>
        <w:t>）研发企业管理系统与平台集成接口组件</w:t>
      </w:r>
      <w:r w:rsidRPr="008A0C23">
        <w:rPr>
          <w:rFonts w:ascii="Times New Roman" w:hAnsi="Times New Roman"/>
          <w:kern w:val="2"/>
          <w:szCs w:val="32"/>
        </w:rPr>
        <w:t>10</w:t>
      </w:r>
      <w:r w:rsidRPr="008A0C23">
        <w:rPr>
          <w:rFonts w:ascii="Times New Roman" w:hAnsi="Times New Roman"/>
          <w:kern w:val="2"/>
          <w:szCs w:val="32"/>
        </w:rPr>
        <w:t>个以上，支持</w:t>
      </w:r>
      <w:r w:rsidRPr="008A0C23">
        <w:rPr>
          <w:rFonts w:ascii="Times New Roman" w:hAnsi="Times New Roman"/>
          <w:kern w:val="2"/>
          <w:szCs w:val="32"/>
        </w:rPr>
        <w:t>5000</w:t>
      </w:r>
      <w:r w:rsidRPr="008A0C23">
        <w:rPr>
          <w:rFonts w:ascii="Times New Roman" w:hAnsi="Times New Roman"/>
          <w:kern w:val="2"/>
          <w:szCs w:val="32"/>
        </w:rPr>
        <w:t>以上并发访问。</w:t>
      </w:r>
    </w:p>
    <w:p w:rsidR="00DA2505" w:rsidRPr="008A0C23" w:rsidRDefault="00DA2505" w:rsidP="00F574C4">
      <w:pPr>
        <w:adjustRightInd w:val="0"/>
        <w:snapToGrid w:val="0"/>
        <w:spacing w:line="560" w:lineRule="exact"/>
        <w:ind w:firstLineChars="200" w:firstLine="640"/>
        <w:rPr>
          <w:rFonts w:eastAsia="仿宋"/>
          <w:szCs w:val="32"/>
        </w:rPr>
      </w:pPr>
      <w:r w:rsidRPr="008A0C23">
        <w:rPr>
          <w:rFonts w:eastAsia="仿宋"/>
          <w:sz w:val="32"/>
          <w:szCs w:val="32"/>
        </w:rPr>
        <w:t>有关说明：本课题申请经费不超过</w:t>
      </w:r>
      <w:r w:rsidRPr="008A0C23">
        <w:rPr>
          <w:rFonts w:eastAsia="仿宋"/>
          <w:sz w:val="32"/>
          <w:szCs w:val="32"/>
        </w:rPr>
        <w:t>600</w:t>
      </w:r>
      <w:r w:rsidRPr="008A0C23">
        <w:rPr>
          <w:rFonts w:eastAsia="仿宋"/>
          <w:sz w:val="32"/>
          <w:szCs w:val="32"/>
        </w:rPr>
        <w:t>万元，自筹与申请经</w:t>
      </w:r>
      <w:r w:rsidRPr="008A0C23">
        <w:rPr>
          <w:rFonts w:eastAsia="仿宋"/>
          <w:sz w:val="32"/>
          <w:szCs w:val="32"/>
        </w:rPr>
        <w:lastRenderedPageBreak/>
        <w:t>费比例不低于</w:t>
      </w:r>
      <w:r w:rsidRPr="008A0C23">
        <w:rPr>
          <w:rFonts w:eastAsia="仿宋"/>
          <w:sz w:val="32"/>
          <w:szCs w:val="32"/>
        </w:rPr>
        <w:t>3:1</w:t>
      </w:r>
      <w:r w:rsidRPr="008A0C23">
        <w:rPr>
          <w:rFonts w:eastAsia="仿宋"/>
          <w:sz w:val="32"/>
          <w:szCs w:val="32"/>
        </w:rPr>
        <w:t>。要求企业牵头、产学研联合申报，牵头企业注册资本不低于</w:t>
      </w:r>
      <w:r w:rsidRPr="008A0C23">
        <w:rPr>
          <w:rFonts w:eastAsia="仿宋"/>
          <w:sz w:val="32"/>
          <w:szCs w:val="32"/>
        </w:rPr>
        <w:t>2000</w:t>
      </w:r>
      <w:r w:rsidRPr="008A0C23">
        <w:rPr>
          <w:rFonts w:eastAsia="仿宋"/>
          <w:sz w:val="32"/>
          <w:szCs w:val="32"/>
        </w:rPr>
        <w:t>万元或上年度营收不低于</w:t>
      </w:r>
      <w:r w:rsidRPr="008A0C23">
        <w:rPr>
          <w:rFonts w:eastAsia="仿宋"/>
          <w:sz w:val="32"/>
          <w:szCs w:val="32"/>
        </w:rPr>
        <w:t>20000</w:t>
      </w:r>
      <w:r w:rsidRPr="008A0C23">
        <w:rPr>
          <w:rFonts w:eastAsia="仿宋"/>
          <w:sz w:val="32"/>
          <w:szCs w:val="32"/>
        </w:rPr>
        <w:t>万元。</w:t>
      </w:r>
    </w:p>
    <w:p w:rsidR="00DA2505" w:rsidRPr="008A0C23" w:rsidRDefault="00DA2505" w:rsidP="00F574C4">
      <w:pPr>
        <w:snapToGrid w:val="0"/>
        <w:spacing w:line="560" w:lineRule="exact"/>
        <w:ind w:firstLineChars="200" w:firstLine="640"/>
        <w:rPr>
          <w:rFonts w:eastAsia="楷体_GB2312"/>
          <w:kern w:val="0"/>
          <w:sz w:val="32"/>
          <w:szCs w:val="24"/>
        </w:rPr>
      </w:pPr>
      <w:r w:rsidRPr="008A0C23">
        <w:rPr>
          <w:rFonts w:eastAsia="楷体_GB2312"/>
          <w:kern w:val="0"/>
          <w:sz w:val="32"/>
          <w:szCs w:val="24"/>
        </w:rPr>
        <w:t>课题</w:t>
      </w:r>
      <w:r w:rsidRPr="008A0C23">
        <w:rPr>
          <w:rFonts w:eastAsia="楷体_GB2312"/>
          <w:kern w:val="0"/>
          <w:sz w:val="32"/>
          <w:szCs w:val="24"/>
        </w:rPr>
        <w:t>3</w:t>
      </w:r>
      <w:r w:rsidRPr="008A0C23">
        <w:rPr>
          <w:rFonts w:eastAsia="楷体_GB2312"/>
          <w:kern w:val="0"/>
          <w:sz w:val="32"/>
          <w:szCs w:val="24"/>
        </w:rPr>
        <w:t>：基于</w:t>
      </w:r>
      <w:proofErr w:type="gramStart"/>
      <w:r w:rsidRPr="008A0C23">
        <w:rPr>
          <w:rFonts w:eastAsia="楷体_GB2312"/>
          <w:kern w:val="0"/>
          <w:sz w:val="32"/>
          <w:szCs w:val="24"/>
        </w:rPr>
        <w:t>云制造</w:t>
      </w:r>
      <w:proofErr w:type="gramEnd"/>
      <w:r w:rsidRPr="008A0C23">
        <w:rPr>
          <w:rFonts w:eastAsia="楷体_GB2312"/>
          <w:kern w:val="0"/>
          <w:sz w:val="32"/>
          <w:szCs w:val="24"/>
        </w:rPr>
        <w:t>平台的复杂装备协同设计制造关键技术研究及应用示范</w:t>
      </w:r>
    </w:p>
    <w:p w:rsidR="00DA2505" w:rsidRPr="008A0C23" w:rsidRDefault="00DA2505" w:rsidP="00F574C4">
      <w:pPr>
        <w:widowControl/>
        <w:adjustRightInd w:val="0"/>
        <w:snapToGrid w:val="0"/>
        <w:spacing w:line="560" w:lineRule="exact"/>
        <w:ind w:firstLineChars="200" w:firstLine="640"/>
        <w:rPr>
          <w:szCs w:val="32"/>
        </w:rPr>
      </w:pPr>
      <w:r w:rsidRPr="008A0C23">
        <w:rPr>
          <w:rFonts w:eastAsia="仿宋_GB2312"/>
          <w:kern w:val="0"/>
          <w:sz w:val="32"/>
          <w:szCs w:val="32"/>
        </w:rPr>
        <w:t>研究内容：针对复杂装备制造企业之间资源整合问题，开展基于</w:t>
      </w:r>
      <w:proofErr w:type="gramStart"/>
      <w:r w:rsidRPr="008A0C23">
        <w:rPr>
          <w:rFonts w:eastAsia="仿宋_GB2312"/>
          <w:kern w:val="0"/>
          <w:sz w:val="32"/>
          <w:szCs w:val="32"/>
        </w:rPr>
        <w:t>云制造</w:t>
      </w:r>
      <w:proofErr w:type="gramEnd"/>
      <w:r w:rsidRPr="008A0C23">
        <w:rPr>
          <w:rFonts w:eastAsia="仿宋_GB2312"/>
          <w:kern w:val="0"/>
          <w:sz w:val="32"/>
          <w:szCs w:val="32"/>
        </w:rPr>
        <w:t>模式的协同设计制造全域产品信息模型建模、制造资源集成方法、异构多</w:t>
      </w:r>
      <w:proofErr w:type="gramStart"/>
      <w:r w:rsidRPr="008A0C23">
        <w:rPr>
          <w:rFonts w:eastAsia="仿宋_GB2312"/>
          <w:kern w:val="0"/>
          <w:sz w:val="32"/>
          <w:szCs w:val="32"/>
        </w:rPr>
        <w:t>源制造</w:t>
      </w:r>
      <w:proofErr w:type="gramEnd"/>
      <w:r w:rsidRPr="008A0C23">
        <w:rPr>
          <w:rFonts w:eastAsia="仿宋_GB2312"/>
          <w:kern w:val="0"/>
          <w:sz w:val="32"/>
          <w:szCs w:val="32"/>
        </w:rPr>
        <w:t>数据规范化</w:t>
      </w:r>
      <w:r w:rsidRPr="008A0C23">
        <w:rPr>
          <w:rFonts w:eastAsia="仿宋_GB2312"/>
          <w:kern w:val="0"/>
          <w:sz w:val="32"/>
          <w:szCs w:val="32"/>
        </w:rPr>
        <w:t>/</w:t>
      </w:r>
      <w:r w:rsidRPr="008A0C23">
        <w:rPr>
          <w:rFonts w:eastAsia="仿宋_GB2312"/>
          <w:kern w:val="0"/>
          <w:sz w:val="32"/>
          <w:szCs w:val="32"/>
        </w:rPr>
        <w:t>标准化及归一化、基于边缘计算的</w:t>
      </w:r>
      <w:proofErr w:type="gramStart"/>
      <w:r w:rsidRPr="008A0C23">
        <w:rPr>
          <w:rFonts w:eastAsia="仿宋_GB2312"/>
          <w:kern w:val="0"/>
          <w:sz w:val="32"/>
          <w:szCs w:val="32"/>
        </w:rPr>
        <w:t>云制造</w:t>
      </w:r>
      <w:proofErr w:type="gramEnd"/>
      <w:r w:rsidRPr="008A0C23">
        <w:rPr>
          <w:rFonts w:eastAsia="仿宋_GB2312"/>
          <w:kern w:val="0"/>
          <w:sz w:val="32"/>
          <w:szCs w:val="32"/>
        </w:rPr>
        <w:t>资源</w:t>
      </w:r>
      <w:r w:rsidRPr="008A0C23">
        <w:rPr>
          <w:rFonts w:eastAsia="仿宋_GB2312"/>
          <w:kern w:val="0"/>
          <w:sz w:val="32"/>
          <w:szCs w:val="32"/>
        </w:rPr>
        <w:t>/</w:t>
      </w:r>
      <w:r w:rsidRPr="008A0C23">
        <w:rPr>
          <w:rFonts w:eastAsia="仿宋_GB2312"/>
          <w:kern w:val="0"/>
          <w:sz w:val="32"/>
          <w:szCs w:val="32"/>
        </w:rPr>
        <w:t>能力接入等关键技术研究，构建制造大数据和模型驱动的集成工程研发类</w:t>
      </w:r>
      <w:r w:rsidRPr="008A0C23">
        <w:rPr>
          <w:rFonts w:eastAsia="仿宋_GB2312"/>
          <w:kern w:val="0"/>
          <w:sz w:val="32"/>
          <w:szCs w:val="32"/>
        </w:rPr>
        <w:t>APPs</w:t>
      </w:r>
      <w:r w:rsidRPr="008A0C23">
        <w:rPr>
          <w:rFonts w:eastAsia="仿宋_GB2312"/>
          <w:kern w:val="0"/>
          <w:sz w:val="32"/>
          <w:szCs w:val="32"/>
        </w:rPr>
        <w:t>集，形成工业应用开发方法及工具，并支撑第三方工业服务</w:t>
      </w:r>
      <w:r w:rsidRPr="008A0C23">
        <w:rPr>
          <w:rFonts w:eastAsia="仿宋_GB2312"/>
          <w:kern w:val="0"/>
          <w:sz w:val="32"/>
          <w:szCs w:val="32"/>
        </w:rPr>
        <w:t>APP</w:t>
      </w:r>
      <w:r w:rsidRPr="008A0C23">
        <w:rPr>
          <w:rFonts w:eastAsia="仿宋_GB2312"/>
          <w:kern w:val="0"/>
          <w:sz w:val="32"/>
          <w:szCs w:val="32"/>
        </w:rPr>
        <w:t>接入，建立协同设计、协同制造、协同仿真分析、营销管理为核心的工业互联网</w:t>
      </w:r>
      <w:proofErr w:type="gramStart"/>
      <w:r w:rsidRPr="008A0C23">
        <w:rPr>
          <w:rFonts w:eastAsia="仿宋_GB2312"/>
          <w:kern w:val="0"/>
          <w:sz w:val="32"/>
          <w:szCs w:val="32"/>
        </w:rPr>
        <w:t>云制造</w:t>
      </w:r>
      <w:proofErr w:type="gramEnd"/>
      <w:r w:rsidRPr="008A0C23">
        <w:rPr>
          <w:rFonts w:eastAsia="仿宋_GB2312"/>
          <w:kern w:val="0"/>
          <w:sz w:val="32"/>
          <w:szCs w:val="32"/>
        </w:rPr>
        <w:t>平台，形成针对制造行业企业的应用开发方法及工具，在大型复杂装备领域开展示范应用。</w:t>
      </w:r>
    </w:p>
    <w:p w:rsidR="00DA2505" w:rsidRPr="008A0C23" w:rsidRDefault="00DA2505" w:rsidP="00F574C4">
      <w:pPr>
        <w:widowControl/>
        <w:adjustRightInd w:val="0"/>
        <w:snapToGrid w:val="0"/>
        <w:spacing w:line="560" w:lineRule="exact"/>
        <w:ind w:firstLineChars="200" w:firstLine="640"/>
        <w:rPr>
          <w:szCs w:val="32"/>
        </w:rPr>
      </w:pPr>
      <w:r w:rsidRPr="008A0C23">
        <w:rPr>
          <w:rFonts w:eastAsia="仿宋_GB2312"/>
          <w:kern w:val="0"/>
          <w:sz w:val="32"/>
          <w:szCs w:val="32"/>
        </w:rPr>
        <w:t>考核指标：开发具有自主知识产权的支持复杂装备网络化协同设计制造的</w:t>
      </w:r>
      <w:proofErr w:type="gramStart"/>
      <w:r w:rsidRPr="008A0C23">
        <w:rPr>
          <w:rFonts w:eastAsia="仿宋_GB2312"/>
          <w:kern w:val="0"/>
          <w:sz w:val="32"/>
          <w:szCs w:val="32"/>
        </w:rPr>
        <w:t>云服务</w:t>
      </w:r>
      <w:proofErr w:type="gramEnd"/>
      <w:r w:rsidRPr="008A0C23">
        <w:rPr>
          <w:rFonts w:eastAsia="仿宋_GB2312"/>
          <w:kern w:val="0"/>
          <w:sz w:val="32"/>
          <w:szCs w:val="32"/>
        </w:rPr>
        <w:t>平台</w:t>
      </w:r>
      <w:r w:rsidRPr="008A0C23">
        <w:rPr>
          <w:rFonts w:eastAsia="仿宋_GB2312"/>
          <w:kern w:val="0"/>
          <w:sz w:val="32"/>
          <w:szCs w:val="32"/>
        </w:rPr>
        <w:t>1</w:t>
      </w:r>
      <w:r w:rsidRPr="008A0C23">
        <w:rPr>
          <w:rFonts w:eastAsia="仿宋_GB2312"/>
          <w:kern w:val="0"/>
          <w:sz w:val="32"/>
          <w:szCs w:val="32"/>
        </w:rPr>
        <w:t>个，在典型行业实现应用示范；突破关键核心共性技术</w:t>
      </w:r>
      <w:r w:rsidRPr="008A0C23">
        <w:rPr>
          <w:rFonts w:eastAsia="仿宋_GB2312"/>
          <w:kern w:val="0"/>
          <w:sz w:val="32"/>
          <w:szCs w:val="32"/>
        </w:rPr>
        <w:t>2</w:t>
      </w:r>
      <w:r w:rsidRPr="008A0C23">
        <w:rPr>
          <w:rFonts w:eastAsia="仿宋_GB2312"/>
          <w:kern w:val="0"/>
          <w:sz w:val="32"/>
          <w:szCs w:val="32"/>
        </w:rPr>
        <w:t>项，制定</w:t>
      </w:r>
      <w:r w:rsidRPr="008A0C23">
        <w:rPr>
          <w:rFonts w:eastAsia="仿宋_GB2312"/>
          <w:kern w:val="0"/>
          <w:sz w:val="32"/>
          <w:szCs w:val="32"/>
        </w:rPr>
        <w:t>1</w:t>
      </w:r>
      <w:r w:rsidRPr="008A0C23">
        <w:rPr>
          <w:rFonts w:eastAsia="仿宋_GB2312"/>
          <w:kern w:val="0"/>
          <w:sz w:val="32"/>
          <w:szCs w:val="32"/>
        </w:rPr>
        <w:t>项及以上国家、行业或企业相关标准，成果达到国内领先水平，申请发明专利</w:t>
      </w:r>
      <w:r w:rsidRPr="008A0C23">
        <w:rPr>
          <w:rFonts w:eastAsia="仿宋_GB2312"/>
          <w:kern w:val="0"/>
          <w:sz w:val="32"/>
          <w:szCs w:val="32"/>
        </w:rPr>
        <w:t>3</w:t>
      </w:r>
      <w:r w:rsidRPr="008A0C23">
        <w:rPr>
          <w:rFonts w:eastAsia="仿宋_GB2312"/>
          <w:kern w:val="0"/>
          <w:sz w:val="32"/>
          <w:szCs w:val="32"/>
        </w:rPr>
        <w:t>项。</w:t>
      </w:r>
    </w:p>
    <w:p w:rsidR="00DA2505" w:rsidRPr="008A0C23" w:rsidRDefault="00DA2505" w:rsidP="00F574C4">
      <w:pPr>
        <w:widowControl/>
        <w:adjustRightInd w:val="0"/>
        <w:snapToGrid w:val="0"/>
        <w:spacing w:line="560" w:lineRule="exact"/>
        <w:ind w:firstLineChars="200" w:firstLine="640"/>
        <w:rPr>
          <w:szCs w:val="32"/>
        </w:rPr>
      </w:pPr>
      <w:r w:rsidRPr="008A0C23">
        <w:rPr>
          <w:rFonts w:eastAsia="仿宋_GB2312"/>
          <w:kern w:val="0"/>
          <w:sz w:val="32"/>
          <w:szCs w:val="32"/>
        </w:rPr>
        <w:t>（</w:t>
      </w:r>
      <w:r w:rsidRPr="008A0C23">
        <w:rPr>
          <w:rFonts w:eastAsia="仿宋_GB2312"/>
          <w:kern w:val="0"/>
          <w:sz w:val="32"/>
          <w:szCs w:val="32"/>
        </w:rPr>
        <w:t>1</w:t>
      </w:r>
      <w:r w:rsidRPr="008A0C23">
        <w:rPr>
          <w:rFonts w:eastAsia="仿宋_GB2312"/>
          <w:kern w:val="0"/>
          <w:sz w:val="32"/>
          <w:szCs w:val="32"/>
        </w:rPr>
        <w:t>）</w:t>
      </w:r>
      <w:proofErr w:type="gramStart"/>
      <w:r w:rsidRPr="008A0C23">
        <w:rPr>
          <w:rFonts w:eastAsia="仿宋_GB2312"/>
          <w:kern w:val="0"/>
          <w:sz w:val="32"/>
          <w:szCs w:val="32"/>
        </w:rPr>
        <w:t>云服务</w:t>
      </w:r>
      <w:proofErr w:type="gramEnd"/>
      <w:r w:rsidRPr="008A0C23">
        <w:rPr>
          <w:rFonts w:eastAsia="仿宋_GB2312"/>
          <w:kern w:val="0"/>
          <w:sz w:val="32"/>
          <w:szCs w:val="32"/>
        </w:rPr>
        <w:t>平台能支持百万感知节点同时在线运行并提供管理服务；</w:t>
      </w:r>
    </w:p>
    <w:p w:rsidR="00DA2505" w:rsidRPr="008A0C23" w:rsidRDefault="00DA2505" w:rsidP="00F574C4">
      <w:pPr>
        <w:widowControl/>
        <w:adjustRightInd w:val="0"/>
        <w:snapToGrid w:val="0"/>
        <w:spacing w:line="560" w:lineRule="exact"/>
        <w:ind w:firstLineChars="200" w:firstLine="640"/>
        <w:rPr>
          <w:szCs w:val="32"/>
        </w:rPr>
      </w:pPr>
      <w:r w:rsidRPr="008A0C23">
        <w:rPr>
          <w:rFonts w:eastAsia="仿宋_GB2312"/>
          <w:kern w:val="0"/>
          <w:sz w:val="32"/>
          <w:szCs w:val="32"/>
        </w:rPr>
        <w:t>（</w:t>
      </w:r>
      <w:r w:rsidRPr="008A0C23">
        <w:rPr>
          <w:rFonts w:eastAsia="仿宋_GB2312"/>
          <w:kern w:val="0"/>
          <w:sz w:val="32"/>
          <w:szCs w:val="32"/>
        </w:rPr>
        <w:t>2</w:t>
      </w:r>
      <w:r w:rsidRPr="008A0C23">
        <w:rPr>
          <w:rFonts w:eastAsia="仿宋_GB2312"/>
          <w:kern w:val="0"/>
          <w:sz w:val="32"/>
          <w:szCs w:val="32"/>
        </w:rPr>
        <w:t>）异构数据融合效率</w:t>
      </w:r>
      <w:r w:rsidRPr="008A0C23">
        <w:rPr>
          <w:rFonts w:eastAsia="仿宋_GB2312"/>
          <w:kern w:val="0"/>
          <w:sz w:val="32"/>
          <w:szCs w:val="32"/>
        </w:rPr>
        <w:t xml:space="preserve">&gt;10000 </w:t>
      </w:r>
      <w:r w:rsidRPr="008A0C23">
        <w:rPr>
          <w:rFonts w:eastAsia="仿宋_GB2312"/>
          <w:kern w:val="0"/>
          <w:sz w:val="32"/>
          <w:szCs w:val="32"/>
        </w:rPr>
        <w:t>条</w:t>
      </w:r>
      <w:r w:rsidRPr="008A0C23">
        <w:rPr>
          <w:rFonts w:eastAsia="仿宋_GB2312"/>
          <w:kern w:val="0"/>
          <w:sz w:val="32"/>
          <w:szCs w:val="32"/>
        </w:rPr>
        <w:t>/</w:t>
      </w:r>
      <w:r w:rsidRPr="008A0C23">
        <w:rPr>
          <w:rFonts w:eastAsia="仿宋_GB2312"/>
          <w:kern w:val="0"/>
          <w:sz w:val="32"/>
          <w:szCs w:val="32"/>
        </w:rPr>
        <w:t>秒，响应时间</w:t>
      </w:r>
      <w:r w:rsidRPr="008A0C23">
        <w:rPr>
          <w:rFonts w:eastAsia="仿宋_GB2312"/>
          <w:kern w:val="0"/>
          <w:sz w:val="32"/>
          <w:szCs w:val="32"/>
        </w:rPr>
        <w:t xml:space="preserve">&lt;1 </w:t>
      </w:r>
      <w:r w:rsidRPr="008A0C23">
        <w:rPr>
          <w:rFonts w:eastAsia="仿宋_GB2312"/>
          <w:kern w:val="0"/>
          <w:sz w:val="32"/>
          <w:szCs w:val="32"/>
        </w:rPr>
        <w:t>秒；</w:t>
      </w:r>
    </w:p>
    <w:p w:rsidR="00DA2505" w:rsidRPr="008A0C23" w:rsidRDefault="00DA2505" w:rsidP="00F574C4">
      <w:pPr>
        <w:widowControl/>
        <w:adjustRightInd w:val="0"/>
        <w:snapToGrid w:val="0"/>
        <w:spacing w:line="560" w:lineRule="exact"/>
        <w:ind w:firstLineChars="200" w:firstLine="640"/>
        <w:rPr>
          <w:szCs w:val="32"/>
        </w:rPr>
      </w:pPr>
      <w:r w:rsidRPr="008A0C23">
        <w:rPr>
          <w:rFonts w:eastAsia="仿宋_GB2312"/>
          <w:kern w:val="0"/>
          <w:sz w:val="32"/>
          <w:szCs w:val="32"/>
        </w:rPr>
        <w:t>（</w:t>
      </w:r>
      <w:r w:rsidRPr="008A0C23">
        <w:rPr>
          <w:rFonts w:eastAsia="仿宋_GB2312"/>
          <w:kern w:val="0"/>
          <w:sz w:val="32"/>
          <w:szCs w:val="32"/>
        </w:rPr>
        <w:t>3</w:t>
      </w:r>
      <w:r w:rsidRPr="008A0C23">
        <w:rPr>
          <w:rFonts w:eastAsia="仿宋_GB2312"/>
          <w:kern w:val="0"/>
          <w:sz w:val="32"/>
          <w:szCs w:val="32"/>
        </w:rPr>
        <w:t>）基于</w:t>
      </w:r>
      <w:proofErr w:type="gramStart"/>
      <w:r w:rsidRPr="008A0C23">
        <w:rPr>
          <w:rFonts w:eastAsia="仿宋_GB2312"/>
          <w:kern w:val="0"/>
          <w:sz w:val="32"/>
          <w:szCs w:val="32"/>
        </w:rPr>
        <w:t>云制造</w:t>
      </w:r>
      <w:proofErr w:type="gramEnd"/>
      <w:r w:rsidRPr="008A0C23">
        <w:rPr>
          <w:rFonts w:eastAsia="仿宋_GB2312"/>
          <w:kern w:val="0"/>
          <w:sz w:val="32"/>
          <w:szCs w:val="32"/>
        </w:rPr>
        <w:t>平台，实现不少于</w:t>
      </w:r>
      <w:r w:rsidRPr="008A0C23">
        <w:rPr>
          <w:rFonts w:eastAsia="仿宋_GB2312"/>
          <w:kern w:val="0"/>
          <w:sz w:val="32"/>
          <w:szCs w:val="32"/>
        </w:rPr>
        <w:t>3</w:t>
      </w:r>
      <w:r w:rsidRPr="008A0C23">
        <w:rPr>
          <w:rFonts w:eastAsia="仿宋_GB2312"/>
          <w:kern w:val="0"/>
          <w:sz w:val="32"/>
          <w:szCs w:val="32"/>
        </w:rPr>
        <w:t>种零部件组成且大于</w:t>
      </w:r>
      <w:r w:rsidRPr="008A0C23">
        <w:rPr>
          <w:rFonts w:eastAsia="仿宋_GB2312"/>
          <w:kern w:val="0"/>
          <w:sz w:val="32"/>
          <w:szCs w:val="32"/>
        </w:rPr>
        <w:t>100</w:t>
      </w:r>
      <w:r w:rsidRPr="008A0C23">
        <w:rPr>
          <w:rFonts w:eastAsia="仿宋_GB2312"/>
          <w:kern w:val="0"/>
          <w:sz w:val="32"/>
          <w:szCs w:val="32"/>
        </w:rPr>
        <w:t>个大型复杂产品的异地协同设计制造；</w:t>
      </w:r>
    </w:p>
    <w:p w:rsidR="00DA2505" w:rsidRPr="008A0C23" w:rsidRDefault="00DA2505" w:rsidP="00F574C4">
      <w:pPr>
        <w:widowControl/>
        <w:adjustRightInd w:val="0"/>
        <w:snapToGrid w:val="0"/>
        <w:spacing w:line="560" w:lineRule="exact"/>
        <w:ind w:firstLineChars="200" w:firstLine="640"/>
        <w:rPr>
          <w:szCs w:val="32"/>
        </w:rPr>
      </w:pPr>
      <w:r w:rsidRPr="008A0C23">
        <w:rPr>
          <w:rFonts w:eastAsia="仿宋_GB2312"/>
          <w:kern w:val="0"/>
          <w:sz w:val="32"/>
          <w:szCs w:val="32"/>
        </w:rPr>
        <w:lastRenderedPageBreak/>
        <w:t>（</w:t>
      </w:r>
      <w:r w:rsidRPr="008A0C23">
        <w:rPr>
          <w:rFonts w:eastAsia="仿宋_GB2312"/>
          <w:kern w:val="0"/>
          <w:sz w:val="32"/>
          <w:szCs w:val="32"/>
        </w:rPr>
        <w:t>4</w:t>
      </w:r>
      <w:r w:rsidRPr="008A0C23">
        <w:rPr>
          <w:rFonts w:eastAsia="仿宋_GB2312"/>
          <w:kern w:val="0"/>
          <w:sz w:val="32"/>
          <w:szCs w:val="32"/>
        </w:rPr>
        <w:t>）在不少于</w:t>
      </w:r>
      <w:r w:rsidRPr="008A0C23">
        <w:rPr>
          <w:rFonts w:eastAsia="仿宋_GB2312"/>
          <w:kern w:val="0"/>
          <w:sz w:val="32"/>
          <w:szCs w:val="32"/>
        </w:rPr>
        <w:t xml:space="preserve">3 </w:t>
      </w:r>
      <w:proofErr w:type="gramStart"/>
      <w:r w:rsidRPr="008A0C23">
        <w:rPr>
          <w:rFonts w:eastAsia="仿宋_GB2312"/>
          <w:kern w:val="0"/>
          <w:sz w:val="32"/>
          <w:szCs w:val="32"/>
        </w:rPr>
        <w:t>个</w:t>
      </w:r>
      <w:proofErr w:type="gramEnd"/>
      <w:r w:rsidRPr="008A0C23">
        <w:rPr>
          <w:rFonts w:eastAsia="仿宋_GB2312"/>
          <w:kern w:val="0"/>
          <w:sz w:val="32"/>
          <w:szCs w:val="32"/>
        </w:rPr>
        <w:t>典型行业的</w:t>
      </w:r>
      <w:r w:rsidRPr="008A0C23">
        <w:rPr>
          <w:rFonts w:eastAsia="仿宋_GB2312"/>
          <w:kern w:val="0"/>
          <w:sz w:val="32"/>
          <w:szCs w:val="32"/>
        </w:rPr>
        <w:t xml:space="preserve">10 </w:t>
      </w:r>
      <w:r w:rsidRPr="008A0C23">
        <w:rPr>
          <w:rFonts w:eastAsia="仿宋_GB2312"/>
          <w:kern w:val="0"/>
          <w:sz w:val="32"/>
          <w:szCs w:val="32"/>
        </w:rPr>
        <w:t>家制造企业实现平台应用，接入工业设备</w:t>
      </w:r>
      <w:r w:rsidRPr="008A0C23">
        <w:rPr>
          <w:rFonts w:eastAsia="仿宋_GB2312"/>
          <w:kern w:val="0"/>
          <w:sz w:val="32"/>
          <w:szCs w:val="32"/>
        </w:rPr>
        <w:t xml:space="preserve">1000 </w:t>
      </w:r>
      <w:r w:rsidRPr="008A0C23">
        <w:rPr>
          <w:rFonts w:eastAsia="仿宋_GB2312"/>
          <w:kern w:val="0"/>
          <w:sz w:val="32"/>
          <w:szCs w:val="32"/>
        </w:rPr>
        <w:t>台以上，实现企业设备、产线、业务上云，运营成本降低</w:t>
      </w:r>
      <w:r w:rsidRPr="008A0C23">
        <w:rPr>
          <w:rFonts w:eastAsia="仿宋_GB2312"/>
          <w:kern w:val="0"/>
          <w:sz w:val="32"/>
          <w:szCs w:val="32"/>
        </w:rPr>
        <w:t>20%</w:t>
      </w:r>
      <w:r w:rsidRPr="008A0C23">
        <w:rPr>
          <w:rFonts w:eastAsia="仿宋_GB2312"/>
          <w:kern w:val="0"/>
          <w:sz w:val="32"/>
          <w:szCs w:val="32"/>
        </w:rPr>
        <w:t>以上，产品不良品率降低</w:t>
      </w:r>
      <w:r w:rsidRPr="008A0C23">
        <w:rPr>
          <w:rFonts w:eastAsia="仿宋_GB2312"/>
          <w:kern w:val="0"/>
          <w:sz w:val="32"/>
          <w:szCs w:val="32"/>
        </w:rPr>
        <w:t>15%</w:t>
      </w:r>
      <w:r w:rsidRPr="008A0C23">
        <w:rPr>
          <w:rFonts w:eastAsia="仿宋_GB2312"/>
          <w:kern w:val="0"/>
          <w:sz w:val="32"/>
          <w:szCs w:val="32"/>
        </w:rPr>
        <w:t>以上，产品研制周期缩短</w:t>
      </w:r>
      <w:r w:rsidRPr="008A0C23">
        <w:rPr>
          <w:rFonts w:eastAsia="仿宋_GB2312"/>
          <w:kern w:val="0"/>
          <w:sz w:val="32"/>
          <w:szCs w:val="32"/>
        </w:rPr>
        <w:t>20%</w:t>
      </w:r>
      <w:r w:rsidRPr="008A0C23">
        <w:rPr>
          <w:rFonts w:eastAsia="仿宋_GB2312"/>
          <w:kern w:val="0"/>
          <w:sz w:val="32"/>
          <w:szCs w:val="32"/>
        </w:rPr>
        <w:t>以上。</w:t>
      </w:r>
    </w:p>
    <w:p w:rsidR="00DA2505" w:rsidRPr="008A0C23" w:rsidRDefault="00DA2505" w:rsidP="00F574C4">
      <w:pPr>
        <w:widowControl/>
        <w:adjustRightInd w:val="0"/>
        <w:snapToGrid w:val="0"/>
        <w:spacing w:line="560" w:lineRule="exact"/>
        <w:ind w:firstLineChars="200" w:firstLine="640"/>
        <w:rPr>
          <w:szCs w:val="32"/>
        </w:rPr>
      </w:pPr>
      <w:r w:rsidRPr="008A0C23">
        <w:rPr>
          <w:rFonts w:eastAsia="仿宋_GB2312"/>
          <w:kern w:val="0"/>
          <w:sz w:val="32"/>
          <w:szCs w:val="32"/>
        </w:rPr>
        <w:t>有关说明：本课题实施周期三年，申请经费不超过</w:t>
      </w:r>
      <w:r w:rsidRPr="008A0C23">
        <w:rPr>
          <w:rFonts w:eastAsia="仿宋_GB2312"/>
          <w:kern w:val="0"/>
          <w:sz w:val="32"/>
          <w:szCs w:val="32"/>
        </w:rPr>
        <w:t>500</w:t>
      </w:r>
      <w:r w:rsidRPr="008A0C23">
        <w:rPr>
          <w:rFonts w:eastAsia="仿宋_GB2312"/>
          <w:kern w:val="0"/>
          <w:sz w:val="32"/>
          <w:szCs w:val="32"/>
        </w:rPr>
        <w:t>万元，自筹与申请经费比例不低于</w:t>
      </w:r>
      <w:r w:rsidRPr="008A0C23">
        <w:rPr>
          <w:rFonts w:eastAsia="仿宋_GB2312"/>
          <w:kern w:val="0"/>
          <w:sz w:val="32"/>
          <w:szCs w:val="32"/>
        </w:rPr>
        <w:t>3:1</w:t>
      </w:r>
      <w:r w:rsidRPr="008A0C23">
        <w:rPr>
          <w:rFonts w:eastAsia="仿宋_GB2312"/>
          <w:kern w:val="0"/>
          <w:sz w:val="32"/>
          <w:szCs w:val="32"/>
        </w:rPr>
        <w:t>。要求企业牵头，鼓励产学研联合申报，牵头企业注册资本不低于</w:t>
      </w:r>
      <w:r w:rsidRPr="008A0C23">
        <w:rPr>
          <w:rFonts w:eastAsia="仿宋_GB2312"/>
          <w:kern w:val="0"/>
          <w:sz w:val="32"/>
          <w:szCs w:val="32"/>
        </w:rPr>
        <w:t>2000</w:t>
      </w:r>
      <w:r w:rsidRPr="008A0C23">
        <w:rPr>
          <w:rFonts w:eastAsia="仿宋_GB2312"/>
          <w:kern w:val="0"/>
          <w:sz w:val="32"/>
          <w:szCs w:val="32"/>
        </w:rPr>
        <w:t>万元或上年度营收不低于</w:t>
      </w:r>
      <w:r w:rsidRPr="008A0C23">
        <w:rPr>
          <w:rFonts w:eastAsia="仿宋_GB2312"/>
          <w:kern w:val="0"/>
          <w:sz w:val="32"/>
          <w:szCs w:val="32"/>
        </w:rPr>
        <w:t>20000</w:t>
      </w:r>
      <w:r w:rsidRPr="008A0C23">
        <w:rPr>
          <w:rFonts w:eastAsia="仿宋_GB2312"/>
          <w:kern w:val="0"/>
          <w:sz w:val="32"/>
          <w:szCs w:val="32"/>
        </w:rPr>
        <w:t>万元。</w:t>
      </w:r>
    </w:p>
    <w:p w:rsidR="00DA2505" w:rsidRPr="008A0C23" w:rsidRDefault="00DA2505" w:rsidP="00F574C4">
      <w:pPr>
        <w:widowControl/>
        <w:spacing w:line="560" w:lineRule="exact"/>
        <w:ind w:firstLineChars="200" w:firstLine="640"/>
        <w:rPr>
          <w:rFonts w:eastAsia="黑体"/>
          <w:szCs w:val="32"/>
        </w:rPr>
      </w:pPr>
      <w:bookmarkStart w:id="29" w:name="_Toc8286498"/>
      <w:bookmarkStart w:id="30" w:name="_Toc8286327"/>
      <w:r w:rsidRPr="008A0C23">
        <w:rPr>
          <w:rFonts w:eastAsia="黑体"/>
          <w:sz w:val="32"/>
          <w:szCs w:val="32"/>
        </w:rPr>
        <w:t>项目三</w:t>
      </w:r>
      <w:bookmarkStart w:id="31" w:name="_Hlk6939845"/>
      <w:bookmarkEnd w:id="29"/>
      <w:bookmarkEnd w:id="30"/>
      <w:r w:rsidRPr="008A0C23">
        <w:rPr>
          <w:rFonts w:eastAsia="黑体"/>
          <w:sz w:val="32"/>
          <w:szCs w:val="32"/>
        </w:rPr>
        <w:t>、数字化车间</w:t>
      </w:r>
      <w:bookmarkEnd w:id="31"/>
      <w:r w:rsidRPr="008A0C23">
        <w:rPr>
          <w:rFonts w:eastAsia="黑体"/>
          <w:sz w:val="32"/>
          <w:szCs w:val="32"/>
        </w:rPr>
        <w:t>关键技术研究及应用示范</w:t>
      </w:r>
    </w:p>
    <w:p w:rsidR="00DA2505" w:rsidRPr="008A0C23" w:rsidRDefault="00DA2505" w:rsidP="00F574C4">
      <w:pPr>
        <w:widowControl/>
        <w:spacing w:line="560" w:lineRule="exact"/>
        <w:ind w:firstLineChars="200" w:firstLine="640"/>
        <w:rPr>
          <w:szCs w:val="32"/>
        </w:rPr>
      </w:pPr>
      <w:r w:rsidRPr="008A0C23">
        <w:rPr>
          <w:rFonts w:eastAsia="仿宋_GB2312"/>
          <w:sz w:val="32"/>
          <w:szCs w:val="32"/>
        </w:rPr>
        <w:t>课题</w:t>
      </w:r>
      <w:r w:rsidRPr="008A0C23">
        <w:rPr>
          <w:rFonts w:eastAsia="仿宋_GB2312"/>
          <w:sz w:val="32"/>
          <w:szCs w:val="32"/>
        </w:rPr>
        <w:t>1</w:t>
      </w:r>
      <w:r w:rsidRPr="008A0C23">
        <w:rPr>
          <w:rFonts w:eastAsia="仿宋_GB2312"/>
          <w:sz w:val="32"/>
          <w:szCs w:val="32"/>
        </w:rPr>
        <w:t>：面向智能工厂的</w:t>
      </w:r>
      <w:r w:rsidRPr="008A0C23">
        <w:rPr>
          <w:rFonts w:eastAsia="仿宋_GB2312"/>
          <w:sz w:val="32"/>
          <w:szCs w:val="32"/>
        </w:rPr>
        <w:t>5G</w:t>
      </w:r>
      <w:r w:rsidRPr="008A0C23">
        <w:rPr>
          <w:rFonts w:eastAsia="仿宋_GB2312"/>
          <w:sz w:val="32"/>
          <w:szCs w:val="32"/>
        </w:rPr>
        <w:t>应用关键技术与装备研究及应用示范</w:t>
      </w:r>
    </w:p>
    <w:p w:rsidR="00DA2505" w:rsidRPr="008A0C23" w:rsidRDefault="00DA2505" w:rsidP="00F574C4">
      <w:pPr>
        <w:widowControl/>
        <w:spacing w:line="560" w:lineRule="exact"/>
        <w:ind w:firstLineChars="200" w:firstLine="640"/>
        <w:rPr>
          <w:szCs w:val="32"/>
        </w:rPr>
      </w:pPr>
      <w:r w:rsidRPr="008A0C23">
        <w:rPr>
          <w:rFonts w:eastAsia="仿宋_GB2312"/>
          <w:sz w:val="32"/>
          <w:szCs w:val="32"/>
        </w:rPr>
        <w:t>研究内容：围绕智能制造对车间级工业环境设备互联和远程交互应用需求，开展</w:t>
      </w:r>
      <w:r w:rsidRPr="008A0C23">
        <w:rPr>
          <w:rFonts w:eastAsia="仿宋_GB2312"/>
          <w:sz w:val="32"/>
          <w:szCs w:val="32"/>
        </w:rPr>
        <w:t>5G</w:t>
      </w:r>
      <w:r w:rsidRPr="008A0C23">
        <w:rPr>
          <w:rFonts w:eastAsia="仿宋_GB2312"/>
          <w:sz w:val="32"/>
          <w:szCs w:val="32"/>
        </w:rPr>
        <w:t>使能工厂数据采集与传输、</w:t>
      </w:r>
      <w:r w:rsidRPr="008A0C23">
        <w:rPr>
          <w:rFonts w:eastAsia="仿宋_GB2312"/>
          <w:sz w:val="32"/>
          <w:szCs w:val="32"/>
        </w:rPr>
        <w:t>5G</w:t>
      </w:r>
      <w:r w:rsidRPr="008A0C23">
        <w:rPr>
          <w:rFonts w:eastAsia="仿宋_GB2312"/>
          <w:sz w:val="32"/>
          <w:szCs w:val="32"/>
        </w:rPr>
        <w:t>使能工厂无线自动化控制、</w:t>
      </w:r>
      <w:r w:rsidRPr="008A0C23">
        <w:rPr>
          <w:rFonts w:eastAsia="仿宋_GB2312"/>
          <w:sz w:val="32"/>
          <w:szCs w:val="32"/>
        </w:rPr>
        <w:t>5G</w:t>
      </w:r>
      <w:r w:rsidRPr="008A0C23">
        <w:rPr>
          <w:rFonts w:eastAsia="仿宋_GB2312"/>
          <w:sz w:val="32"/>
          <w:szCs w:val="32"/>
        </w:rPr>
        <w:t>使能多机器人及协同设施间通信、跨车间调度等关键共性技术研究，形成典型行业应用解决方案；开发基于</w:t>
      </w:r>
      <w:r w:rsidRPr="008A0C23">
        <w:rPr>
          <w:rFonts w:eastAsia="仿宋_GB2312"/>
          <w:sz w:val="32"/>
          <w:szCs w:val="32"/>
        </w:rPr>
        <w:t>5G</w:t>
      </w:r>
      <w:r w:rsidRPr="008A0C23">
        <w:rPr>
          <w:rFonts w:eastAsia="仿宋_GB2312"/>
          <w:sz w:val="32"/>
          <w:szCs w:val="32"/>
        </w:rPr>
        <w:t>网络和边缘云的精细化控制软件系统，实现针对精益生产的高价值物料和工具管理；开发基于</w:t>
      </w:r>
      <w:r w:rsidRPr="008A0C23">
        <w:rPr>
          <w:rFonts w:eastAsia="仿宋_GB2312"/>
          <w:sz w:val="32"/>
          <w:szCs w:val="32"/>
        </w:rPr>
        <w:t>5G</w:t>
      </w:r>
      <w:r w:rsidRPr="008A0C23">
        <w:rPr>
          <w:rFonts w:eastAsia="仿宋_GB2312"/>
          <w:sz w:val="32"/>
          <w:szCs w:val="32"/>
        </w:rPr>
        <w:t>的移动定位装置，实现低时延和支持</w:t>
      </w:r>
      <w:r w:rsidRPr="008A0C23">
        <w:rPr>
          <w:rFonts w:eastAsia="仿宋_GB2312"/>
          <w:sz w:val="32"/>
          <w:szCs w:val="32"/>
        </w:rPr>
        <w:t>5G</w:t>
      </w:r>
      <w:r w:rsidRPr="008A0C23">
        <w:rPr>
          <w:rFonts w:eastAsia="仿宋_GB2312"/>
          <w:sz w:val="32"/>
          <w:szCs w:val="32"/>
        </w:rPr>
        <w:t>融合的多种定位。</w:t>
      </w:r>
    </w:p>
    <w:p w:rsidR="00DA2505" w:rsidRPr="008A0C23" w:rsidRDefault="00DA2505" w:rsidP="00F574C4">
      <w:pPr>
        <w:widowControl/>
        <w:spacing w:line="560" w:lineRule="exact"/>
        <w:ind w:firstLineChars="200" w:firstLine="640"/>
        <w:rPr>
          <w:szCs w:val="32"/>
        </w:rPr>
      </w:pPr>
      <w:r w:rsidRPr="008A0C23">
        <w:rPr>
          <w:rFonts w:eastAsia="仿宋_GB2312"/>
          <w:sz w:val="32"/>
          <w:szCs w:val="32"/>
        </w:rPr>
        <w:t>考核指标：开发具有自主知识产权、基于</w:t>
      </w:r>
      <w:r w:rsidRPr="008A0C23">
        <w:rPr>
          <w:rFonts w:eastAsia="仿宋_GB2312"/>
          <w:sz w:val="32"/>
          <w:szCs w:val="32"/>
        </w:rPr>
        <w:t>5G</w:t>
      </w:r>
      <w:r w:rsidRPr="008A0C23">
        <w:rPr>
          <w:rFonts w:eastAsia="仿宋_GB2312"/>
          <w:sz w:val="32"/>
          <w:szCs w:val="32"/>
        </w:rPr>
        <w:t>应用精细化控制软件系统及移动定位装置，在</w:t>
      </w:r>
      <w:r w:rsidRPr="008A0C23">
        <w:rPr>
          <w:rFonts w:eastAsia="仿宋_GB2312"/>
          <w:sz w:val="32"/>
          <w:szCs w:val="32"/>
        </w:rPr>
        <w:t>2</w:t>
      </w:r>
      <w:r w:rsidRPr="008A0C23">
        <w:rPr>
          <w:rFonts w:eastAsia="仿宋_GB2312"/>
          <w:sz w:val="32"/>
          <w:szCs w:val="32"/>
        </w:rPr>
        <w:t>家及以上企业实现应用；突破关键共性技术</w:t>
      </w:r>
      <w:r w:rsidRPr="008A0C23">
        <w:rPr>
          <w:rFonts w:eastAsia="仿宋_GB2312"/>
          <w:sz w:val="32"/>
          <w:szCs w:val="32"/>
        </w:rPr>
        <w:t>2</w:t>
      </w:r>
      <w:r w:rsidRPr="008A0C23">
        <w:rPr>
          <w:rFonts w:eastAsia="仿宋_GB2312"/>
          <w:sz w:val="32"/>
          <w:szCs w:val="32"/>
        </w:rPr>
        <w:t>项，成果达到国内领先水平；申请发明专利</w:t>
      </w:r>
      <w:r w:rsidRPr="008A0C23">
        <w:rPr>
          <w:rFonts w:eastAsia="仿宋_GB2312"/>
          <w:sz w:val="32"/>
          <w:szCs w:val="32"/>
        </w:rPr>
        <w:t>3</w:t>
      </w:r>
      <w:r w:rsidRPr="008A0C23">
        <w:rPr>
          <w:rFonts w:eastAsia="仿宋_GB2312"/>
          <w:sz w:val="32"/>
          <w:szCs w:val="32"/>
        </w:rPr>
        <w:t>项，取得软件著作权</w:t>
      </w:r>
      <w:r w:rsidRPr="008A0C23">
        <w:rPr>
          <w:rFonts w:eastAsia="仿宋_GB2312"/>
          <w:sz w:val="32"/>
          <w:szCs w:val="32"/>
        </w:rPr>
        <w:t>2</w:t>
      </w:r>
      <w:r w:rsidRPr="008A0C23">
        <w:rPr>
          <w:rFonts w:eastAsia="仿宋_GB2312"/>
          <w:sz w:val="32"/>
          <w:szCs w:val="32"/>
        </w:rPr>
        <w:t>项。</w:t>
      </w:r>
    </w:p>
    <w:p w:rsidR="00DA2505" w:rsidRPr="008A0C23" w:rsidRDefault="00DA2505" w:rsidP="00F574C4">
      <w:pPr>
        <w:widowControl/>
        <w:spacing w:line="560" w:lineRule="exact"/>
        <w:ind w:firstLineChars="200" w:firstLine="640"/>
        <w:rPr>
          <w:szCs w:val="32"/>
        </w:rPr>
      </w:pPr>
      <w:r w:rsidRPr="008A0C23">
        <w:rPr>
          <w:rFonts w:eastAsia="仿宋_GB2312"/>
          <w:sz w:val="32"/>
          <w:szCs w:val="32"/>
        </w:rPr>
        <w:lastRenderedPageBreak/>
        <w:t>（</w:t>
      </w:r>
      <w:r w:rsidRPr="008A0C23">
        <w:rPr>
          <w:rFonts w:eastAsia="仿宋_GB2312"/>
          <w:sz w:val="32"/>
          <w:szCs w:val="32"/>
        </w:rPr>
        <w:t>1</w:t>
      </w:r>
      <w:r w:rsidRPr="008A0C23">
        <w:rPr>
          <w:rFonts w:eastAsia="仿宋_GB2312"/>
          <w:sz w:val="32"/>
          <w:szCs w:val="32"/>
        </w:rPr>
        <w:t>）形成</w:t>
      </w:r>
      <w:r w:rsidRPr="008A0C23">
        <w:rPr>
          <w:rFonts w:eastAsia="仿宋_GB2312"/>
          <w:sz w:val="32"/>
          <w:szCs w:val="32"/>
        </w:rPr>
        <w:t>2</w:t>
      </w:r>
      <w:r w:rsidRPr="008A0C23">
        <w:rPr>
          <w:rFonts w:eastAsia="仿宋_GB2312"/>
          <w:sz w:val="32"/>
          <w:szCs w:val="32"/>
        </w:rPr>
        <w:t>份以上面向不同行业的</w:t>
      </w:r>
      <w:r w:rsidRPr="008A0C23">
        <w:rPr>
          <w:rFonts w:eastAsia="仿宋_GB2312"/>
          <w:sz w:val="32"/>
          <w:szCs w:val="32"/>
        </w:rPr>
        <w:t>5G</w:t>
      </w:r>
      <w:r w:rsidRPr="008A0C23">
        <w:rPr>
          <w:rFonts w:eastAsia="仿宋_GB2312"/>
          <w:sz w:val="32"/>
          <w:szCs w:val="32"/>
        </w:rPr>
        <w:t>应用解决方案（技术报告）；</w:t>
      </w:r>
    </w:p>
    <w:p w:rsidR="00DA2505" w:rsidRPr="008A0C23" w:rsidRDefault="00DA2505" w:rsidP="00F574C4">
      <w:pPr>
        <w:widowControl/>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）在</w:t>
      </w:r>
      <w:r w:rsidRPr="008A0C23">
        <w:rPr>
          <w:rFonts w:eastAsia="仿宋_GB2312"/>
          <w:sz w:val="32"/>
          <w:szCs w:val="32"/>
        </w:rPr>
        <w:t>2</w:t>
      </w:r>
      <w:r w:rsidRPr="008A0C23">
        <w:rPr>
          <w:rFonts w:eastAsia="仿宋_GB2312"/>
          <w:sz w:val="32"/>
          <w:szCs w:val="32"/>
        </w:rPr>
        <w:t>家以上大型制造企业形成基于</w:t>
      </w:r>
      <w:r w:rsidRPr="008A0C23">
        <w:rPr>
          <w:rFonts w:eastAsia="仿宋_GB2312"/>
          <w:sz w:val="32"/>
          <w:szCs w:val="32"/>
        </w:rPr>
        <w:t>5G</w:t>
      </w:r>
      <w:r w:rsidRPr="008A0C23">
        <w:rPr>
          <w:rFonts w:eastAsia="仿宋_GB2312"/>
          <w:sz w:val="32"/>
          <w:szCs w:val="32"/>
        </w:rPr>
        <w:t>的应用验证；</w:t>
      </w:r>
    </w:p>
    <w:p w:rsidR="00DA2505" w:rsidRPr="008A0C23" w:rsidRDefault="00DA2505" w:rsidP="00F574C4">
      <w:pPr>
        <w:widowControl/>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）研制</w:t>
      </w:r>
      <w:proofErr w:type="gramStart"/>
      <w:r w:rsidRPr="008A0C23">
        <w:rPr>
          <w:rFonts w:eastAsia="仿宋_GB2312"/>
          <w:sz w:val="32"/>
          <w:szCs w:val="32"/>
        </w:rPr>
        <w:t>厘米级</w:t>
      </w:r>
      <w:r w:rsidRPr="008A0C23">
        <w:rPr>
          <w:rFonts w:eastAsia="仿宋_GB2312"/>
          <w:sz w:val="32"/>
          <w:szCs w:val="32"/>
        </w:rPr>
        <w:t>/</w:t>
      </w:r>
      <w:r w:rsidRPr="008A0C23">
        <w:rPr>
          <w:rFonts w:eastAsia="仿宋_GB2312"/>
          <w:sz w:val="32"/>
          <w:szCs w:val="32"/>
        </w:rPr>
        <w:t>分米级</w:t>
      </w:r>
      <w:proofErr w:type="gramEnd"/>
      <w:r w:rsidRPr="008A0C23">
        <w:rPr>
          <w:rFonts w:eastAsia="仿宋_GB2312"/>
          <w:sz w:val="32"/>
          <w:szCs w:val="32"/>
        </w:rPr>
        <w:t>定位装置，空口时延不超过</w:t>
      </w:r>
      <w:r w:rsidRPr="008A0C23">
        <w:rPr>
          <w:rFonts w:eastAsia="仿宋_GB2312"/>
          <w:sz w:val="32"/>
          <w:szCs w:val="32"/>
        </w:rPr>
        <w:t>3ms</w:t>
      </w:r>
      <w:r w:rsidRPr="008A0C23">
        <w:rPr>
          <w:rFonts w:eastAsia="仿宋_GB2312"/>
          <w:sz w:val="32"/>
          <w:szCs w:val="32"/>
        </w:rPr>
        <w:t>，端到端时延不超过</w:t>
      </w:r>
      <w:r w:rsidRPr="008A0C23">
        <w:rPr>
          <w:rFonts w:eastAsia="仿宋_GB2312"/>
          <w:sz w:val="32"/>
          <w:szCs w:val="32"/>
        </w:rPr>
        <w:t>30ms</w:t>
      </w:r>
      <w:r w:rsidRPr="008A0C23">
        <w:rPr>
          <w:rFonts w:eastAsia="仿宋_GB2312"/>
          <w:sz w:val="32"/>
          <w:szCs w:val="32"/>
        </w:rPr>
        <w:t>，支持</w:t>
      </w:r>
      <w:r w:rsidRPr="008A0C23">
        <w:rPr>
          <w:rFonts w:eastAsia="仿宋_GB2312"/>
          <w:sz w:val="32"/>
          <w:szCs w:val="32"/>
        </w:rPr>
        <w:t>5G</w:t>
      </w:r>
      <w:r w:rsidRPr="008A0C23">
        <w:rPr>
          <w:rFonts w:eastAsia="仿宋_GB2312"/>
          <w:sz w:val="32"/>
          <w:szCs w:val="32"/>
        </w:rPr>
        <w:t>融合的多种定位技术，支持</w:t>
      </w:r>
      <w:r w:rsidRPr="008A0C23">
        <w:rPr>
          <w:rFonts w:eastAsia="仿宋_GB2312"/>
          <w:sz w:val="32"/>
          <w:szCs w:val="32"/>
        </w:rPr>
        <w:t>5G MEC</w:t>
      </w:r>
      <w:proofErr w:type="gramStart"/>
      <w:r w:rsidRPr="008A0C23">
        <w:rPr>
          <w:rFonts w:eastAsia="仿宋_GB2312"/>
          <w:sz w:val="32"/>
          <w:szCs w:val="32"/>
        </w:rPr>
        <w:t>侧同时</w:t>
      </w:r>
      <w:proofErr w:type="gramEnd"/>
      <w:r w:rsidRPr="008A0C23">
        <w:rPr>
          <w:rFonts w:eastAsia="仿宋_GB2312"/>
          <w:sz w:val="32"/>
          <w:szCs w:val="32"/>
        </w:rPr>
        <w:t>解算多台接入终端的位置信息。</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有关说明：</w:t>
      </w:r>
      <w:r w:rsidRPr="008A0C23">
        <w:rPr>
          <w:rFonts w:eastAsia="仿宋_GB2312"/>
          <w:kern w:val="0"/>
          <w:sz w:val="32"/>
          <w:szCs w:val="32"/>
        </w:rPr>
        <w:t>本课题实施周期三年，</w:t>
      </w:r>
      <w:r w:rsidRPr="008A0C23">
        <w:rPr>
          <w:rFonts w:eastAsia="仿宋_GB2312"/>
          <w:sz w:val="32"/>
          <w:szCs w:val="32"/>
        </w:rPr>
        <w:t>申请经费不超过</w:t>
      </w:r>
      <w:r w:rsidRPr="008A0C23">
        <w:rPr>
          <w:rFonts w:eastAsia="仿宋_GB2312"/>
          <w:sz w:val="32"/>
          <w:szCs w:val="32"/>
        </w:rPr>
        <w:t>300</w:t>
      </w:r>
      <w:r w:rsidRPr="008A0C23">
        <w:rPr>
          <w:rFonts w:eastAsia="仿宋_GB2312"/>
          <w:sz w:val="32"/>
          <w:szCs w:val="32"/>
        </w:rPr>
        <w:t>万元，自筹与申请经费比例不低于</w:t>
      </w:r>
      <w:r w:rsidRPr="008A0C23">
        <w:rPr>
          <w:rFonts w:eastAsia="仿宋_GB2312"/>
          <w:sz w:val="32"/>
          <w:szCs w:val="32"/>
        </w:rPr>
        <w:t>3:1</w:t>
      </w:r>
      <w:r w:rsidRPr="008A0C23">
        <w:rPr>
          <w:rFonts w:eastAsia="仿宋_GB2312"/>
          <w:sz w:val="32"/>
          <w:szCs w:val="32"/>
        </w:rPr>
        <w:t>。要求企业牵头，鼓励产学研联合申报，牵头企业注册资本不低于</w:t>
      </w:r>
      <w:r w:rsidRPr="008A0C23">
        <w:rPr>
          <w:rFonts w:eastAsia="仿宋_GB2312"/>
          <w:sz w:val="32"/>
          <w:szCs w:val="32"/>
        </w:rPr>
        <w:t>3000</w:t>
      </w:r>
      <w:r w:rsidRPr="008A0C23">
        <w:rPr>
          <w:rFonts w:eastAsia="仿宋_GB2312"/>
          <w:sz w:val="32"/>
          <w:szCs w:val="32"/>
        </w:rPr>
        <w:t>万元或上年度营收不低于</w:t>
      </w:r>
      <w:r w:rsidRPr="008A0C23">
        <w:rPr>
          <w:rFonts w:eastAsia="仿宋_GB2312"/>
          <w:sz w:val="32"/>
          <w:szCs w:val="32"/>
        </w:rPr>
        <w:t>20000</w:t>
      </w:r>
      <w:r w:rsidRPr="008A0C23">
        <w:rPr>
          <w:rFonts w:eastAsia="仿宋_GB2312"/>
          <w:sz w:val="32"/>
          <w:szCs w:val="32"/>
        </w:rPr>
        <w:t>万元。</w:t>
      </w:r>
    </w:p>
    <w:p w:rsidR="00DA2505" w:rsidRPr="008A0C23" w:rsidRDefault="00DA2505" w:rsidP="00F574C4">
      <w:pPr>
        <w:snapToGrid w:val="0"/>
        <w:spacing w:line="560" w:lineRule="exact"/>
        <w:ind w:firstLineChars="200" w:firstLine="640"/>
        <w:rPr>
          <w:rFonts w:eastAsia="楷体_GB2312"/>
          <w:kern w:val="0"/>
          <w:sz w:val="32"/>
          <w:szCs w:val="24"/>
        </w:rPr>
      </w:pPr>
      <w:bookmarkStart w:id="32" w:name="_Toc8286500"/>
      <w:r w:rsidRPr="008A0C23">
        <w:rPr>
          <w:rFonts w:eastAsia="楷体_GB2312"/>
          <w:kern w:val="0"/>
          <w:sz w:val="32"/>
          <w:szCs w:val="24"/>
        </w:rPr>
        <w:t>课题</w:t>
      </w:r>
      <w:r w:rsidRPr="008A0C23">
        <w:rPr>
          <w:rFonts w:eastAsia="楷体_GB2312"/>
          <w:kern w:val="0"/>
          <w:sz w:val="32"/>
          <w:szCs w:val="24"/>
        </w:rPr>
        <w:t>2</w:t>
      </w:r>
      <w:r w:rsidRPr="008A0C23">
        <w:rPr>
          <w:rFonts w:eastAsia="楷体_GB2312"/>
          <w:kern w:val="0"/>
          <w:sz w:val="32"/>
          <w:szCs w:val="24"/>
        </w:rPr>
        <w:t>：</w:t>
      </w:r>
      <w:bookmarkStart w:id="33" w:name="_Hlk6939860"/>
      <w:bookmarkEnd w:id="32"/>
      <w:r w:rsidRPr="008A0C23">
        <w:rPr>
          <w:rFonts w:eastAsia="楷体_GB2312"/>
          <w:kern w:val="0"/>
          <w:sz w:val="32"/>
          <w:szCs w:val="24"/>
        </w:rPr>
        <w:t>大尺寸铝合金零件数字化智能加工成套生产线研制与应用</w:t>
      </w:r>
      <w:bookmarkEnd w:id="33"/>
      <w:r w:rsidRPr="008A0C23">
        <w:rPr>
          <w:rFonts w:eastAsia="楷体_GB2312"/>
          <w:kern w:val="0"/>
          <w:sz w:val="32"/>
          <w:szCs w:val="24"/>
        </w:rPr>
        <w:t>示范</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研究内容：围绕大尺寸铝合金薄壁腔体零件的自动化加工需要，开展铝合金机器人</w:t>
      </w:r>
      <w:r w:rsidRPr="008A0C23">
        <w:rPr>
          <w:rFonts w:eastAsia="仿宋_GB2312"/>
          <w:sz w:val="32"/>
          <w:szCs w:val="32"/>
        </w:rPr>
        <w:t>CMT</w:t>
      </w:r>
      <w:r w:rsidRPr="008A0C23">
        <w:rPr>
          <w:rFonts w:eastAsia="仿宋_GB2312"/>
          <w:sz w:val="32"/>
          <w:szCs w:val="32"/>
        </w:rPr>
        <w:t>焊接技术、铝合金机器人激光</w:t>
      </w:r>
      <w:proofErr w:type="gramStart"/>
      <w:r w:rsidRPr="008A0C23">
        <w:rPr>
          <w:rFonts w:eastAsia="仿宋_GB2312"/>
          <w:sz w:val="32"/>
          <w:szCs w:val="32"/>
        </w:rPr>
        <w:t>填丝焊</w:t>
      </w:r>
      <w:proofErr w:type="gramEnd"/>
      <w:r w:rsidRPr="008A0C23">
        <w:rPr>
          <w:rFonts w:eastAsia="仿宋_GB2312"/>
          <w:sz w:val="32"/>
          <w:szCs w:val="32"/>
        </w:rPr>
        <w:t>技术、铝合金机器人自动铆接技术、机器人视觉焊缝检测技术、多设备生产线的</w:t>
      </w:r>
      <w:r w:rsidRPr="008A0C23">
        <w:rPr>
          <w:rFonts w:eastAsia="仿宋_GB2312"/>
          <w:kern w:val="0"/>
          <w:sz w:val="32"/>
          <w:szCs w:val="24"/>
        </w:rPr>
        <w:t>健康状态监测及智能</w:t>
      </w:r>
      <w:r w:rsidRPr="008A0C23">
        <w:rPr>
          <w:rFonts w:eastAsia="仿宋_GB2312"/>
          <w:kern w:val="0"/>
          <w:sz w:val="32"/>
          <w:szCs w:val="24"/>
        </w:rPr>
        <w:t>MES</w:t>
      </w:r>
      <w:r w:rsidRPr="008A0C23">
        <w:rPr>
          <w:rFonts w:eastAsia="仿宋_GB2312"/>
          <w:sz w:val="32"/>
          <w:szCs w:val="32"/>
        </w:rPr>
        <w:t>等关键技术研究，研制基于机器人的</w:t>
      </w:r>
      <w:r w:rsidRPr="008A0C23">
        <w:rPr>
          <w:rFonts w:eastAsia="仿宋_GB2312"/>
          <w:sz w:val="32"/>
          <w:szCs w:val="32"/>
        </w:rPr>
        <w:t>CMT</w:t>
      </w:r>
      <w:r w:rsidRPr="008A0C23">
        <w:rPr>
          <w:rFonts w:eastAsia="仿宋_GB2312"/>
          <w:sz w:val="32"/>
          <w:szCs w:val="32"/>
        </w:rPr>
        <w:t>焊接、激光</w:t>
      </w:r>
      <w:proofErr w:type="gramStart"/>
      <w:r w:rsidRPr="008A0C23">
        <w:rPr>
          <w:rFonts w:eastAsia="仿宋_GB2312"/>
          <w:sz w:val="32"/>
          <w:szCs w:val="32"/>
        </w:rPr>
        <w:t>填丝焊</w:t>
      </w:r>
      <w:proofErr w:type="gramEnd"/>
      <w:r w:rsidRPr="008A0C23">
        <w:rPr>
          <w:rFonts w:eastAsia="仿宋_GB2312"/>
          <w:sz w:val="32"/>
          <w:szCs w:val="32"/>
        </w:rPr>
        <w:t>、自动铆接、</w:t>
      </w:r>
      <w:r w:rsidRPr="008A0C23">
        <w:rPr>
          <w:rFonts w:eastAsia="仿宋_GB2312"/>
          <w:sz w:val="32"/>
          <w:szCs w:val="32"/>
        </w:rPr>
        <w:t>CNC</w:t>
      </w:r>
      <w:r w:rsidRPr="008A0C23">
        <w:rPr>
          <w:rFonts w:eastAsia="仿宋_GB2312"/>
          <w:sz w:val="32"/>
          <w:szCs w:val="32"/>
        </w:rPr>
        <w:t>数控加工以及视觉在线检测、密封检测的大尺寸铝合金薄壁腔体零件数字化智能加工成套生产线，实现大尺寸铝合金零件的焊接、铆接和机加等加工工艺</w:t>
      </w:r>
      <w:r w:rsidRPr="008A0C23">
        <w:rPr>
          <w:rFonts w:eastAsia="仿宋_GB2312"/>
          <w:sz w:val="32"/>
          <w:szCs w:val="32"/>
        </w:rPr>
        <w:t>100%</w:t>
      </w:r>
      <w:r w:rsidRPr="008A0C23">
        <w:rPr>
          <w:rFonts w:eastAsia="仿宋_GB2312"/>
          <w:sz w:val="32"/>
          <w:szCs w:val="32"/>
        </w:rPr>
        <w:t>在线检测目标。</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考核指标：开发具有自主知识产权的大尺寸零数字化成套智能生产线产品</w:t>
      </w:r>
      <w:r w:rsidRPr="008A0C23">
        <w:rPr>
          <w:rFonts w:eastAsia="仿宋_GB2312"/>
          <w:sz w:val="32"/>
          <w:szCs w:val="32"/>
        </w:rPr>
        <w:t>1</w:t>
      </w:r>
      <w:r w:rsidRPr="008A0C23">
        <w:rPr>
          <w:rFonts w:eastAsia="仿宋_GB2312"/>
          <w:sz w:val="32"/>
          <w:szCs w:val="32"/>
        </w:rPr>
        <w:t>个，实现应用示范，达到自主可控；突破关键核</w:t>
      </w:r>
      <w:r w:rsidRPr="008A0C23">
        <w:rPr>
          <w:rFonts w:eastAsia="仿宋_GB2312"/>
          <w:sz w:val="32"/>
          <w:szCs w:val="32"/>
        </w:rPr>
        <w:lastRenderedPageBreak/>
        <w:t>心共性技术</w:t>
      </w:r>
      <w:r w:rsidRPr="008A0C23">
        <w:rPr>
          <w:rFonts w:eastAsia="仿宋_GB2312"/>
          <w:sz w:val="32"/>
          <w:szCs w:val="32"/>
        </w:rPr>
        <w:t>2</w:t>
      </w:r>
      <w:r w:rsidRPr="008A0C23">
        <w:rPr>
          <w:rFonts w:eastAsia="仿宋_GB2312"/>
          <w:sz w:val="32"/>
          <w:szCs w:val="32"/>
        </w:rPr>
        <w:t>项，成果达到国际先进水平；申请发明专利</w:t>
      </w:r>
      <w:r w:rsidRPr="008A0C23">
        <w:rPr>
          <w:rFonts w:eastAsia="仿宋_GB2312"/>
          <w:sz w:val="32"/>
          <w:szCs w:val="32"/>
        </w:rPr>
        <w:t>5</w:t>
      </w:r>
      <w:r w:rsidRPr="008A0C23">
        <w:rPr>
          <w:rFonts w:eastAsia="仿宋_GB2312"/>
          <w:sz w:val="32"/>
          <w:szCs w:val="32"/>
        </w:rPr>
        <w:t>项，取得软件著作权</w:t>
      </w:r>
      <w:r w:rsidRPr="008A0C23">
        <w:rPr>
          <w:rFonts w:eastAsia="仿宋_GB2312"/>
          <w:sz w:val="32"/>
          <w:szCs w:val="32"/>
        </w:rPr>
        <w:t>1</w:t>
      </w:r>
      <w:r w:rsidRPr="008A0C23">
        <w:rPr>
          <w:rFonts w:eastAsia="仿宋_GB2312"/>
          <w:sz w:val="32"/>
          <w:szCs w:val="32"/>
        </w:rPr>
        <w:t>项。</w:t>
      </w:r>
    </w:p>
    <w:p w:rsidR="00DA2505" w:rsidRPr="008A0C23" w:rsidRDefault="00DA2505" w:rsidP="002051EC">
      <w:pPr>
        <w:adjustRightInd w:val="0"/>
        <w:snapToGrid w:val="0"/>
        <w:spacing w:line="560" w:lineRule="exact"/>
        <w:ind w:firstLine="420"/>
        <w:rPr>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）建成大尺寸（</w:t>
      </w:r>
      <w:r w:rsidRPr="008A0C23">
        <w:rPr>
          <w:rFonts w:eastAsia="仿宋_GB2312"/>
          <w:sz w:val="32"/>
          <w:szCs w:val="32"/>
        </w:rPr>
        <w:t>&gt;2000mm*1500mm*80mm</w:t>
      </w:r>
      <w:r w:rsidRPr="008A0C23">
        <w:rPr>
          <w:rFonts w:eastAsia="仿宋_GB2312"/>
          <w:sz w:val="32"/>
          <w:szCs w:val="32"/>
        </w:rPr>
        <w:t>，铝合金厚度不大于</w:t>
      </w:r>
      <w:r w:rsidRPr="008A0C23">
        <w:rPr>
          <w:rFonts w:eastAsia="仿宋_GB2312"/>
          <w:sz w:val="32"/>
          <w:szCs w:val="32"/>
        </w:rPr>
        <w:t>6mm</w:t>
      </w:r>
      <w:r w:rsidRPr="008A0C23">
        <w:rPr>
          <w:rFonts w:eastAsia="仿宋_GB2312"/>
          <w:sz w:val="32"/>
          <w:szCs w:val="32"/>
        </w:rPr>
        <w:t>）铝合金薄壁腔体零件含</w:t>
      </w:r>
      <w:r w:rsidRPr="008A0C23">
        <w:rPr>
          <w:rFonts w:eastAsia="仿宋_GB2312"/>
          <w:sz w:val="32"/>
          <w:szCs w:val="32"/>
        </w:rPr>
        <w:t>CMT</w:t>
      </w:r>
      <w:r w:rsidRPr="008A0C23">
        <w:rPr>
          <w:rFonts w:eastAsia="仿宋_GB2312"/>
          <w:sz w:val="32"/>
          <w:szCs w:val="32"/>
        </w:rPr>
        <w:t>焊接、激光</w:t>
      </w:r>
      <w:proofErr w:type="gramStart"/>
      <w:r w:rsidRPr="008A0C23">
        <w:rPr>
          <w:rFonts w:eastAsia="仿宋_GB2312"/>
          <w:sz w:val="32"/>
          <w:szCs w:val="32"/>
        </w:rPr>
        <w:t>填丝焊</w:t>
      </w:r>
      <w:proofErr w:type="gramEnd"/>
      <w:r w:rsidRPr="008A0C23">
        <w:rPr>
          <w:rFonts w:eastAsia="仿宋_GB2312"/>
          <w:sz w:val="32"/>
          <w:szCs w:val="32"/>
        </w:rPr>
        <w:t>、铆接和</w:t>
      </w:r>
      <w:r w:rsidRPr="008A0C23">
        <w:rPr>
          <w:rFonts w:eastAsia="仿宋_GB2312"/>
          <w:sz w:val="32"/>
          <w:szCs w:val="32"/>
        </w:rPr>
        <w:t>CNC</w:t>
      </w:r>
      <w:r w:rsidRPr="008A0C23">
        <w:rPr>
          <w:rFonts w:eastAsia="仿宋_GB2312"/>
          <w:sz w:val="32"/>
          <w:szCs w:val="32"/>
        </w:rPr>
        <w:t>加工及其工艺在线检测的数字化智能加工成套生产线</w:t>
      </w:r>
      <w:r w:rsidRPr="008A0C23">
        <w:rPr>
          <w:rFonts w:eastAsia="仿宋_GB2312"/>
          <w:sz w:val="32"/>
          <w:szCs w:val="32"/>
        </w:rPr>
        <w:t>1</w:t>
      </w:r>
      <w:r w:rsidRPr="008A0C23">
        <w:rPr>
          <w:rFonts w:eastAsia="仿宋_GB2312"/>
          <w:sz w:val="32"/>
          <w:szCs w:val="32"/>
        </w:rPr>
        <w:t>条，自动化率达到</w:t>
      </w:r>
      <w:r w:rsidRPr="008A0C23">
        <w:rPr>
          <w:rFonts w:eastAsia="仿宋_GB2312"/>
          <w:sz w:val="32"/>
          <w:szCs w:val="32"/>
        </w:rPr>
        <w:t>90%</w:t>
      </w:r>
      <w:r w:rsidRPr="008A0C23">
        <w:rPr>
          <w:rFonts w:eastAsia="仿宋_GB2312"/>
          <w:sz w:val="32"/>
          <w:szCs w:val="32"/>
        </w:rPr>
        <w:t>；</w:t>
      </w:r>
    </w:p>
    <w:p w:rsidR="00DA2505" w:rsidRPr="008A0C23" w:rsidRDefault="00DA2505" w:rsidP="002051EC">
      <w:pPr>
        <w:adjustRightInd w:val="0"/>
        <w:snapToGrid w:val="0"/>
        <w:spacing w:line="560" w:lineRule="exact"/>
        <w:ind w:firstLine="420"/>
        <w:rPr>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）生产线包含焊接、铆接、</w:t>
      </w:r>
      <w:r w:rsidRPr="008A0C23">
        <w:rPr>
          <w:rFonts w:eastAsia="仿宋_GB2312"/>
          <w:sz w:val="32"/>
          <w:szCs w:val="32"/>
        </w:rPr>
        <w:t>CNC</w:t>
      </w:r>
      <w:r w:rsidRPr="008A0C23">
        <w:rPr>
          <w:rFonts w:eastAsia="仿宋_GB2312"/>
          <w:sz w:val="32"/>
          <w:szCs w:val="32"/>
        </w:rPr>
        <w:t>加工、搬运、检测等工位，且每个工位必须采用机器人，生产线采用机器人总台数不少于</w:t>
      </w:r>
      <w:r w:rsidRPr="008A0C23">
        <w:rPr>
          <w:rFonts w:eastAsia="仿宋_GB2312"/>
          <w:sz w:val="32"/>
          <w:szCs w:val="32"/>
        </w:rPr>
        <w:t>15</w:t>
      </w:r>
      <w:r w:rsidRPr="008A0C23">
        <w:rPr>
          <w:rFonts w:eastAsia="仿宋_GB2312"/>
          <w:sz w:val="32"/>
          <w:szCs w:val="32"/>
        </w:rPr>
        <w:t>台；</w:t>
      </w:r>
    </w:p>
    <w:p w:rsidR="00DA2505" w:rsidRPr="008A0C23" w:rsidRDefault="00DA2505" w:rsidP="002051EC">
      <w:pPr>
        <w:adjustRightInd w:val="0"/>
        <w:snapToGrid w:val="0"/>
        <w:spacing w:line="560" w:lineRule="exact"/>
        <w:ind w:firstLine="420"/>
        <w:rPr>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）铝合金机器人激光</w:t>
      </w:r>
      <w:proofErr w:type="gramStart"/>
      <w:r w:rsidRPr="008A0C23">
        <w:rPr>
          <w:rFonts w:eastAsia="仿宋_GB2312"/>
          <w:sz w:val="32"/>
          <w:szCs w:val="32"/>
        </w:rPr>
        <w:t>填丝焊速度</w:t>
      </w:r>
      <w:proofErr w:type="gramEnd"/>
      <w:r w:rsidRPr="008A0C23">
        <w:rPr>
          <w:rFonts w:eastAsia="仿宋_GB2312"/>
          <w:sz w:val="32"/>
          <w:szCs w:val="32"/>
        </w:rPr>
        <w:t>不小于</w:t>
      </w:r>
      <w:r w:rsidRPr="008A0C23">
        <w:rPr>
          <w:rFonts w:eastAsia="仿宋_GB2312"/>
          <w:sz w:val="32"/>
          <w:szCs w:val="32"/>
        </w:rPr>
        <w:t>50mm/s</w:t>
      </w:r>
      <w:r w:rsidRPr="008A0C23">
        <w:rPr>
          <w:rFonts w:eastAsia="仿宋_GB2312"/>
          <w:sz w:val="32"/>
          <w:szCs w:val="32"/>
        </w:rPr>
        <w:t>。</w:t>
      </w:r>
    </w:p>
    <w:p w:rsidR="00DA2505" w:rsidRPr="008A0C23" w:rsidRDefault="00DA2505" w:rsidP="002051EC">
      <w:pPr>
        <w:adjustRightInd w:val="0"/>
        <w:snapToGrid w:val="0"/>
        <w:spacing w:line="560" w:lineRule="exact"/>
        <w:ind w:firstLine="420"/>
        <w:rPr>
          <w:szCs w:val="32"/>
        </w:rPr>
      </w:pPr>
      <w:r w:rsidRPr="008A0C23">
        <w:rPr>
          <w:rFonts w:eastAsia="仿宋_GB2312"/>
          <w:sz w:val="32"/>
          <w:szCs w:val="32"/>
        </w:rPr>
        <w:t>有关说明：</w:t>
      </w:r>
      <w:r w:rsidRPr="008A0C23">
        <w:rPr>
          <w:rFonts w:eastAsia="仿宋_GB2312"/>
          <w:kern w:val="0"/>
          <w:sz w:val="32"/>
          <w:szCs w:val="32"/>
        </w:rPr>
        <w:t>本课题实施周期三年，</w:t>
      </w:r>
      <w:r w:rsidRPr="008A0C23">
        <w:rPr>
          <w:rFonts w:eastAsia="仿宋_GB2312"/>
          <w:sz w:val="32"/>
          <w:szCs w:val="32"/>
        </w:rPr>
        <w:t>申请经费不超过</w:t>
      </w:r>
      <w:r w:rsidRPr="008A0C23">
        <w:rPr>
          <w:rFonts w:eastAsia="仿宋_GB2312"/>
          <w:sz w:val="32"/>
          <w:szCs w:val="32"/>
        </w:rPr>
        <w:t>700</w:t>
      </w:r>
      <w:r w:rsidRPr="008A0C23">
        <w:rPr>
          <w:rFonts w:eastAsia="仿宋_GB2312"/>
          <w:sz w:val="32"/>
          <w:szCs w:val="32"/>
        </w:rPr>
        <w:t>万元，自筹与申请经费比例不低于</w:t>
      </w:r>
      <w:r w:rsidRPr="008A0C23">
        <w:rPr>
          <w:rFonts w:eastAsia="仿宋_GB2312"/>
          <w:sz w:val="32"/>
          <w:szCs w:val="32"/>
        </w:rPr>
        <w:t>3:1</w:t>
      </w:r>
      <w:r w:rsidRPr="008A0C23">
        <w:rPr>
          <w:rFonts w:eastAsia="仿宋_GB2312"/>
          <w:sz w:val="32"/>
          <w:szCs w:val="32"/>
        </w:rPr>
        <w:t>。要求企业牵头，产学研联合申报，牵头企业注册资本不低于</w:t>
      </w:r>
      <w:r w:rsidRPr="008A0C23">
        <w:rPr>
          <w:rFonts w:eastAsia="仿宋_GB2312"/>
          <w:sz w:val="32"/>
          <w:szCs w:val="32"/>
        </w:rPr>
        <w:t>3000</w:t>
      </w:r>
      <w:r w:rsidRPr="008A0C23">
        <w:rPr>
          <w:rFonts w:eastAsia="仿宋_GB2312"/>
          <w:sz w:val="32"/>
          <w:szCs w:val="32"/>
        </w:rPr>
        <w:t>万元或上年度营收不低于</w:t>
      </w:r>
      <w:r w:rsidRPr="008A0C23">
        <w:rPr>
          <w:rFonts w:eastAsia="仿宋_GB2312"/>
          <w:sz w:val="32"/>
          <w:szCs w:val="32"/>
        </w:rPr>
        <w:t>20000</w:t>
      </w:r>
      <w:r w:rsidRPr="008A0C23">
        <w:rPr>
          <w:rFonts w:eastAsia="仿宋_GB2312"/>
          <w:sz w:val="32"/>
          <w:szCs w:val="32"/>
        </w:rPr>
        <w:t>万元。</w:t>
      </w:r>
    </w:p>
    <w:p w:rsidR="00DA2505" w:rsidRPr="008A0C23" w:rsidRDefault="00DA2505" w:rsidP="00F574C4">
      <w:pPr>
        <w:snapToGrid w:val="0"/>
        <w:spacing w:line="560" w:lineRule="exact"/>
        <w:ind w:firstLineChars="200" w:firstLine="640"/>
        <w:rPr>
          <w:rFonts w:eastAsia="楷体_GB2312"/>
          <w:kern w:val="0"/>
          <w:sz w:val="32"/>
          <w:szCs w:val="24"/>
        </w:rPr>
      </w:pPr>
      <w:bookmarkStart w:id="34" w:name="_Toc8286501"/>
      <w:r w:rsidRPr="008A0C23">
        <w:rPr>
          <w:rFonts w:eastAsia="楷体_GB2312"/>
          <w:kern w:val="0"/>
          <w:sz w:val="32"/>
          <w:szCs w:val="24"/>
        </w:rPr>
        <w:t>课题</w:t>
      </w:r>
      <w:r w:rsidRPr="008A0C23">
        <w:rPr>
          <w:rFonts w:eastAsia="楷体_GB2312"/>
          <w:kern w:val="0"/>
          <w:sz w:val="32"/>
          <w:szCs w:val="24"/>
        </w:rPr>
        <w:t>3</w:t>
      </w:r>
      <w:r w:rsidRPr="008A0C23">
        <w:rPr>
          <w:rFonts w:eastAsia="楷体_GB2312"/>
          <w:kern w:val="0"/>
          <w:sz w:val="32"/>
          <w:szCs w:val="24"/>
        </w:rPr>
        <w:t>：</w:t>
      </w:r>
      <w:bookmarkEnd w:id="34"/>
      <w:r w:rsidRPr="008A0C23">
        <w:rPr>
          <w:rFonts w:eastAsia="楷体_GB2312"/>
          <w:kern w:val="0"/>
          <w:sz w:val="32"/>
          <w:szCs w:val="24"/>
        </w:rPr>
        <w:t>大型复杂构件焊接数字化车间关键技术研究及应用示范</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研究内容：</w:t>
      </w:r>
      <w:r w:rsidRPr="008A0C23">
        <w:rPr>
          <w:rFonts w:eastAsia="仿宋_GB2312"/>
          <w:kern w:val="0"/>
          <w:sz w:val="32"/>
          <w:szCs w:val="24"/>
        </w:rPr>
        <w:t>针对大型复杂构件焊接自动化、焊接质量控制、精益生产等需求，开展大型复杂构件多层多道焊缝自动化焊接技术、异形件数字化建模及焊接仿真技术、基于精密测量与轨迹跟踪的焊接智能机器人协同控制技术、基于图像处理与机器视觉的复杂构件焊接缺陷智能识别与评级策略技术、面向精益生产的大型复杂焊接件柔性化生产管理技术、大型复杂构件焊接车间设备</w:t>
      </w:r>
      <w:r w:rsidRPr="008A0C23">
        <w:rPr>
          <w:rFonts w:eastAsia="仿宋_GB2312"/>
          <w:kern w:val="0"/>
          <w:sz w:val="32"/>
          <w:szCs w:val="24"/>
        </w:rPr>
        <w:lastRenderedPageBreak/>
        <w:t>物联网技术等关键技术研究，建成具有多层多道异型焊缝焊接自动化、</w:t>
      </w:r>
      <w:proofErr w:type="gramStart"/>
      <w:r w:rsidRPr="008A0C23">
        <w:rPr>
          <w:rFonts w:eastAsia="仿宋_GB2312"/>
          <w:kern w:val="0"/>
          <w:sz w:val="32"/>
          <w:szCs w:val="24"/>
        </w:rPr>
        <w:t>柔性排程调度</w:t>
      </w:r>
      <w:proofErr w:type="gramEnd"/>
      <w:r w:rsidRPr="008A0C23">
        <w:rPr>
          <w:rFonts w:eastAsia="仿宋_GB2312"/>
          <w:kern w:val="0"/>
          <w:sz w:val="32"/>
          <w:szCs w:val="24"/>
        </w:rPr>
        <w:t>、实时数据采集与监控等功能的数字化车间，实现应用示范。</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考核指标：研制具有自主知识产权的大型复杂构件高效、高集成度焊接数字化车间，实现应用示范；突破关键技术</w:t>
      </w:r>
      <w:r w:rsidRPr="008A0C23">
        <w:rPr>
          <w:rFonts w:eastAsia="仿宋_GB2312"/>
          <w:sz w:val="32"/>
          <w:szCs w:val="32"/>
        </w:rPr>
        <w:t>2</w:t>
      </w:r>
      <w:r w:rsidRPr="008A0C23">
        <w:rPr>
          <w:rFonts w:eastAsia="仿宋_GB2312"/>
          <w:sz w:val="32"/>
          <w:szCs w:val="32"/>
        </w:rPr>
        <w:t>项，成果达到国内领先水平；申请发明专利</w:t>
      </w:r>
      <w:r w:rsidRPr="008A0C23">
        <w:rPr>
          <w:rFonts w:eastAsia="仿宋_GB2312"/>
          <w:sz w:val="32"/>
          <w:szCs w:val="32"/>
        </w:rPr>
        <w:t>3</w:t>
      </w:r>
      <w:r w:rsidRPr="008A0C23">
        <w:rPr>
          <w:rFonts w:eastAsia="仿宋_GB2312"/>
          <w:sz w:val="32"/>
          <w:szCs w:val="32"/>
        </w:rPr>
        <w:t>项，取得软件著作权</w:t>
      </w:r>
      <w:r w:rsidRPr="008A0C23">
        <w:rPr>
          <w:rFonts w:eastAsia="仿宋_GB2312"/>
          <w:sz w:val="32"/>
          <w:szCs w:val="32"/>
        </w:rPr>
        <w:t>3</w:t>
      </w:r>
      <w:r w:rsidRPr="008A0C23">
        <w:rPr>
          <w:rFonts w:eastAsia="仿宋_GB2312"/>
          <w:sz w:val="32"/>
          <w:szCs w:val="32"/>
        </w:rPr>
        <w:t>项。</w:t>
      </w:r>
    </w:p>
    <w:p w:rsidR="00DA2505" w:rsidRPr="008A0C23" w:rsidRDefault="00DA2505" w:rsidP="002051EC">
      <w:pPr>
        <w:adjustRightInd w:val="0"/>
        <w:snapToGrid w:val="0"/>
        <w:spacing w:line="560" w:lineRule="exact"/>
        <w:ind w:firstLine="420"/>
        <w:rPr>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）焊接生产大型复杂构件：直径大于</w:t>
      </w:r>
      <w:r w:rsidRPr="008A0C23">
        <w:rPr>
          <w:rFonts w:eastAsia="仿宋_GB2312"/>
          <w:sz w:val="32"/>
          <w:szCs w:val="32"/>
        </w:rPr>
        <w:t>4000mm</w:t>
      </w:r>
      <w:r w:rsidRPr="008A0C23">
        <w:rPr>
          <w:rFonts w:eastAsia="仿宋_GB2312"/>
          <w:sz w:val="32"/>
          <w:szCs w:val="32"/>
        </w:rPr>
        <w:t>，长度大于</w:t>
      </w:r>
      <w:r w:rsidRPr="008A0C23">
        <w:rPr>
          <w:rFonts w:eastAsia="仿宋_GB2312"/>
          <w:sz w:val="32"/>
          <w:szCs w:val="32"/>
        </w:rPr>
        <w:t>15000mm</w:t>
      </w:r>
      <w:r w:rsidRPr="008A0C23">
        <w:rPr>
          <w:rFonts w:eastAsia="仿宋_GB2312"/>
          <w:sz w:val="32"/>
          <w:szCs w:val="32"/>
        </w:rPr>
        <w:t>，或者重量大于</w:t>
      </w:r>
      <w:r w:rsidRPr="008A0C23">
        <w:rPr>
          <w:rFonts w:eastAsia="仿宋_GB2312"/>
          <w:sz w:val="32"/>
          <w:szCs w:val="32"/>
        </w:rPr>
        <w:t>50000kg</w:t>
      </w:r>
      <w:r w:rsidRPr="008A0C23">
        <w:rPr>
          <w:rFonts w:eastAsia="仿宋_GB2312"/>
          <w:sz w:val="32"/>
          <w:szCs w:val="32"/>
        </w:rPr>
        <w:t>；</w:t>
      </w:r>
    </w:p>
    <w:p w:rsidR="00DA2505" w:rsidRPr="008A0C23" w:rsidRDefault="00DA2505" w:rsidP="002051EC">
      <w:pPr>
        <w:adjustRightInd w:val="0"/>
        <w:snapToGrid w:val="0"/>
        <w:spacing w:line="560" w:lineRule="exact"/>
        <w:ind w:firstLine="420"/>
        <w:rPr>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）实现大型复杂构件多层多道异型焊缝自动化焊接；</w:t>
      </w:r>
    </w:p>
    <w:p w:rsidR="00DA2505" w:rsidRPr="008A0C23" w:rsidRDefault="00DA2505" w:rsidP="002051EC">
      <w:pPr>
        <w:adjustRightInd w:val="0"/>
        <w:snapToGrid w:val="0"/>
        <w:spacing w:line="560" w:lineRule="exact"/>
        <w:ind w:firstLine="420"/>
        <w:rPr>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）建成覆盖全车间的</w:t>
      </w:r>
      <w:proofErr w:type="gramStart"/>
      <w:r w:rsidRPr="008A0C23">
        <w:rPr>
          <w:rFonts w:eastAsia="仿宋_GB2312"/>
          <w:sz w:val="32"/>
          <w:szCs w:val="32"/>
        </w:rPr>
        <w:t>工业物联网络</w:t>
      </w:r>
      <w:proofErr w:type="gramEnd"/>
      <w:r w:rsidRPr="008A0C23">
        <w:rPr>
          <w:rFonts w:eastAsia="仿宋_GB2312"/>
          <w:sz w:val="32"/>
          <w:szCs w:val="32"/>
        </w:rPr>
        <w:t>，且设备数字化率达</w:t>
      </w:r>
      <w:r w:rsidRPr="008A0C23">
        <w:rPr>
          <w:rFonts w:eastAsia="仿宋_GB2312"/>
          <w:sz w:val="32"/>
          <w:szCs w:val="32"/>
        </w:rPr>
        <w:t>80%</w:t>
      </w:r>
      <w:r w:rsidRPr="008A0C23">
        <w:rPr>
          <w:rFonts w:eastAsia="仿宋_GB2312"/>
          <w:sz w:val="32"/>
          <w:szCs w:val="32"/>
        </w:rPr>
        <w:t>以上；</w:t>
      </w:r>
    </w:p>
    <w:p w:rsidR="00DA2505" w:rsidRPr="008A0C23" w:rsidRDefault="00DA2505" w:rsidP="002051EC">
      <w:pPr>
        <w:adjustRightInd w:val="0"/>
        <w:snapToGrid w:val="0"/>
        <w:spacing w:line="560" w:lineRule="exact"/>
        <w:ind w:firstLine="420"/>
        <w:rPr>
          <w:szCs w:val="32"/>
        </w:rPr>
      </w:pPr>
      <w:r w:rsidRPr="008A0C23">
        <w:rPr>
          <w:rFonts w:eastAsia="仿宋_GB2312"/>
          <w:sz w:val="32"/>
          <w:szCs w:val="32"/>
        </w:rPr>
        <w:t>（</w:t>
      </w:r>
      <w:r w:rsidRPr="008A0C23">
        <w:rPr>
          <w:rFonts w:eastAsia="仿宋_GB2312"/>
          <w:sz w:val="32"/>
          <w:szCs w:val="32"/>
        </w:rPr>
        <w:t>4</w:t>
      </w:r>
      <w:r w:rsidRPr="008A0C23">
        <w:rPr>
          <w:rFonts w:eastAsia="仿宋_GB2312"/>
          <w:sz w:val="32"/>
          <w:szCs w:val="32"/>
        </w:rPr>
        <w:t>）实现物料、设备、过程及工艺的实时数据采集与监控，关键工序的数字化管理，生产过程的</w:t>
      </w:r>
      <w:proofErr w:type="gramStart"/>
      <w:r w:rsidRPr="008A0C23">
        <w:rPr>
          <w:rFonts w:eastAsia="仿宋_GB2312"/>
          <w:sz w:val="32"/>
          <w:szCs w:val="32"/>
        </w:rPr>
        <w:t>柔性排程调度</w:t>
      </w:r>
      <w:proofErr w:type="gramEnd"/>
      <w:r w:rsidRPr="008A0C23">
        <w:rPr>
          <w:rFonts w:eastAsia="仿宋_GB2312"/>
          <w:sz w:val="32"/>
          <w:szCs w:val="32"/>
        </w:rPr>
        <w:t>；</w:t>
      </w:r>
    </w:p>
    <w:p w:rsidR="00DA2505" w:rsidRPr="008A0C23" w:rsidRDefault="00DA2505" w:rsidP="002051EC">
      <w:pPr>
        <w:adjustRightInd w:val="0"/>
        <w:snapToGrid w:val="0"/>
        <w:spacing w:line="560" w:lineRule="exact"/>
        <w:ind w:firstLine="420"/>
        <w:rPr>
          <w:szCs w:val="32"/>
        </w:rPr>
      </w:pPr>
      <w:r w:rsidRPr="008A0C23">
        <w:rPr>
          <w:rFonts w:eastAsia="仿宋_GB2312"/>
          <w:sz w:val="32"/>
          <w:szCs w:val="32"/>
        </w:rPr>
        <w:t>（</w:t>
      </w:r>
      <w:r w:rsidRPr="008A0C23">
        <w:rPr>
          <w:rFonts w:eastAsia="仿宋_GB2312"/>
          <w:sz w:val="32"/>
          <w:szCs w:val="32"/>
        </w:rPr>
        <w:t>5</w:t>
      </w:r>
      <w:r w:rsidRPr="008A0C23">
        <w:rPr>
          <w:rFonts w:eastAsia="仿宋_GB2312"/>
          <w:sz w:val="32"/>
          <w:szCs w:val="32"/>
        </w:rPr>
        <w:t>）生产周期缩短</w:t>
      </w:r>
      <w:r w:rsidRPr="008A0C23">
        <w:rPr>
          <w:rFonts w:eastAsia="仿宋_GB2312"/>
          <w:sz w:val="32"/>
          <w:szCs w:val="32"/>
        </w:rPr>
        <w:t>20%</w:t>
      </w:r>
      <w:r w:rsidRPr="008A0C23">
        <w:rPr>
          <w:rFonts w:eastAsia="仿宋_GB2312"/>
          <w:sz w:val="32"/>
          <w:szCs w:val="32"/>
        </w:rPr>
        <w:t>以上，良品率达</w:t>
      </w:r>
      <w:r w:rsidRPr="008A0C23">
        <w:rPr>
          <w:rFonts w:eastAsia="仿宋_GB2312"/>
          <w:sz w:val="32"/>
          <w:szCs w:val="32"/>
        </w:rPr>
        <w:t>95%</w:t>
      </w:r>
      <w:r w:rsidRPr="008A0C23">
        <w:rPr>
          <w:rFonts w:eastAsia="仿宋_GB2312"/>
          <w:sz w:val="32"/>
          <w:szCs w:val="32"/>
        </w:rPr>
        <w:t>以上。</w:t>
      </w:r>
    </w:p>
    <w:p w:rsidR="00DA2505" w:rsidRPr="008A0C23" w:rsidRDefault="00DA2505" w:rsidP="00F574C4">
      <w:pPr>
        <w:adjustRightInd w:val="0"/>
        <w:snapToGrid w:val="0"/>
        <w:spacing w:line="560" w:lineRule="exact"/>
        <w:ind w:firstLineChars="180" w:firstLine="576"/>
        <w:rPr>
          <w:szCs w:val="32"/>
        </w:rPr>
      </w:pPr>
      <w:r w:rsidRPr="008A0C23">
        <w:rPr>
          <w:rFonts w:eastAsia="仿宋_GB2312"/>
          <w:sz w:val="32"/>
          <w:szCs w:val="32"/>
        </w:rPr>
        <w:t>有关说明：</w:t>
      </w:r>
      <w:r w:rsidRPr="008A0C23">
        <w:rPr>
          <w:rFonts w:eastAsia="仿宋_GB2312"/>
          <w:kern w:val="0"/>
          <w:sz w:val="32"/>
          <w:szCs w:val="32"/>
        </w:rPr>
        <w:t>本课题实施周期三年，</w:t>
      </w:r>
      <w:r w:rsidRPr="008A0C23">
        <w:rPr>
          <w:rFonts w:eastAsia="仿宋_GB2312"/>
          <w:sz w:val="32"/>
          <w:szCs w:val="32"/>
        </w:rPr>
        <w:t>申请经费不超过</w:t>
      </w:r>
      <w:r w:rsidRPr="008A0C23">
        <w:rPr>
          <w:rFonts w:eastAsia="仿宋_GB2312"/>
          <w:sz w:val="32"/>
          <w:szCs w:val="32"/>
        </w:rPr>
        <w:t>600</w:t>
      </w:r>
      <w:r w:rsidRPr="008A0C23">
        <w:rPr>
          <w:rFonts w:eastAsia="仿宋_GB2312"/>
          <w:sz w:val="32"/>
          <w:szCs w:val="32"/>
        </w:rPr>
        <w:t>万元，自筹与申请经费比例不低于</w:t>
      </w:r>
      <w:r w:rsidRPr="008A0C23">
        <w:rPr>
          <w:rFonts w:eastAsia="仿宋_GB2312"/>
          <w:sz w:val="32"/>
          <w:szCs w:val="32"/>
        </w:rPr>
        <w:t>3:1</w:t>
      </w:r>
      <w:r w:rsidRPr="008A0C23">
        <w:rPr>
          <w:rFonts w:eastAsia="仿宋_GB2312"/>
          <w:sz w:val="32"/>
          <w:szCs w:val="32"/>
        </w:rPr>
        <w:t>。要求企业牵头，产学研联合申报，牵头企业注册资本不低于</w:t>
      </w:r>
      <w:r w:rsidRPr="008A0C23">
        <w:rPr>
          <w:rFonts w:eastAsia="仿宋_GB2312"/>
          <w:sz w:val="32"/>
          <w:szCs w:val="32"/>
        </w:rPr>
        <w:t>3000</w:t>
      </w:r>
      <w:r w:rsidRPr="008A0C23">
        <w:rPr>
          <w:rFonts w:eastAsia="仿宋_GB2312"/>
          <w:sz w:val="32"/>
          <w:szCs w:val="32"/>
        </w:rPr>
        <w:t>万元或上年度营收不低于</w:t>
      </w:r>
      <w:r w:rsidRPr="008A0C23">
        <w:rPr>
          <w:rFonts w:eastAsia="仿宋_GB2312"/>
          <w:sz w:val="32"/>
          <w:szCs w:val="32"/>
        </w:rPr>
        <w:t>20000</w:t>
      </w:r>
      <w:r w:rsidRPr="008A0C23">
        <w:rPr>
          <w:rFonts w:eastAsia="仿宋_GB2312"/>
          <w:sz w:val="32"/>
          <w:szCs w:val="32"/>
        </w:rPr>
        <w:t>万元。</w:t>
      </w:r>
    </w:p>
    <w:p w:rsidR="00DA2505" w:rsidRPr="008A0C23" w:rsidRDefault="00DA2505" w:rsidP="00F574C4">
      <w:pPr>
        <w:snapToGrid w:val="0"/>
        <w:spacing w:line="560" w:lineRule="exact"/>
        <w:ind w:firstLineChars="200" w:firstLine="640"/>
        <w:rPr>
          <w:rFonts w:eastAsia="楷体_GB2312"/>
          <w:kern w:val="0"/>
          <w:sz w:val="32"/>
          <w:szCs w:val="24"/>
        </w:rPr>
      </w:pPr>
      <w:bookmarkStart w:id="35" w:name="_Toc8286503"/>
      <w:r w:rsidRPr="008A0C23">
        <w:rPr>
          <w:rFonts w:eastAsia="楷体_GB2312"/>
          <w:kern w:val="0"/>
          <w:sz w:val="32"/>
          <w:szCs w:val="24"/>
        </w:rPr>
        <w:t>课题</w:t>
      </w:r>
      <w:r w:rsidRPr="008A0C23">
        <w:rPr>
          <w:rFonts w:eastAsia="楷体_GB2312"/>
          <w:kern w:val="0"/>
          <w:sz w:val="32"/>
          <w:szCs w:val="24"/>
        </w:rPr>
        <w:t>4</w:t>
      </w:r>
      <w:r w:rsidRPr="008A0C23">
        <w:rPr>
          <w:rFonts w:eastAsia="楷体_GB2312"/>
          <w:kern w:val="0"/>
          <w:sz w:val="32"/>
          <w:szCs w:val="24"/>
        </w:rPr>
        <w:t>：食品饮料行业数字化车间共性关键技术研究及应用示范</w:t>
      </w:r>
    </w:p>
    <w:p w:rsidR="00DA2505" w:rsidRPr="008A0C23" w:rsidRDefault="00DA2505" w:rsidP="00F574C4">
      <w:pPr>
        <w:widowControl/>
        <w:spacing w:line="560" w:lineRule="exact"/>
        <w:ind w:firstLineChars="200" w:firstLine="640"/>
        <w:jc w:val="left"/>
        <w:rPr>
          <w:szCs w:val="32"/>
        </w:rPr>
      </w:pPr>
      <w:r w:rsidRPr="008A0C23">
        <w:rPr>
          <w:rFonts w:eastAsia="仿宋_GB2312"/>
          <w:sz w:val="32"/>
          <w:szCs w:val="32"/>
        </w:rPr>
        <w:t>研究内容：针对食品饮料行业在现场生产过程优化与产品全生命周期质量管理方面对平台化车间智能生产软件的需求，开展</w:t>
      </w:r>
      <w:r w:rsidRPr="008A0C23">
        <w:rPr>
          <w:rFonts w:eastAsia="仿宋_GB2312"/>
          <w:sz w:val="32"/>
          <w:szCs w:val="32"/>
        </w:rPr>
        <w:lastRenderedPageBreak/>
        <w:t>企业级工业互联网平台构建技术、基于数字孪生的可重构车间建模技术、复杂拓扑结构工艺路径自定义与柔性作业调度技术、基于大数据与机器学习的生产追溯与质量控制技术等关键技术研究，研发边缘设备兼容接入、计算资源池化管理、开发工具高度集成、</w:t>
      </w:r>
      <w:r w:rsidRPr="008A0C23">
        <w:rPr>
          <w:rFonts w:eastAsia="仿宋_GB2312"/>
          <w:bCs/>
          <w:sz w:val="32"/>
          <w:szCs w:val="32"/>
        </w:rPr>
        <w:t>且</w:t>
      </w:r>
      <w:r w:rsidRPr="008A0C23">
        <w:rPr>
          <w:rFonts w:eastAsia="仿宋_GB2312"/>
          <w:sz w:val="32"/>
          <w:szCs w:val="32"/>
        </w:rPr>
        <w:t>支撑定制化、</w:t>
      </w:r>
      <w:r w:rsidRPr="008A0C23">
        <w:rPr>
          <w:rFonts w:eastAsia="仿宋_GB2312"/>
          <w:sz w:val="32"/>
          <w:szCs w:val="32"/>
        </w:rPr>
        <w:t>SaaS</w:t>
      </w:r>
      <w:r w:rsidRPr="008A0C23">
        <w:rPr>
          <w:rFonts w:eastAsia="仿宋_GB2312"/>
          <w:sz w:val="32"/>
          <w:szCs w:val="32"/>
        </w:rPr>
        <w:t>化制造执行系统</w:t>
      </w:r>
      <w:r w:rsidRPr="008A0C23">
        <w:rPr>
          <w:rFonts w:eastAsia="仿宋_GB2312"/>
          <w:sz w:val="32"/>
          <w:szCs w:val="32"/>
        </w:rPr>
        <w:t>MES</w:t>
      </w:r>
      <w:r w:rsidRPr="008A0C23">
        <w:rPr>
          <w:rFonts w:eastAsia="仿宋_GB2312"/>
          <w:sz w:val="32"/>
          <w:szCs w:val="32"/>
        </w:rPr>
        <w:t>与质量管理系统</w:t>
      </w:r>
      <w:r w:rsidRPr="008A0C23">
        <w:rPr>
          <w:rFonts w:eastAsia="仿宋_GB2312"/>
          <w:sz w:val="32"/>
          <w:szCs w:val="32"/>
        </w:rPr>
        <w:t>QMS</w:t>
      </w:r>
      <w:r w:rsidRPr="008A0C23">
        <w:rPr>
          <w:rFonts w:eastAsia="仿宋_GB2312"/>
          <w:sz w:val="32"/>
          <w:szCs w:val="32"/>
        </w:rPr>
        <w:t>解决方案的企业级工业互联网平台，在食品饮料等传统行业数字化车间中应用示范。</w:t>
      </w:r>
    </w:p>
    <w:p w:rsidR="00DA2505" w:rsidRPr="008A0C23" w:rsidRDefault="00DA2505" w:rsidP="00F574C4">
      <w:pPr>
        <w:widowControl/>
        <w:spacing w:line="560" w:lineRule="exact"/>
        <w:ind w:firstLineChars="200" w:firstLine="640"/>
        <w:jc w:val="left"/>
        <w:rPr>
          <w:szCs w:val="32"/>
        </w:rPr>
      </w:pPr>
      <w:r w:rsidRPr="008A0C23">
        <w:rPr>
          <w:rFonts w:eastAsia="仿宋_GB2312"/>
          <w:sz w:val="32"/>
          <w:szCs w:val="32"/>
        </w:rPr>
        <w:t>考核指标：开发具有自主知识产权的工业互联网平台</w:t>
      </w:r>
      <w:r w:rsidRPr="008A0C23">
        <w:rPr>
          <w:rFonts w:eastAsia="仿宋_GB2312"/>
          <w:sz w:val="32"/>
          <w:szCs w:val="32"/>
        </w:rPr>
        <w:t>1</w:t>
      </w:r>
      <w:r w:rsidRPr="008A0C23">
        <w:rPr>
          <w:rFonts w:eastAsia="仿宋_GB2312"/>
          <w:sz w:val="32"/>
          <w:szCs w:val="32"/>
        </w:rPr>
        <w:t>套，并形成食品饮料数字化车间软件解决方案；突破关键技术</w:t>
      </w:r>
      <w:r w:rsidRPr="008A0C23">
        <w:rPr>
          <w:rFonts w:eastAsia="仿宋_GB2312"/>
          <w:sz w:val="32"/>
          <w:szCs w:val="32"/>
        </w:rPr>
        <w:t>2</w:t>
      </w:r>
      <w:r w:rsidRPr="008A0C23">
        <w:rPr>
          <w:rFonts w:eastAsia="仿宋_GB2312"/>
          <w:sz w:val="32"/>
          <w:szCs w:val="32"/>
        </w:rPr>
        <w:t>项，成果达到国内领先水平；申请发明专利</w:t>
      </w:r>
      <w:r w:rsidRPr="008A0C23">
        <w:rPr>
          <w:rFonts w:eastAsia="仿宋_GB2312"/>
          <w:sz w:val="32"/>
          <w:szCs w:val="32"/>
        </w:rPr>
        <w:t>4</w:t>
      </w:r>
      <w:r w:rsidRPr="008A0C23">
        <w:rPr>
          <w:rFonts w:eastAsia="仿宋_GB2312"/>
          <w:sz w:val="32"/>
          <w:szCs w:val="32"/>
        </w:rPr>
        <w:t>项，取得软件著作权</w:t>
      </w:r>
      <w:r w:rsidRPr="008A0C23">
        <w:rPr>
          <w:rFonts w:eastAsia="仿宋_GB2312"/>
          <w:sz w:val="32"/>
          <w:szCs w:val="32"/>
        </w:rPr>
        <w:t>5</w:t>
      </w:r>
      <w:r w:rsidRPr="008A0C23">
        <w:rPr>
          <w:rFonts w:eastAsia="仿宋_GB2312"/>
          <w:sz w:val="32"/>
          <w:szCs w:val="32"/>
        </w:rPr>
        <w:t>项。</w:t>
      </w:r>
    </w:p>
    <w:p w:rsidR="00DA2505" w:rsidRPr="008A0C23" w:rsidRDefault="00DA2505" w:rsidP="00F574C4">
      <w:pPr>
        <w:pStyle w:val="af"/>
        <w:spacing w:line="560" w:lineRule="exact"/>
        <w:ind w:firstLine="640"/>
        <w:contextualSpacing/>
        <w:jc w:val="both"/>
        <w:rPr>
          <w:kern w:val="2"/>
          <w:sz w:val="32"/>
          <w:szCs w:val="32"/>
        </w:rPr>
      </w:pPr>
      <w:r w:rsidRPr="008A0C23">
        <w:rPr>
          <w:kern w:val="2"/>
          <w:sz w:val="32"/>
          <w:szCs w:val="32"/>
        </w:rPr>
        <w:t>（</w:t>
      </w:r>
      <w:r w:rsidRPr="008A0C23">
        <w:rPr>
          <w:kern w:val="2"/>
          <w:sz w:val="32"/>
          <w:szCs w:val="32"/>
        </w:rPr>
        <w:t>1</w:t>
      </w:r>
      <w:r w:rsidRPr="008A0C23">
        <w:rPr>
          <w:kern w:val="2"/>
          <w:sz w:val="32"/>
          <w:szCs w:val="32"/>
        </w:rPr>
        <w:t>）平台兼容</w:t>
      </w:r>
      <w:r w:rsidRPr="008A0C23">
        <w:rPr>
          <w:kern w:val="2"/>
          <w:sz w:val="32"/>
          <w:szCs w:val="32"/>
        </w:rPr>
        <w:t>ModBus</w:t>
      </w:r>
      <w:r w:rsidRPr="008A0C23">
        <w:rPr>
          <w:kern w:val="2"/>
          <w:sz w:val="32"/>
          <w:szCs w:val="32"/>
        </w:rPr>
        <w:t>、</w:t>
      </w:r>
      <w:r w:rsidRPr="008A0C23">
        <w:rPr>
          <w:kern w:val="2"/>
          <w:sz w:val="32"/>
          <w:szCs w:val="32"/>
        </w:rPr>
        <w:t>Profinet</w:t>
      </w:r>
      <w:r w:rsidRPr="008A0C23">
        <w:rPr>
          <w:kern w:val="2"/>
          <w:sz w:val="32"/>
          <w:szCs w:val="32"/>
        </w:rPr>
        <w:t>、</w:t>
      </w:r>
      <w:r w:rsidRPr="008A0C23">
        <w:rPr>
          <w:kern w:val="2"/>
          <w:sz w:val="32"/>
          <w:szCs w:val="32"/>
        </w:rPr>
        <w:t>Ethernet/IP</w:t>
      </w:r>
      <w:r w:rsidRPr="008A0C23">
        <w:rPr>
          <w:kern w:val="2"/>
          <w:sz w:val="32"/>
          <w:szCs w:val="32"/>
        </w:rPr>
        <w:t>、</w:t>
      </w:r>
      <w:r w:rsidRPr="008A0C23">
        <w:rPr>
          <w:kern w:val="2"/>
          <w:sz w:val="32"/>
          <w:szCs w:val="32"/>
        </w:rPr>
        <w:t>EtherCAT</w:t>
      </w:r>
      <w:r w:rsidRPr="008A0C23">
        <w:rPr>
          <w:kern w:val="2"/>
          <w:sz w:val="32"/>
          <w:szCs w:val="32"/>
        </w:rPr>
        <w:t>、</w:t>
      </w:r>
      <w:r w:rsidRPr="008A0C23">
        <w:rPr>
          <w:kern w:val="2"/>
          <w:sz w:val="32"/>
          <w:szCs w:val="32"/>
        </w:rPr>
        <w:t>OPC-UA</w:t>
      </w:r>
      <w:r w:rsidRPr="008A0C23">
        <w:rPr>
          <w:kern w:val="2"/>
          <w:sz w:val="32"/>
          <w:szCs w:val="32"/>
        </w:rPr>
        <w:t>等各类工业通讯协议和软件通信接口不少于</w:t>
      </w:r>
      <w:r w:rsidRPr="008A0C23">
        <w:rPr>
          <w:kern w:val="2"/>
          <w:sz w:val="32"/>
          <w:szCs w:val="32"/>
        </w:rPr>
        <w:t>5</w:t>
      </w:r>
      <w:r w:rsidRPr="008A0C23">
        <w:rPr>
          <w:kern w:val="2"/>
          <w:sz w:val="32"/>
          <w:szCs w:val="32"/>
        </w:rPr>
        <w:t>种</w:t>
      </w:r>
      <w:r w:rsidRPr="008A0C23">
        <w:rPr>
          <w:kern w:val="2"/>
          <w:sz w:val="32"/>
          <w:szCs w:val="32"/>
        </w:rPr>
        <w:t>;</w:t>
      </w:r>
    </w:p>
    <w:p w:rsidR="00DA2505" w:rsidRPr="008A0C23" w:rsidRDefault="00DA2505" w:rsidP="00F574C4">
      <w:pPr>
        <w:pStyle w:val="af"/>
        <w:spacing w:line="560" w:lineRule="exact"/>
        <w:ind w:firstLine="640"/>
        <w:contextualSpacing/>
        <w:jc w:val="both"/>
        <w:rPr>
          <w:kern w:val="2"/>
          <w:sz w:val="32"/>
          <w:szCs w:val="32"/>
        </w:rPr>
      </w:pPr>
      <w:r w:rsidRPr="008A0C23">
        <w:rPr>
          <w:kern w:val="2"/>
          <w:sz w:val="32"/>
          <w:szCs w:val="32"/>
        </w:rPr>
        <w:t>（</w:t>
      </w:r>
      <w:r w:rsidRPr="008A0C23">
        <w:rPr>
          <w:kern w:val="2"/>
          <w:sz w:val="32"/>
          <w:szCs w:val="32"/>
        </w:rPr>
        <w:t>2</w:t>
      </w:r>
      <w:r w:rsidRPr="008A0C23">
        <w:rPr>
          <w:kern w:val="2"/>
          <w:sz w:val="32"/>
          <w:szCs w:val="32"/>
        </w:rPr>
        <w:t>）主要工序数字化率不低于</w:t>
      </w:r>
      <w:r w:rsidRPr="008A0C23">
        <w:rPr>
          <w:kern w:val="2"/>
          <w:sz w:val="32"/>
          <w:szCs w:val="32"/>
        </w:rPr>
        <w:t>80%</w:t>
      </w:r>
      <w:r w:rsidRPr="008A0C23">
        <w:rPr>
          <w:strike/>
          <w:kern w:val="2"/>
          <w:sz w:val="32"/>
          <w:szCs w:val="32"/>
        </w:rPr>
        <w:t>;</w:t>
      </w:r>
    </w:p>
    <w:p w:rsidR="00DA2505" w:rsidRPr="008A0C23" w:rsidRDefault="00DA2505" w:rsidP="00F574C4">
      <w:pPr>
        <w:pStyle w:val="af"/>
        <w:spacing w:line="560" w:lineRule="exact"/>
        <w:ind w:firstLine="640"/>
        <w:contextualSpacing/>
        <w:jc w:val="both"/>
        <w:rPr>
          <w:kern w:val="2"/>
          <w:sz w:val="32"/>
          <w:szCs w:val="32"/>
        </w:rPr>
      </w:pPr>
      <w:r w:rsidRPr="008A0C23">
        <w:rPr>
          <w:kern w:val="2"/>
          <w:sz w:val="32"/>
          <w:szCs w:val="32"/>
        </w:rPr>
        <w:t>（</w:t>
      </w:r>
      <w:r w:rsidRPr="008A0C23">
        <w:rPr>
          <w:kern w:val="2"/>
          <w:sz w:val="32"/>
          <w:szCs w:val="32"/>
        </w:rPr>
        <w:t>3</w:t>
      </w:r>
      <w:r w:rsidRPr="008A0C23">
        <w:rPr>
          <w:kern w:val="2"/>
          <w:sz w:val="32"/>
          <w:szCs w:val="32"/>
        </w:rPr>
        <w:t>）平台支持</w:t>
      </w:r>
      <w:r w:rsidRPr="008A0C23">
        <w:rPr>
          <w:kern w:val="2"/>
          <w:sz w:val="32"/>
          <w:szCs w:val="32"/>
        </w:rPr>
        <w:t>Mesos</w:t>
      </w:r>
      <w:r w:rsidRPr="008A0C23">
        <w:rPr>
          <w:kern w:val="2"/>
          <w:sz w:val="32"/>
          <w:szCs w:val="32"/>
        </w:rPr>
        <w:t>、</w:t>
      </w:r>
      <w:r w:rsidRPr="008A0C23">
        <w:rPr>
          <w:kern w:val="2"/>
          <w:sz w:val="32"/>
          <w:szCs w:val="32"/>
        </w:rPr>
        <w:t>Docker</w:t>
      </w:r>
      <w:r w:rsidRPr="008A0C23">
        <w:rPr>
          <w:kern w:val="2"/>
          <w:sz w:val="32"/>
          <w:szCs w:val="32"/>
        </w:rPr>
        <w:t>、</w:t>
      </w:r>
      <w:proofErr w:type="gramStart"/>
      <w:r w:rsidRPr="008A0C23">
        <w:rPr>
          <w:kern w:val="2"/>
          <w:sz w:val="32"/>
          <w:szCs w:val="32"/>
        </w:rPr>
        <w:t>微服务</w:t>
      </w:r>
      <w:proofErr w:type="gramEnd"/>
      <w:r w:rsidRPr="008A0C23">
        <w:rPr>
          <w:kern w:val="2"/>
          <w:sz w:val="32"/>
          <w:szCs w:val="32"/>
        </w:rPr>
        <w:t>技术，支持私有云、公有云、混合云搭建，支持弹性扩容，具有负载均衡、集群能力，具有自动监控、容错、迁移能力，兼容</w:t>
      </w:r>
      <w:r w:rsidRPr="008A0C23">
        <w:rPr>
          <w:kern w:val="2"/>
          <w:sz w:val="32"/>
          <w:szCs w:val="32"/>
        </w:rPr>
        <w:t>CentOs</w:t>
      </w:r>
      <w:r w:rsidRPr="008A0C23">
        <w:rPr>
          <w:kern w:val="2"/>
          <w:sz w:val="32"/>
          <w:szCs w:val="32"/>
        </w:rPr>
        <w:t>、</w:t>
      </w:r>
      <w:r w:rsidRPr="008A0C23">
        <w:rPr>
          <w:kern w:val="2"/>
          <w:sz w:val="32"/>
          <w:szCs w:val="32"/>
        </w:rPr>
        <w:t>Ubuntu</w:t>
      </w:r>
      <w:r w:rsidRPr="008A0C23">
        <w:rPr>
          <w:kern w:val="2"/>
          <w:sz w:val="32"/>
          <w:szCs w:val="32"/>
        </w:rPr>
        <w:t>等主机操作系统不少于</w:t>
      </w:r>
      <w:r w:rsidRPr="008A0C23">
        <w:rPr>
          <w:kern w:val="2"/>
          <w:sz w:val="32"/>
          <w:szCs w:val="32"/>
        </w:rPr>
        <w:t>2</w:t>
      </w:r>
      <w:r w:rsidRPr="008A0C23">
        <w:rPr>
          <w:kern w:val="2"/>
          <w:sz w:val="32"/>
          <w:szCs w:val="32"/>
        </w:rPr>
        <w:t>种；</w:t>
      </w:r>
    </w:p>
    <w:p w:rsidR="00DA2505" w:rsidRPr="008A0C23" w:rsidRDefault="00DA2505" w:rsidP="00F574C4">
      <w:pPr>
        <w:pStyle w:val="af"/>
        <w:spacing w:line="560" w:lineRule="exact"/>
        <w:ind w:firstLine="640"/>
        <w:contextualSpacing/>
        <w:jc w:val="both"/>
        <w:rPr>
          <w:kern w:val="2"/>
          <w:sz w:val="32"/>
          <w:szCs w:val="32"/>
        </w:rPr>
      </w:pPr>
      <w:r w:rsidRPr="008A0C23">
        <w:rPr>
          <w:kern w:val="2"/>
          <w:sz w:val="32"/>
          <w:szCs w:val="32"/>
        </w:rPr>
        <w:t>（</w:t>
      </w:r>
      <w:r w:rsidRPr="008A0C23">
        <w:rPr>
          <w:kern w:val="2"/>
          <w:sz w:val="32"/>
          <w:szCs w:val="32"/>
        </w:rPr>
        <w:t>4</w:t>
      </w:r>
      <w:r w:rsidRPr="008A0C23">
        <w:rPr>
          <w:kern w:val="2"/>
          <w:sz w:val="32"/>
          <w:szCs w:val="32"/>
        </w:rPr>
        <w:t>）平台提供包括但不限于</w:t>
      </w:r>
      <w:r w:rsidRPr="008A0C23">
        <w:rPr>
          <w:kern w:val="2"/>
          <w:sz w:val="32"/>
          <w:szCs w:val="32"/>
        </w:rPr>
        <w:t>NodeJS</w:t>
      </w:r>
      <w:r w:rsidRPr="008A0C23">
        <w:rPr>
          <w:kern w:val="2"/>
          <w:sz w:val="32"/>
          <w:szCs w:val="32"/>
        </w:rPr>
        <w:t>、</w:t>
      </w:r>
      <w:r w:rsidRPr="008A0C23">
        <w:rPr>
          <w:kern w:val="2"/>
          <w:sz w:val="32"/>
          <w:szCs w:val="32"/>
        </w:rPr>
        <w:t>Golang</w:t>
      </w:r>
      <w:r w:rsidRPr="008A0C23">
        <w:rPr>
          <w:kern w:val="2"/>
          <w:sz w:val="32"/>
          <w:szCs w:val="32"/>
        </w:rPr>
        <w:t>、</w:t>
      </w:r>
      <w:r w:rsidRPr="008A0C23">
        <w:rPr>
          <w:kern w:val="2"/>
          <w:sz w:val="32"/>
          <w:szCs w:val="32"/>
        </w:rPr>
        <w:t>AngularJS</w:t>
      </w:r>
      <w:r w:rsidRPr="008A0C23">
        <w:rPr>
          <w:kern w:val="2"/>
          <w:sz w:val="32"/>
          <w:szCs w:val="32"/>
        </w:rPr>
        <w:t>、</w:t>
      </w:r>
      <w:r w:rsidRPr="008A0C23">
        <w:rPr>
          <w:kern w:val="2"/>
          <w:sz w:val="32"/>
          <w:szCs w:val="32"/>
        </w:rPr>
        <w:t>PostgreSQL</w:t>
      </w:r>
      <w:r w:rsidRPr="008A0C23">
        <w:rPr>
          <w:kern w:val="2"/>
          <w:sz w:val="32"/>
          <w:szCs w:val="32"/>
        </w:rPr>
        <w:t>、</w:t>
      </w:r>
      <w:r w:rsidRPr="008A0C23">
        <w:rPr>
          <w:kern w:val="2"/>
          <w:sz w:val="32"/>
          <w:szCs w:val="32"/>
        </w:rPr>
        <w:t>MongoDB</w:t>
      </w:r>
      <w:r w:rsidRPr="008A0C23">
        <w:rPr>
          <w:kern w:val="2"/>
          <w:sz w:val="32"/>
          <w:szCs w:val="32"/>
        </w:rPr>
        <w:t>、</w:t>
      </w:r>
      <w:r w:rsidRPr="008A0C23">
        <w:rPr>
          <w:kern w:val="2"/>
          <w:sz w:val="32"/>
          <w:szCs w:val="32"/>
        </w:rPr>
        <w:t>Cassandra</w:t>
      </w:r>
      <w:r w:rsidRPr="008A0C23">
        <w:rPr>
          <w:kern w:val="2"/>
          <w:sz w:val="32"/>
          <w:szCs w:val="32"/>
        </w:rPr>
        <w:t>、</w:t>
      </w:r>
      <w:r w:rsidRPr="008A0C23">
        <w:rPr>
          <w:kern w:val="2"/>
          <w:sz w:val="32"/>
          <w:szCs w:val="32"/>
        </w:rPr>
        <w:t>Redis</w:t>
      </w:r>
      <w:r w:rsidRPr="008A0C23">
        <w:rPr>
          <w:kern w:val="2"/>
          <w:sz w:val="32"/>
          <w:szCs w:val="32"/>
        </w:rPr>
        <w:t>、</w:t>
      </w:r>
      <w:r w:rsidRPr="008A0C23">
        <w:rPr>
          <w:kern w:val="2"/>
          <w:sz w:val="32"/>
          <w:szCs w:val="32"/>
        </w:rPr>
        <w:t>Kafka</w:t>
      </w:r>
      <w:r w:rsidRPr="008A0C23">
        <w:rPr>
          <w:kern w:val="2"/>
          <w:sz w:val="32"/>
          <w:szCs w:val="32"/>
        </w:rPr>
        <w:t>、</w:t>
      </w:r>
      <w:r w:rsidRPr="008A0C23">
        <w:rPr>
          <w:kern w:val="2"/>
          <w:sz w:val="32"/>
          <w:szCs w:val="32"/>
        </w:rPr>
        <w:t>TesorFlow</w:t>
      </w:r>
      <w:r w:rsidRPr="008A0C23">
        <w:rPr>
          <w:kern w:val="2"/>
          <w:sz w:val="32"/>
          <w:szCs w:val="32"/>
        </w:rPr>
        <w:t>等开发工具与应用服务；</w:t>
      </w:r>
    </w:p>
    <w:p w:rsidR="00DA2505" w:rsidRPr="008A0C23" w:rsidRDefault="00DA2505" w:rsidP="00F574C4">
      <w:pPr>
        <w:pStyle w:val="af"/>
        <w:spacing w:line="560" w:lineRule="exact"/>
        <w:ind w:firstLine="640"/>
        <w:contextualSpacing/>
        <w:jc w:val="both"/>
        <w:rPr>
          <w:kern w:val="2"/>
          <w:sz w:val="32"/>
          <w:szCs w:val="32"/>
        </w:rPr>
      </w:pPr>
      <w:r w:rsidRPr="008A0C23">
        <w:rPr>
          <w:kern w:val="2"/>
          <w:sz w:val="32"/>
          <w:szCs w:val="32"/>
        </w:rPr>
        <w:lastRenderedPageBreak/>
        <w:t>（</w:t>
      </w:r>
      <w:r w:rsidRPr="008A0C23">
        <w:rPr>
          <w:kern w:val="2"/>
          <w:sz w:val="32"/>
          <w:szCs w:val="32"/>
        </w:rPr>
        <w:t>5</w:t>
      </w:r>
      <w:r w:rsidRPr="008A0C23">
        <w:rPr>
          <w:kern w:val="2"/>
          <w:sz w:val="32"/>
          <w:szCs w:val="32"/>
        </w:rPr>
        <w:t>）平台业务并发处理能力不低于</w:t>
      </w:r>
      <w:r w:rsidRPr="008A0C23">
        <w:rPr>
          <w:kern w:val="2"/>
          <w:sz w:val="32"/>
          <w:szCs w:val="32"/>
        </w:rPr>
        <w:t>600qps</w:t>
      </w:r>
      <w:r w:rsidRPr="008A0C23">
        <w:rPr>
          <w:kern w:val="2"/>
          <w:sz w:val="32"/>
          <w:szCs w:val="32"/>
        </w:rPr>
        <w:t>、单机并发业务处理能力不低于</w:t>
      </w:r>
      <w:r w:rsidRPr="008A0C23">
        <w:rPr>
          <w:kern w:val="2"/>
          <w:sz w:val="32"/>
          <w:szCs w:val="32"/>
        </w:rPr>
        <w:t>300qps</w:t>
      </w:r>
      <w:r w:rsidRPr="008A0C23">
        <w:rPr>
          <w:kern w:val="2"/>
          <w:sz w:val="32"/>
          <w:szCs w:val="32"/>
        </w:rPr>
        <w:t>，系统资源使用率提高</w:t>
      </w:r>
      <w:r w:rsidRPr="008A0C23">
        <w:rPr>
          <w:kern w:val="2"/>
          <w:sz w:val="32"/>
          <w:szCs w:val="32"/>
        </w:rPr>
        <w:t>30%</w:t>
      </w:r>
      <w:r w:rsidRPr="008A0C23">
        <w:rPr>
          <w:kern w:val="2"/>
          <w:sz w:val="32"/>
          <w:szCs w:val="32"/>
        </w:rPr>
        <w:t>；</w:t>
      </w:r>
    </w:p>
    <w:p w:rsidR="00DA2505" w:rsidRPr="008A0C23" w:rsidRDefault="00DA2505" w:rsidP="00F574C4">
      <w:pPr>
        <w:pStyle w:val="af"/>
        <w:spacing w:line="560" w:lineRule="exact"/>
        <w:ind w:firstLine="640"/>
        <w:contextualSpacing/>
        <w:jc w:val="both"/>
        <w:rPr>
          <w:kern w:val="2"/>
          <w:sz w:val="32"/>
          <w:szCs w:val="32"/>
        </w:rPr>
      </w:pPr>
      <w:r w:rsidRPr="008A0C23">
        <w:rPr>
          <w:kern w:val="2"/>
          <w:sz w:val="32"/>
          <w:szCs w:val="32"/>
        </w:rPr>
        <w:t>（</w:t>
      </w:r>
      <w:r w:rsidRPr="008A0C23">
        <w:rPr>
          <w:kern w:val="2"/>
          <w:sz w:val="32"/>
          <w:szCs w:val="32"/>
        </w:rPr>
        <w:t>6</w:t>
      </w:r>
      <w:r w:rsidRPr="008A0C23">
        <w:rPr>
          <w:kern w:val="2"/>
          <w:sz w:val="32"/>
          <w:szCs w:val="32"/>
        </w:rPr>
        <w:t>）定制开发</w:t>
      </w:r>
      <w:r w:rsidRPr="008A0C23">
        <w:rPr>
          <w:kern w:val="2"/>
          <w:sz w:val="32"/>
          <w:szCs w:val="32"/>
        </w:rPr>
        <w:t>MES</w:t>
      </w:r>
      <w:r w:rsidRPr="008A0C23">
        <w:rPr>
          <w:kern w:val="2"/>
          <w:sz w:val="32"/>
          <w:szCs w:val="32"/>
        </w:rPr>
        <w:t>与</w:t>
      </w:r>
      <w:r w:rsidRPr="008A0C23">
        <w:rPr>
          <w:kern w:val="2"/>
          <w:sz w:val="32"/>
          <w:szCs w:val="32"/>
        </w:rPr>
        <w:t>QMS</w:t>
      </w:r>
      <w:r w:rsidRPr="008A0C23">
        <w:rPr>
          <w:kern w:val="2"/>
          <w:sz w:val="32"/>
          <w:szCs w:val="32"/>
        </w:rPr>
        <w:t>系统，具有可重构数字化车间建模、复杂工艺路径自定义与柔性作业调度、生产追溯与质量控制等功能，形成工业</w:t>
      </w:r>
      <w:r w:rsidRPr="008A0C23">
        <w:rPr>
          <w:kern w:val="2"/>
          <w:sz w:val="32"/>
          <w:szCs w:val="32"/>
        </w:rPr>
        <w:t>App</w:t>
      </w:r>
      <w:r w:rsidRPr="008A0C23">
        <w:rPr>
          <w:kern w:val="2"/>
          <w:sz w:val="32"/>
          <w:szCs w:val="32"/>
        </w:rPr>
        <w:t>不少于</w:t>
      </w:r>
      <w:r w:rsidRPr="008A0C23">
        <w:rPr>
          <w:kern w:val="2"/>
          <w:sz w:val="32"/>
          <w:szCs w:val="32"/>
        </w:rPr>
        <w:t>60</w:t>
      </w:r>
      <w:r w:rsidRPr="008A0C23">
        <w:rPr>
          <w:kern w:val="2"/>
          <w:sz w:val="32"/>
          <w:szCs w:val="32"/>
        </w:rPr>
        <w:t>个；</w:t>
      </w:r>
    </w:p>
    <w:p w:rsidR="00DA2505" w:rsidRPr="008A0C23" w:rsidRDefault="00DA2505" w:rsidP="00F574C4">
      <w:pPr>
        <w:pStyle w:val="af"/>
        <w:spacing w:line="560" w:lineRule="exact"/>
        <w:ind w:firstLine="640"/>
        <w:contextualSpacing/>
        <w:jc w:val="both"/>
        <w:rPr>
          <w:kern w:val="2"/>
          <w:sz w:val="32"/>
          <w:szCs w:val="32"/>
        </w:rPr>
      </w:pPr>
      <w:r w:rsidRPr="008A0C23">
        <w:rPr>
          <w:kern w:val="2"/>
          <w:sz w:val="32"/>
          <w:szCs w:val="32"/>
        </w:rPr>
        <w:t>（</w:t>
      </w:r>
      <w:r w:rsidRPr="008A0C23">
        <w:rPr>
          <w:kern w:val="2"/>
          <w:sz w:val="32"/>
          <w:szCs w:val="32"/>
        </w:rPr>
        <w:t>7</w:t>
      </w:r>
      <w:r w:rsidRPr="008A0C23">
        <w:rPr>
          <w:kern w:val="2"/>
          <w:sz w:val="32"/>
          <w:szCs w:val="32"/>
        </w:rPr>
        <w:t>）在传统食品饮料行业中，</w:t>
      </w:r>
      <w:r w:rsidRPr="008A0C23">
        <w:rPr>
          <w:bCs/>
          <w:kern w:val="2"/>
          <w:sz w:val="32"/>
          <w:szCs w:val="32"/>
        </w:rPr>
        <w:t>本地化部署企业级工业互联网平台、</w:t>
      </w:r>
      <w:r w:rsidRPr="008A0C23">
        <w:rPr>
          <w:kern w:val="2"/>
          <w:sz w:val="32"/>
          <w:szCs w:val="32"/>
        </w:rPr>
        <w:t>且形成数字化车间均不少于</w:t>
      </w:r>
      <w:r w:rsidRPr="008A0C23">
        <w:rPr>
          <w:kern w:val="2"/>
          <w:sz w:val="32"/>
          <w:szCs w:val="32"/>
        </w:rPr>
        <w:t>3</w:t>
      </w:r>
      <w:r w:rsidRPr="008A0C23">
        <w:rPr>
          <w:kern w:val="2"/>
          <w:sz w:val="32"/>
          <w:szCs w:val="32"/>
        </w:rPr>
        <w:t>个。</w:t>
      </w:r>
    </w:p>
    <w:p w:rsidR="00DA2505" w:rsidRPr="008A0C23" w:rsidRDefault="00DA2505" w:rsidP="00F574C4">
      <w:pPr>
        <w:pStyle w:val="af"/>
        <w:spacing w:line="560" w:lineRule="exact"/>
        <w:ind w:firstLine="640"/>
        <w:contextualSpacing/>
        <w:jc w:val="both"/>
        <w:rPr>
          <w:kern w:val="2"/>
          <w:sz w:val="32"/>
          <w:szCs w:val="32"/>
        </w:rPr>
      </w:pPr>
      <w:r w:rsidRPr="008A0C23">
        <w:rPr>
          <w:kern w:val="2"/>
          <w:sz w:val="32"/>
          <w:szCs w:val="32"/>
        </w:rPr>
        <w:t>有关说明：</w:t>
      </w:r>
      <w:r w:rsidRPr="008A0C23">
        <w:rPr>
          <w:sz w:val="32"/>
          <w:szCs w:val="32"/>
        </w:rPr>
        <w:t>本课题实施周期三年，</w:t>
      </w:r>
      <w:r w:rsidRPr="008A0C23">
        <w:rPr>
          <w:kern w:val="2"/>
          <w:sz w:val="32"/>
          <w:szCs w:val="32"/>
        </w:rPr>
        <w:t>申请经费不超过</w:t>
      </w:r>
      <w:r w:rsidRPr="008A0C23">
        <w:rPr>
          <w:kern w:val="2"/>
          <w:sz w:val="32"/>
          <w:szCs w:val="32"/>
        </w:rPr>
        <w:t>500</w:t>
      </w:r>
      <w:r w:rsidRPr="008A0C23">
        <w:rPr>
          <w:kern w:val="2"/>
          <w:sz w:val="32"/>
          <w:szCs w:val="32"/>
        </w:rPr>
        <w:t>万元，自筹与申请经费比例不低于</w:t>
      </w:r>
      <w:r w:rsidRPr="008A0C23">
        <w:rPr>
          <w:kern w:val="2"/>
          <w:sz w:val="32"/>
          <w:szCs w:val="32"/>
        </w:rPr>
        <w:t>3:1</w:t>
      </w:r>
      <w:r w:rsidRPr="008A0C23">
        <w:rPr>
          <w:kern w:val="2"/>
          <w:sz w:val="32"/>
          <w:szCs w:val="32"/>
        </w:rPr>
        <w:t>。要求企业牵头、产学研联合申报，牵头单位注册资本不低于</w:t>
      </w:r>
      <w:r w:rsidRPr="008A0C23">
        <w:rPr>
          <w:kern w:val="2"/>
          <w:sz w:val="32"/>
          <w:szCs w:val="32"/>
        </w:rPr>
        <w:t>3000</w:t>
      </w:r>
      <w:r w:rsidRPr="008A0C23">
        <w:rPr>
          <w:kern w:val="2"/>
          <w:sz w:val="32"/>
          <w:szCs w:val="32"/>
        </w:rPr>
        <w:t>万元或上年度营收不低于</w:t>
      </w:r>
      <w:r w:rsidRPr="008A0C23">
        <w:rPr>
          <w:kern w:val="2"/>
          <w:sz w:val="32"/>
          <w:szCs w:val="32"/>
        </w:rPr>
        <w:t>20000</w:t>
      </w:r>
      <w:r w:rsidRPr="008A0C23">
        <w:rPr>
          <w:kern w:val="2"/>
          <w:sz w:val="32"/>
          <w:szCs w:val="32"/>
        </w:rPr>
        <w:t>万元。</w:t>
      </w:r>
    </w:p>
    <w:p w:rsidR="00DA2505" w:rsidRPr="008A0C23" w:rsidRDefault="00DA2505" w:rsidP="00F574C4">
      <w:pPr>
        <w:snapToGrid w:val="0"/>
        <w:spacing w:line="560" w:lineRule="exact"/>
        <w:ind w:firstLineChars="200" w:firstLine="640"/>
        <w:rPr>
          <w:rFonts w:eastAsia="楷体_GB2312"/>
          <w:kern w:val="0"/>
          <w:sz w:val="32"/>
          <w:szCs w:val="24"/>
        </w:rPr>
      </w:pPr>
      <w:r w:rsidRPr="008A0C23">
        <w:rPr>
          <w:rFonts w:eastAsia="楷体_GB2312"/>
          <w:kern w:val="0"/>
          <w:sz w:val="32"/>
          <w:szCs w:val="24"/>
        </w:rPr>
        <w:t>课题</w:t>
      </w:r>
      <w:r w:rsidRPr="008A0C23">
        <w:rPr>
          <w:rFonts w:eastAsia="楷体_GB2312"/>
          <w:kern w:val="0"/>
          <w:sz w:val="32"/>
          <w:szCs w:val="24"/>
        </w:rPr>
        <w:t>5</w:t>
      </w:r>
      <w:r w:rsidRPr="008A0C23">
        <w:rPr>
          <w:rFonts w:eastAsia="楷体_GB2312"/>
          <w:kern w:val="0"/>
          <w:sz w:val="32"/>
          <w:szCs w:val="24"/>
        </w:rPr>
        <w:t>：</w:t>
      </w:r>
      <w:bookmarkEnd w:id="35"/>
      <w:r w:rsidRPr="008A0C23">
        <w:rPr>
          <w:rFonts w:eastAsia="楷体_GB2312"/>
          <w:kern w:val="0"/>
          <w:sz w:val="32"/>
          <w:szCs w:val="24"/>
        </w:rPr>
        <w:t>电子产品复杂精密件数字化车间关键技术研究及应用示范</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研究内容：</w:t>
      </w:r>
      <w:r w:rsidRPr="008A0C23">
        <w:rPr>
          <w:rFonts w:eastAsia="仿宋_GB2312"/>
          <w:kern w:val="0"/>
          <w:sz w:val="32"/>
          <w:szCs w:val="24"/>
        </w:rPr>
        <w:t>围绕电子产品复杂精密件体积小、设计精密、工艺参数高等特点，开展多约束多目标生产排程、智能工艺设计、多系统多接口集成、智能测试技术、</w:t>
      </w:r>
      <w:r w:rsidRPr="008A0C23">
        <w:rPr>
          <w:rFonts w:eastAsia="仿宋_GB2312"/>
          <w:kern w:val="0"/>
          <w:sz w:val="32"/>
          <w:szCs w:val="24"/>
        </w:rPr>
        <w:t>AGV</w:t>
      </w:r>
      <w:r w:rsidRPr="008A0C23">
        <w:rPr>
          <w:rFonts w:eastAsia="仿宋_GB2312"/>
          <w:kern w:val="0"/>
          <w:sz w:val="32"/>
          <w:szCs w:val="24"/>
        </w:rPr>
        <w:t>定位导航、多</w:t>
      </w:r>
      <w:r w:rsidRPr="008A0C23">
        <w:rPr>
          <w:rFonts w:eastAsia="仿宋_GB2312"/>
          <w:kern w:val="0"/>
          <w:sz w:val="32"/>
          <w:szCs w:val="24"/>
        </w:rPr>
        <w:t>AGV</w:t>
      </w:r>
      <w:r w:rsidRPr="008A0C23">
        <w:rPr>
          <w:rFonts w:eastAsia="仿宋_GB2312"/>
          <w:kern w:val="0"/>
          <w:sz w:val="32"/>
          <w:szCs w:val="24"/>
        </w:rPr>
        <w:t>协同调度等关键技术研究，研发适用于电子产品复杂精密件生产的</w:t>
      </w:r>
      <w:r w:rsidRPr="008A0C23">
        <w:rPr>
          <w:rFonts w:eastAsia="仿宋_GB2312"/>
          <w:kern w:val="0"/>
          <w:sz w:val="32"/>
          <w:szCs w:val="24"/>
        </w:rPr>
        <w:t>MES</w:t>
      </w:r>
      <w:r w:rsidRPr="008A0C23">
        <w:rPr>
          <w:rFonts w:eastAsia="仿宋_GB2312"/>
          <w:kern w:val="0"/>
          <w:sz w:val="32"/>
          <w:szCs w:val="24"/>
        </w:rPr>
        <w:t>、智能测试系统和智能物流系统，建成电子产品复杂精密件数字化车间，实现应用示范。</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考核指标：开发具有自主知识产权的电子产品复杂精密件数字化车间，实现应用示范；突破关键核心共性技术</w:t>
      </w:r>
      <w:r w:rsidRPr="008A0C23">
        <w:rPr>
          <w:rFonts w:eastAsia="仿宋_GB2312"/>
          <w:sz w:val="32"/>
          <w:szCs w:val="32"/>
        </w:rPr>
        <w:t>2</w:t>
      </w:r>
      <w:r w:rsidRPr="008A0C23">
        <w:rPr>
          <w:rFonts w:eastAsia="仿宋_GB2312"/>
          <w:sz w:val="32"/>
          <w:szCs w:val="32"/>
        </w:rPr>
        <w:t>项，成果达到国内领先水平，申请发明专利</w:t>
      </w:r>
      <w:r w:rsidRPr="008A0C23">
        <w:rPr>
          <w:rFonts w:eastAsia="仿宋_GB2312"/>
          <w:sz w:val="32"/>
          <w:szCs w:val="32"/>
        </w:rPr>
        <w:t>4</w:t>
      </w:r>
      <w:r w:rsidRPr="008A0C23">
        <w:rPr>
          <w:rFonts w:eastAsia="仿宋_GB2312"/>
          <w:sz w:val="32"/>
          <w:szCs w:val="32"/>
        </w:rPr>
        <w:t>项，取得软件著作权</w:t>
      </w:r>
      <w:r w:rsidRPr="008A0C23">
        <w:rPr>
          <w:rFonts w:eastAsia="仿宋_GB2312"/>
          <w:sz w:val="32"/>
          <w:szCs w:val="32"/>
        </w:rPr>
        <w:t>3</w:t>
      </w:r>
      <w:r w:rsidRPr="008A0C23">
        <w:rPr>
          <w:rFonts w:eastAsia="仿宋_GB2312"/>
          <w:sz w:val="32"/>
          <w:szCs w:val="32"/>
        </w:rPr>
        <w:t>项。</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lastRenderedPageBreak/>
        <w:t>（</w:t>
      </w:r>
      <w:r w:rsidRPr="008A0C23">
        <w:rPr>
          <w:rFonts w:eastAsia="仿宋_GB2312"/>
          <w:sz w:val="32"/>
          <w:szCs w:val="32"/>
        </w:rPr>
        <w:t>1</w:t>
      </w:r>
      <w:r w:rsidRPr="008A0C23">
        <w:rPr>
          <w:rFonts w:eastAsia="仿宋_GB2312"/>
          <w:sz w:val="32"/>
          <w:szCs w:val="32"/>
        </w:rPr>
        <w:t>）</w:t>
      </w:r>
      <w:proofErr w:type="gramStart"/>
      <w:r w:rsidRPr="008A0C23">
        <w:rPr>
          <w:rFonts w:eastAsia="仿宋_GB2312"/>
          <w:sz w:val="32"/>
          <w:szCs w:val="32"/>
        </w:rPr>
        <w:t>柔性排程调度</w:t>
      </w:r>
      <w:proofErr w:type="gramEnd"/>
      <w:r w:rsidRPr="008A0C23">
        <w:rPr>
          <w:rFonts w:eastAsia="仿宋_GB2312"/>
          <w:sz w:val="32"/>
          <w:szCs w:val="32"/>
        </w:rPr>
        <w:t>能力达到支持工艺路径</w:t>
      </w:r>
      <w:r w:rsidRPr="008A0C23">
        <w:rPr>
          <w:rFonts w:eastAsia="仿宋_GB2312"/>
          <w:sz w:val="32"/>
          <w:szCs w:val="32"/>
        </w:rPr>
        <w:t>50</w:t>
      </w:r>
      <w:r w:rsidRPr="008A0C23">
        <w:rPr>
          <w:rFonts w:eastAsia="仿宋_GB2312"/>
          <w:sz w:val="32"/>
          <w:szCs w:val="32"/>
        </w:rPr>
        <w:t>条以上、混线生产产品</w:t>
      </w:r>
      <w:r w:rsidRPr="008A0C23">
        <w:rPr>
          <w:rFonts w:eastAsia="仿宋_GB2312"/>
          <w:sz w:val="32"/>
          <w:szCs w:val="32"/>
        </w:rPr>
        <w:t>50</w:t>
      </w:r>
      <w:r w:rsidRPr="008A0C23">
        <w:rPr>
          <w:rFonts w:eastAsia="仿宋_GB2312"/>
          <w:sz w:val="32"/>
          <w:szCs w:val="32"/>
        </w:rPr>
        <w:t>种以上；</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）实现集成总线协议</w:t>
      </w:r>
      <w:r w:rsidRPr="008A0C23">
        <w:rPr>
          <w:rFonts w:eastAsia="仿宋_GB2312"/>
          <w:sz w:val="32"/>
          <w:szCs w:val="32"/>
        </w:rPr>
        <w:t>10</w:t>
      </w:r>
      <w:r w:rsidRPr="008A0C23">
        <w:rPr>
          <w:rFonts w:eastAsia="仿宋_GB2312"/>
          <w:sz w:val="32"/>
          <w:szCs w:val="32"/>
        </w:rPr>
        <w:t>种以上；</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）实现测试电气性能指标</w:t>
      </w:r>
      <w:r w:rsidRPr="008A0C23">
        <w:rPr>
          <w:rFonts w:eastAsia="仿宋_GB2312"/>
          <w:sz w:val="32"/>
          <w:szCs w:val="32"/>
        </w:rPr>
        <w:t>50</w:t>
      </w:r>
      <w:r w:rsidRPr="008A0C23">
        <w:rPr>
          <w:rFonts w:eastAsia="仿宋_GB2312"/>
          <w:sz w:val="32"/>
          <w:szCs w:val="32"/>
        </w:rPr>
        <w:t>个以上；</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4</w:t>
      </w:r>
      <w:r w:rsidRPr="008A0C23">
        <w:rPr>
          <w:rFonts w:eastAsia="仿宋_GB2312"/>
          <w:sz w:val="32"/>
          <w:szCs w:val="32"/>
        </w:rPr>
        <w:t>）</w:t>
      </w:r>
      <w:r w:rsidRPr="008A0C23">
        <w:rPr>
          <w:rFonts w:eastAsia="仿宋_GB2312"/>
          <w:sz w:val="32"/>
          <w:szCs w:val="32"/>
        </w:rPr>
        <w:t>AGV</w:t>
      </w:r>
      <w:r w:rsidRPr="008A0C23">
        <w:rPr>
          <w:rFonts w:eastAsia="仿宋_GB2312"/>
          <w:sz w:val="32"/>
          <w:szCs w:val="32"/>
        </w:rPr>
        <w:t>重复定位精度优于</w:t>
      </w:r>
      <w:r w:rsidRPr="008A0C23">
        <w:rPr>
          <w:rFonts w:eastAsia="仿宋_GB2312"/>
          <w:sz w:val="32"/>
          <w:szCs w:val="32"/>
        </w:rPr>
        <w:t>±5mm</w:t>
      </w:r>
      <w:r w:rsidRPr="008A0C23">
        <w:rPr>
          <w:rFonts w:eastAsia="仿宋_GB2312"/>
          <w:sz w:val="32"/>
          <w:szCs w:val="32"/>
        </w:rPr>
        <w:t>；</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5</w:t>
      </w:r>
      <w:r w:rsidRPr="008A0C23">
        <w:rPr>
          <w:rFonts w:eastAsia="仿宋_GB2312"/>
          <w:sz w:val="32"/>
          <w:szCs w:val="32"/>
        </w:rPr>
        <w:t>）生产效率提升</w:t>
      </w:r>
      <w:r w:rsidRPr="008A0C23">
        <w:rPr>
          <w:rFonts w:eastAsia="仿宋_GB2312"/>
          <w:sz w:val="32"/>
          <w:szCs w:val="32"/>
        </w:rPr>
        <w:t>25%</w:t>
      </w:r>
      <w:r w:rsidRPr="008A0C23">
        <w:rPr>
          <w:rFonts w:eastAsia="仿宋_GB2312"/>
          <w:sz w:val="32"/>
          <w:szCs w:val="32"/>
        </w:rPr>
        <w:t>，良品率达</w:t>
      </w:r>
      <w:r w:rsidRPr="008A0C23">
        <w:rPr>
          <w:rFonts w:eastAsia="仿宋_GB2312"/>
          <w:sz w:val="32"/>
          <w:szCs w:val="32"/>
        </w:rPr>
        <w:t>99.7%</w:t>
      </w:r>
      <w:r w:rsidRPr="008A0C23">
        <w:rPr>
          <w:rFonts w:eastAsia="仿宋_GB2312"/>
          <w:sz w:val="32"/>
          <w:szCs w:val="32"/>
        </w:rPr>
        <w:t>，能耗降低</w:t>
      </w:r>
      <w:r w:rsidRPr="008A0C23">
        <w:rPr>
          <w:rFonts w:eastAsia="仿宋_GB2312"/>
          <w:sz w:val="32"/>
          <w:szCs w:val="32"/>
        </w:rPr>
        <w:t>15%</w:t>
      </w:r>
      <w:r w:rsidRPr="008A0C23">
        <w:rPr>
          <w:rFonts w:eastAsia="仿宋_GB2312"/>
          <w:sz w:val="32"/>
          <w:szCs w:val="32"/>
        </w:rPr>
        <w:t>。</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有关说明：</w:t>
      </w:r>
      <w:r w:rsidRPr="008A0C23">
        <w:rPr>
          <w:rFonts w:eastAsia="仿宋_GB2312"/>
          <w:kern w:val="0"/>
          <w:sz w:val="32"/>
          <w:szCs w:val="32"/>
        </w:rPr>
        <w:t>本课题实施周期三年，</w:t>
      </w:r>
      <w:r w:rsidRPr="008A0C23">
        <w:rPr>
          <w:rFonts w:eastAsia="仿宋_GB2312"/>
          <w:sz w:val="32"/>
          <w:szCs w:val="32"/>
        </w:rPr>
        <w:t>申请经费不超过</w:t>
      </w:r>
      <w:r w:rsidRPr="008A0C23">
        <w:rPr>
          <w:rFonts w:eastAsia="仿宋_GB2312"/>
          <w:sz w:val="32"/>
          <w:szCs w:val="32"/>
        </w:rPr>
        <w:t>500</w:t>
      </w:r>
      <w:r w:rsidRPr="008A0C23">
        <w:rPr>
          <w:rFonts w:eastAsia="仿宋_GB2312"/>
          <w:sz w:val="32"/>
          <w:szCs w:val="32"/>
        </w:rPr>
        <w:t>万元，自筹与申请经费比例不低于</w:t>
      </w:r>
      <w:r w:rsidRPr="008A0C23">
        <w:rPr>
          <w:rFonts w:eastAsia="仿宋_GB2312"/>
          <w:sz w:val="32"/>
          <w:szCs w:val="32"/>
        </w:rPr>
        <w:t>3:1</w:t>
      </w:r>
      <w:r w:rsidRPr="008A0C23">
        <w:rPr>
          <w:rFonts w:eastAsia="仿宋_GB2312"/>
          <w:sz w:val="32"/>
          <w:szCs w:val="32"/>
        </w:rPr>
        <w:t>。要求企业或科研院所牵头、产学研联合申报，牵头企业注册资本不低于</w:t>
      </w:r>
      <w:r w:rsidRPr="008A0C23">
        <w:rPr>
          <w:rFonts w:eastAsia="仿宋_GB2312"/>
          <w:sz w:val="32"/>
          <w:szCs w:val="32"/>
        </w:rPr>
        <w:t>3000</w:t>
      </w:r>
      <w:r w:rsidRPr="008A0C23">
        <w:rPr>
          <w:rFonts w:eastAsia="仿宋_GB2312"/>
          <w:sz w:val="32"/>
          <w:szCs w:val="32"/>
        </w:rPr>
        <w:t>万元或上年度营收不低于</w:t>
      </w:r>
      <w:r w:rsidRPr="008A0C23">
        <w:rPr>
          <w:rFonts w:eastAsia="仿宋_GB2312"/>
          <w:sz w:val="32"/>
          <w:szCs w:val="32"/>
        </w:rPr>
        <w:t>20000</w:t>
      </w:r>
      <w:r w:rsidRPr="008A0C23">
        <w:rPr>
          <w:rFonts w:eastAsia="仿宋_GB2312"/>
          <w:sz w:val="32"/>
          <w:szCs w:val="32"/>
        </w:rPr>
        <w:t>万元。</w:t>
      </w:r>
    </w:p>
    <w:p w:rsidR="00DA2505" w:rsidRPr="008A0C23" w:rsidRDefault="00DA2505" w:rsidP="00F574C4">
      <w:pPr>
        <w:adjustRightInd w:val="0"/>
        <w:snapToGrid w:val="0"/>
        <w:spacing w:line="560" w:lineRule="exact"/>
        <w:ind w:firstLineChars="200" w:firstLine="640"/>
        <w:rPr>
          <w:rFonts w:eastAsia="黑体"/>
          <w:sz w:val="32"/>
          <w:szCs w:val="32"/>
        </w:rPr>
      </w:pPr>
      <w:bookmarkStart w:id="36" w:name="_Toc8286504"/>
      <w:r w:rsidRPr="008A0C23">
        <w:rPr>
          <w:rFonts w:eastAsia="黑体"/>
          <w:sz w:val="32"/>
          <w:szCs w:val="32"/>
        </w:rPr>
        <w:t>项目四、</w:t>
      </w:r>
      <w:bookmarkEnd w:id="36"/>
      <w:r w:rsidRPr="008A0C23">
        <w:rPr>
          <w:rFonts w:eastAsia="黑体"/>
          <w:sz w:val="32"/>
          <w:szCs w:val="32"/>
        </w:rPr>
        <w:t>智能装备研制与应用</w:t>
      </w:r>
    </w:p>
    <w:p w:rsidR="00DA2505" w:rsidRPr="008A0C23" w:rsidRDefault="00DA2505" w:rsidP="00F574C4">
      <w:pPr>
        <w:snapToGrid w:val="0"/>
        <w:spacing w:line="560" w:lineRule="exact"/>
        <w:ind w:firstLineChars="200" w:firstLine="640"/>
        <w:rPr>
          <w:rFonts w:eastAsia="楷体_GB2312"/>
          <w:kern w:val="0"/>
          <w:sz w:val="32"/>
          <w:szCs w:val="24"/>
        </w:rPr>
      </w:pPr>
      <w:bookmarkStart w:id="37" w:name="_Toc8286507"/>
      <w:r w:rsidRPr="008A0C23">
        <w:rPr>
          <w:rFonts w:eastAsia="楷体_GB2312"/>
          <w:kern w:val="0"/>
          <w:sz w:val="32"/>
          <w:szCs w:val="24"/>
        </w:rPr>
        <w:t>课题</w:t>
      </w:r>
      <w:r w:rsidRPr="008A0C23">
        <w:rPr>
          <w:rFonts w:eastAsia="楷体_GB2312"/>
          <w:kern w:val="0"/>
          <w:sz w:val="32"/>
          <w:szCs w:val="24"/>
        </w:rPr>
        <w:t>1</w:t>
      </w:r>
      <w:r w:rsidRPr="008A0C23">
        <w:rPr>
          <w:rFonts w:eastAsia="楷体_GB2312"/>
          <w:kern w:val="0"/>
          <w:sz w:val="32"/>
          <w:szCs w:val="24"/>
        </w:rPr>
        <w:t>：</w:t>
      </w:r>
      <w:bookmarkEnd w:id="37"/>
      <w:r w:rsidRPr="008A0C23">
        <w:rPr>
          <w:rFonts w:eastAsia="楷体_GB2312"/>
          <w:kern w:val="0"/>
          <w:sz w:val="32"/>
          <w:szCs w:val="24"/>
        </w:rPr>
        <w:t>金属增减材复合制造智能装备研制及应用</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研究内容：围绕基于</w:t>
      </w:r>
      <w:proofErr w:type="gramStart"/>
      <w:r w:rsidRPr="008A0C23">
        <w:rPr>
          <w:rFonts w:eastAsia="仿宋_GB2312"/>
          <w:sz w:val="32"/>
          <w:szCs w:val="32"/>
        </w:rPr>
        <w:t>送粉式激光增材</w:t>
      </w:r>
      <w:proofErr w:type="gramEnd"/>
      <w:r w:rsidRPr="008A0C23">
        <w:rPr>
          <w:rFonts w:eastAsia="仿宋_GB2312"/>
          <w:sz w:val="32"/>
          <w:szCs w:val="32"/>
        </w:rPr>
        <w:t>制造工艺的金属</w:t>
      </w:r>
      <w:proofErr w:type="gramStart"/>
      <w:r w:rsidRPr="008A0C23">
        <w:rPr>
          <w:rFonts w:eastAsia="仿宋_GB2312"/>
          <w:sz w:val="32"/>
          <w:szCs w:val="32"/>
        </w:rPr>
        <w:t>增材</w:t>
      </w:r>
      <w:r w:rsidRPr="008A0C23">
        <w:rPr>
          <w:rFonts w:eastAsia="仿宋_GB2312"/>
          <w:sz w:val="32"/>
          <w:szCs w:val="32"/>
        </w:rPr>
        <w:t>/</w:t>
      </w:r>
      <w:r w:rsidRPr="008A0C23">
        <w:rPr>
          <w:rFonts w:eastAsia="仿宋_GB2312"/>
          <w:sz w:val="32"/>
          <w:szCs w:val="32"/>
        </w:rPr>
        <w:t>减材</w:t>
      </w:r>
      <w:proofErr w:type="gramEnd"/>
      <w:r w:rsidRPr="008A0C23">
        <w:rPr>
          <w:rFonts w:eastAsia="仿宋_GB2312"/>
          <w:sz w:val="32"/>
          <w:szCs w:val="32"/>
        </w:rPr>
        <w:t>复合制造关键技术进行攻关，研制出高质量、高效率的一体化成型工艺装备。重点突破多自由度增减材复合工艺智能规划、成形构件快速重构与成形过程实时监控、成形质量特征辨识与精度在线检测、增减材复合成形自适应同步反馈控制等技术，形成可实现复合制造工艺全流程精准控制的增减材复合制造智能装备。</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考核指标：研制一套具有自主知识产权的金属增减材复合制造智能装备，实现应用验证；突破多自由度增减材复合工艺智能规划、成形构件快速重构与成形过程实时监控等关键核心共性技</w:t>
      </w:r>
      <w:r w:rsidRPr="008A0C23">
        <w:rPr>
          <w:rFonts w:eastAsia="仿宋_GB2312"/>
          <w:sz w:val="32"/>
          <w:szCs w:val="32"/>
        </w:rPr>
        <w:lastRenderedPageBreak/>
        <w:t>术</w:t>
      </w:r>
      <w:r w:rsidRPr="008A0C23">
        <w:rPr>
          <w:rFonts w:eastAsia="仿宋_GB2312"/>
          <w:sz w:val="32"/>
          <w:szCs w:val="32"/>
        </w:rPr>
        <w:t>3</w:t>
      </w:r>
      <w:r w:rsidRPr="008A0C23">
        <w:rPr>
          <w:rFonts w:eastAsia="仿宋_GB2312"/>
          <w:sz w:val="32"/>
          <w:szCs w:val="32"/>
        </w:rPr>
        <w:t>项，成果达到国内领先水平；申请发明专利</w:t>
      </w:r>
      <w:r w:rsidRPr="008A0C23">
        <w:rPr>
          <w:rFonts w:eastAsia="仿宋_GB2312"/>
          <w:sz w:val="32"/>
          <w:szCs w:val="32"/>
        </w:rPr>
        <w:t>6</w:t>
      </w:r>
      <w:r w:rsidRPr="008A0C23">
        <w:rPr>
          <w:rFonts w:eastAsia="仿宋_GB2312"/>
          <w:sz w:val="32"/>
          <w:szCs w:val="32"/>
        </w:rPr>
        <w:t>项，取得软件著作权</w:t>
      </w:r>
      <w:r w:rsidRPr="008A0C23">
        <w:rPr>
          <w:rFonts w:eastAsia="仿宋_GB2312"/>
          <w:sz w:val="32"/>
          <w:szCs w:val="32"/>
        </w:rPr>
        <w:t>2</w:t>
      </w:r>
      <w:r w:rsidRPr="008A0C23">
        <w:rPr>
          <w:rFonts w:eastAsia="仿宋_GB2312"/>
          <w:sz w:val="32"/>
          <w:szCs w:val="32"/>
        </w:rPr>
        <w:t>项，建立相关标准</w:t>
      </w:r>
      <w:r w:rsidRPr="008A0C23">
        <w:rPr>
          <w:rFonts w:eastAsia="仿宋_GB2312"/>
          <w:sz w:val="32"/>
          <w:szCs w:val="32"/>
        </w:rPr>
        <w:t>/</w:t>
      </w:r>
      <w:r w:rsidRPr="008A0C23">
        <w:rPr>
          <w:rFonts w:eastAsia="仿宋_GB2312"/>
          <w:sz w:val="32"/>
          <w:szCs w:val="32"/>
        </w:rPr>
        <w:t>规范</w:t>
      </w:r>
      <w:r w:rsidRPr="008A0C23">
        <w:rPr>
          <w:rFonts w:eastAsia="仿宋_GB2312"/>
          <w:sz w:val="32"/>
          <w:szCs w:val="32"/>
        </w:rPr>
        <w:t>2</w:t>
      </w:r>
      <w:r w:rsidRPr="008A0C23">
        <w:rPr>
          <w:rFonts w:eastAsia="仿宋_GB2312"/>
          <w:sz w:val="32"/>
          <w:szCs w:val="32"/>
        </w:rPr>
        <w:t>项。</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）增减</w:t>
      </w:r>
      <w:proofErr w:type="gramStart"/>
      <w:r w:rsidRPr="008A0C23">
        <w:rPr>
          <w:rFonts w:eastAsia="仿宋_GB2312"/>
          <w:sz w:val="32"/>
          <w:szCs w:val="32"/>
        </w:rPr>
        <w:t>材最大</w:t>
      </w:r>
      <w:proofErr w:type="gramEnd"/>
      <w:r w:rsidRPr="008A0C23">
        <w:rPr>
          <w:rFonts w:eastAsia="仿宋_GB2312"/>
          <w:sz w:val="32"/>
          <w:szCs w:val="32"/>
        </w:rPr>
        <w:t>成形尺寸</w:t>
      </w:r>
      <w:r w:rsidRPr="008A0C23">
        <w:rPr>
          <w:rFonts w:eastAsia="仿宋_GB2312"/>
          <w:sz w:val="32"/>
          <w:szCs w:val="32"/>
        </w:rPr>
        <w:t>≥1200mm×800mm×500mm</w:t>
      </w:r>
      <w:r w:rsidRPr="008A0C23">
        <w:rPr>
          <w:rFonts w:eastAsia="仿宋_GB2312"/>
          <w:sz w:val="32"/>
          <w:szCs w:val="32"/>
        </w:rPr>
        <w:t>，</w:t>
      </w:r>
      <w:proofErr w:type="gramStart"/>
      <w:r w:rsidRPr="008A0C23">
        <w:rPr>
          <w:rFonts w:eastAsia="仿宋_GB2312"/>
          <w:sz w:val="32"/>
          <w:szCs w:val="32"/>
        </w:rPr>
        <w:t>送粉成形</w:t>
      </w:r>
      <w:proofErr w:type="gramEnd"/>
      <w:r w:rsidRPr="008A0C23">
        <w:rPr>
          <w:rFonts w:eastAsia="仿宋_GB2312"/>
          <w:sz w:val="32"/>
          <w:szCs w:val="32"/>
        </w:rPr>
        <w:t>效率</w:t>
      </w:r>
      <w:r w:rsidRPr="008A0C23">
        <w:rPr>
          <w:rFonts w:eastAsia="仿宋_GB2312"/>
          <w:sz w:val="32"/>
          <w:szCs w:val="32"/>
        </w:rPr>
        <w:t>≥2kg/h</w:t>
      </w:r>
      <w:r w:rsidRPr="008A0C23">
        <w:rPr>
          <w:rFonts w:eastAsia="仿宋_GB2312"/>
          <w:sz w:val="32"/>
          <w:szCs w:val="32"/>
        </w:rPr>
        <w:t>，无故障工作时间</w:t>
      </w:r>
      <w:r w:rsidRPr="008A0C23">
        <w:rPr>
          <w:rFonts w:eastAsia="仿宋_GB2312"/>
          <w:sz w:val="32"/>
          <w:szCs w:val="32"/>
        </w:rPr>
        <w:t>≥2000h</w:t>
      </w:r>
      <w:r w:rsidRPr="008A0C23">
        <w:rPr>
          <w:rFonts w:eastAsia="仿宋_GB2312"/>
          <w:sz w:val="32"/>
          <w:szCs w:val="32"/>
        </w:rPr>
        <w:t>，具备成形</w:t>
      </w:r>
      <w:proofErr w:type="gramStart"/>
      <w:r w:rsidRPr="008A0C23">
        <w:rPr>
          <w:rFonts w:eastAsia="仿宋_GB2312"/>
          <w:sz w:val="32"/>
          <w:szCs w:val="32"/>
        </w:rPr>
        <w:t>腔</w:t>
      </w:r>
      <w:proofErr w:type="gramEnd"/>
      <w:r w:rsidRPr="008A0C23">
        <w:rPr>
          <w:rFonts w:eastAsia="仿宋_GB2312"/>
          <w:sz w:val="32"/>
          <w:szCs w:val="32"/>
        </w:rPr>
        <w:t>气氛保护装置，成形过程在线监控和自适应同步反馈控制，实现增减材协同制造；</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）成形精度</w:t>
      </w:r>
      <w:r w:rsidRPr="008A0C23">
        <w:rPr>
          <w:rFonts w:eastAsia="仿宋_GB2312"/>
          <w:sz w:val="32"/>
          <w:szCs w:val="32"/>
        </w:rPr>
        <w:t>≤±0.1mm+0.06mm/m</w:t>
      </w:r>
      <w:r w:rsidRPr="008A0C23">
        <w:rPr>
          <w:rFonts w:eastAsia="仿宋_GB2312"/>
          <w:sz w:val="32"/>
          <w:szCs w:val="32"/>
        </w:rPr>
        <w:t>，成形零件表面粗糙度</w:t>
      </w:r>
      <w:r w:rsidRPr="008A0C23">
        <w:rPr>
          <w:rFonts w:eastAsia="仿宋_GB2312"/>
          <w:sz w:val="32"/>
          <w:szCs w:val="32"/>
        </w:rPr>
        <w:t>≤Ra3.2um</w:t>
      </w:r>
      <w:r w:rsidRPr="008A0C23">
        <w:rPr>
          <w:rFonts w:eastAsia="仿宋_GB2312"/>
          <w:sz w:val="32"/>
          <w:szCs w:val="32"/>
        </w:rPr>
        <w:t>；</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）形成</w:t>
      </w:r>
      <w:r w:rsidRPr="008A0C23">
        <w:rPr>
          <w:rFonts w:eastAsia="仿宋_GB2312"/>
          <w:sz w:val="32"/>
          <w:szCs w:val="32"/>
        </w:rPr>
        <w:t>3</w:t>
      </w:r>
      <w:r w:rsidRPr="008A0C23">
        <w:rPr>
          <w:rFonts w:eastAsia="仿宋_GB2312"/>
          <w:sz w:val="32"/>
          <w:szCs w:val="32"/>
        </w:rPr>
        <w:t>种以上高强度合金结构钢等金属材料的典型应用和工艺智能数据库（包括</w:t>
      </w:r>
      <w:r w:rsidRPr="008A0C23">
        <w:rPr>
          <w:rFonts w:eastAsia="仿宋_GB2312"/>
          <w:sz w:val="32"/>
          <w:szCs w:val="32"/>
        </w:rPr>
        <w:t>30CrMnSiNi2A</w:t>
      </w:r>
      <w:r w:rsidRPr="008A0C23">
        <w:rPr>
          <w:rFonts w:eastAsia="仿宋_GB2312"/>
          <w:sz w:val="32"/>
          <w:szCs w:val="32"/>
        </w:rPr>
        <w:t>、</w:t>
      </w:r>
      <w:r w:rsidRPr="008A0C23">
        <w:rPr>
          <w:rFonts w:eastAsia="仿宋_GB2312"/>
          <w:sz w:val="32"/>
          <w:szCs w:val="32"/>
        </w:rPr>
        <w:t>30CrNi2MoVE</w:t>
      </w:r>
      <w:r w:rsidRPr="008A0C23">
        <w:rPr>
          <w:rFonts w:eastAsia="仿宋_GB2312"/>
          <w:sz w:val="32"/>
          <w:szCs w:val="32"/>
        </w:rPr>
        <w:t>和</w:t>
      </w:r>
      <w:r w:rsidRPr="008A0C23">
        <w:rPr>
          <w:rFonts w:eastAsia="仿宋_GB2312"/>
          <w:sz w:val="32"/>
          <w:szCs w:val="32"/>
        </w:rPr>
        <w:t>DT300</w:t>
      </w:r>
      <w:r w:rsidRPr="008A0C23">
        <w:rPr>
          <w:rFonts w:eastAsia="仿宋_GB2312"/>
          <w:sz w:val="32"/>
          <w:szCs w:val="32"/>
        </w:rPr>
        <w:t>），成形零件力学性能主要指标达到锻件以上标准（以</w:t>
      </w:r>
      <w:r w:rsidRPr="008A0C23">
        <w:rPr>
          <w:rFonts w:eastAsia="仿宋_GB2312"/>
          <w:sz w:val="32"/>
          <w:szCs w:val="32"/>
        </w:rPr>
        <w:t>30CrMnSiNi2A</w:t>
      </w:r>
      <w:r w:rsidRPr="008A0C23">
        <w:rPr>
          <w:rFonts w:eastAsia="仿宋_GB2312"/>
          <w:sz w:val="32"/>
          <w:szCs w:val="32"/>
        </w:rPr>
        <w:t>为参考，抗拉强度＞</w:t>
      </w:r>
      <w:r w:rsidRPr="008A0C23">
        <w:rPr>
          <w:rFonts w:eastAsia="仿宋_GB2312"/>
          <w:sz w:val="32"/>
          <w:szCs w:val="32"/>
        </w:rPr>
        <w:t>1600Mpa</w:t>
      </w:r>
      <w:r w:rsidRPr="008A0C23">
        <w:rPr>
          <w:rFonts w:eastAsia="仿宋_GB2312"/>
          <w:sz w:val="32"/>
          <w:szCs w:val="32"/>
        </w:rPr>
        <w:t>，屈服强度＞</w:t>
      </w:r>
      <w:r w:rsidRPr="008A0C23">
        <w:rPr>
          <w:rFonts w:eastAsia="仿宋_GB2312"/>
          <w:sz w:val="32"/>
          <w:szCs w:val="32"/>
        </w:rPr>
        <w:t>1300Mpa</w:t>
      </w:r>
      <w:r w:rsidRPr="008A0C23">
        <w:rPr>
          <w:rFonts w:eastAsia="仿宋_GB2312"/>
          <w:sz w:val="32"/>
          <w:szCs w:val="32"/>
        </w:rPr>
        <w:t>，冲击韧性＞</w:t>
      </w:r>
      <w:r w:rsidRPr="008A0C23">
        <w:rPr>
          <w:rFonts w:eastAsia="仿宋_GB2312"/>
          <w:sz w:val="32"/>
          <w:szCs w:val="32"/>
        </w:rPr>
        <w:t>590kJ/m</w:t>
      </w:r>
      <w:r w:rsidRPr="008A0C23">
        <w:rPr>
          <w:rFonts w:eastAsia="仿宋_GB2312"/>
          <w:sz w:val="32"/>
          <w:szCs w:val="32"/>
          <w:vertAlign w:val="superscript"/>
        </w:rPr>
        <w:t>2</w:t>
      </w:r>
      <w:r w:rsidRPr="008A0C23">
        <w:rPr>
          <w:rFonts w:eastAsia="仿宋_GB2312"/>
          <w:sz w:val="32"/>
          <w:szCs w:val="32"/>
        </w:rPr>
        <w:t>）。</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有关说明：</w:t>
      </w:r>
      <w:r w:rsidRPr="008A0C23">
        <w:rPr>
          <w:rFonts w:eastAsia="仿宋_GB2312"/>
          <w:kern w:val="0"/>
          <w:sz w:val="32"/>
          <w:szCs w:val="32"/>
        </w:rPr>
        <w:t>本课题实施周期三年，</w:t>
      </w:r>
      <w:r w:rsidRPr="008A0C23">
        <w:rPr>
          <w:rFonts w:eastAsia="仿宋_GB2312"/>
          <w:sz w:val="32"/>
          <w:szCs w:val="32"/>
        </w:rPr>
        <w:t>申请经费不超过</w:t>
      </w:r>
      <w:r w:rsidRPr="008A0C23">
        <w:rPr>
          <w:rFonts w:eastAsia="仿宋_GB2312"/>
          <w:sz w:val="32"/>
          <w:szCs w:val="32"/>
        </w:rPr>
        <w:t>500</w:t>
      </w:r>
      <w:r w:rsidRPr="008A0C23">
        <w:rPr>
          <w:rFonts w:eastAsia="仿宋_GB2312"/>
          <w:sz w:val="32"/>
          <w:szCs w:val="32"/>
        </w:rPr>
        <w:t>万元，自筹与申请经费比例不低于</w:t>
      </w:r>
      <w:r w:rsidRPr="008A0C23">
        <w:rPr>
          <w:rFonts w:eastAsia="仿宋_GB2312"/>
          <w:sz w:val="32"/>
          <w:szCs w:val="32"/>
        </w:rPr>
        <w:t>3:1</w:t>
      </w:r>
      <w:r w:rsidRPr="008A0C23">
        <w:rPr>
          <w:rFonts w:eastAsia="仿宋_GB2312"/>
          <w:sz w:val="32"/>
          <w:szCs w:val="32"/>
        </w:rPr>
        <w:t>。要求企业牵头，产学研联合申报，牵头企业注册资本不低于</w:t>
      </w:r>
      <w:r w:rsidRPr="008A0C23">
        <w:rPr>
          <w:rFonts w:eastAsia="仿宋_GB2312"/>
          <w:sz w:val="32"/>
          <w:szCs w:val="32"/>
        </w:rPr>
        <w:t>3000</w:t>
      </w:r>
      <w:r w:rsidRPr="008A0C23">
        <w:rPr>
          <w:rFonts w:eastAsia="仿宋_GB2312"/>
          <w:sz w:val="32"/>
          <w:szCs w:val="32"/>
        </w:rPr>
        <w:t>万元或上年度营收不低于</w:t>
      </w:r>
      <w:r w:rsidRPr="008A0C23">
        <w:rPr>
          <w:rFonts w:eastAsia="仿宋_GB2312"/>
          <w:sz w:val="32"/>
          <w:szCs w:val="32"/>
        </w:rPr>
        <w:t>30000</w:t>
      </w:r>
      <w:r w:rsidRPr="008A0C23">
        <w:rPr>
          <w:rFonts w:eastAsia="仿宋_GB2312"/>
          <w:sz w:val="32"/>
          <w:szCs w:val="32"/>
        </w:rPr>
        <w:t>万元。</w:t>
      </w:r>
    </w:p>
    <w:p w:rsidR="00DA2505" w:rsidRPr="008A0C23" w:rsidRDefault="00DA2505" w:rsidP="00F574C4">
      <w:pPr>
        <w:snapToGrid w:val="0"/>
        <w:spacing w:line="560" w:lineRule="exact"/>
        <w:ind w:firstLineChars="200" w:firstLine="640"/>
        <w:rPr>
          <w:rFonts w:eastAsia="楷体_GB2312"/>
          <w:kern w:val="0"/>
          <w:sz w:val="32"/>
          <w:szCs w:val="24"/>
        </w:rPr>
      </w:pPr>
      <w:bookmarkStart w:id="38" w:name="_Toc8286508"/>
      <w:r w:rsidRPr="008A0C23">
        <w:rPr>
          <w:rFonts w:eastAsia="楷体_GB2312"/>
          <w:kern w:val="0"/>
          <w:sz w:val="32"/>
          <w:szCs w:val="24"/>
        </w:rPr>
        <w:t>课题</w:t>
      </w:r>
      <w:r w:rsidRPr="008A0C23">
        <w:rPr>
          <w:rFonts w:eastAsia="楷体_GB2312"/>
          <w:kern w:val="0"/>
          <w:sz w:val="32"/>
          <w:szCs w:val="24"/>
        </w:rPr>
        <w:t>2</w:t>
      </w:r>
      <w:r w:rsidRPr="008A0C23">
        <w:rPr>
          <w:rFonts w:eastAsia="楷体_GB2312"/>
          <w:kern w:val="0"/>
          <w:sz w:val="32"/>
          <w:szCs w:val="24"/>
        </w:rPr>
        <w:t>：</w:t>
      </w:r>
      <w:bookmarkEnd w:id="38"/>
      <w:proofErr w:type="gramStart"/>
      <w:r w:rsidRPr="008A0C23">
        <w:rPr>
          <w:rFonts w:eastAsia="楷体_GB2312"/>
          <w:kern w:val="0"/>
          <w:sz w:val="32"/>
          <w:szCs w:val="24"/>
        </w:rPr>
        <w:t>高端齿轨动车组</w:t>
      </w:r>
      <w:proofErr w:type="gramEnd"/>
      <w:r w:rsidRPr="008A0C23">
        <w:rPr>
          <w:rFonts w:eastAsia="楷体_GB2312"/>
          <w:kern w:val="0"/>
          <w:sz w:val="32"/>
          <w:szCs w:val="24"/>
        </w:rPr>
        <w:t>研制及应用</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研究内容：针对山区地形复杂、坡度大、常规的轮轨方式不能满足高坡区段粘着需求的问题，开展</w:t>
      </w:r>
      <w:proofErr w:type="gramStart"/>
      <w:r w:rsidRPr="008A0C23">
        <w:rPr>
          <w:rFonts w:eastAsia="仿宋_GB2312"/>
          <w:sz w:val="32"/>
          <w:szCs w:val="32"/>
        </w:rPr>
        <w:t>高端齿轨动车组</w:t>
      </w:r>
      <w:proofErr w:type="gramEnd"/>
      <w:r w:rsidRPr="008A0C23">
        <w:rPr>
          <w:rFonts w:eastAsia="仿宋_GB2312"/>
          <w:sz w:val="32"/>
          <w:szCs w:val="32"/>
        </w:rPr>
        <w:t>及核心功能部件自主设计与制造技术研究，</w:t>
      </w:r>
      <w:proofErr w:type="gramStart"/>
      <w:r w:rsidRPr="008A0C23">
        <w:rPr>
          <w:rFonts w:eastAsia="仿宋_GB2312"/>
          <w:sz w:val="32"/>
          <w:szCs w:val="32"/>
        </w:rPr>
        <w:t>研发齿轨动车组</w:t>
      </w:r>
      <w:proofErr w:type="gramEnd"/>
      <w:r w:rsidRPr="008A0C23">
        <w:rPr>
          <w:rFonts w:eastAsia="仿宋_GB2312"/>
          <w:sz w:val="32"/>
          <w:szCs w:val="32"/>
        </w:rPr>
        <w:t>关键使能技术，包括转向架</w:t>
      </w:r>
      <w:proofErr w:type="gramStart"/>
      <w:r w:rsidRPr="008A0C23">
        <w:rPr>
          <w:rFonts w:eastAsia="仿宋_GB2312"/>
          <w:sz w:val="32"/>
          <w:szCs w:val="32"/>
        </w:rPr>
        <w:t>及齿轨传动</w:t>
      </w:r>
      <w:proofErr w:type="gramEnd"/>
      <w:r w:rsidRPr="008A0C23">
        <w:rPr>
          <w:rFonts w:eastAsia="仿宋_GB2312"/>
          <w:sz w:val="32"/>
          <w:szCs w:val="32"/>
        </w:rPr>
        <w:t>技术、车体轻量化技术、直</w:t>
      </w:r>
      <w:r w:rsidRPr="008A0C23">
        <w:rPr>
          <w:rFonts w:eastAsia="仿宋_GB2312"/>
          <w:sz w:val="32"/>
          <w:szCs w:val="32"/>
        </w:rPr>
        <w:t>-</w:t>
      </w:r>
      <w:r w:rsidRPr="008A0C23">
        <w:rPr>
          <w:rFonts w:eastAsia="仿宋_GB2312"/>
          <w:sz w:val="32"/>
          <w:szCs w:val="32"/>
        </w:rPr>
        <w:t>交传动技术、</w:t>
      </w:r>
      <w:r w:rsidRPr="008A0C23">
        <w:rPr>
          <w:rFonts w:eastAsia="仿宋_GB2312"/>
          <w:sz w:val="32"/>
          <w:szCs w:val="32"/>
        </w:rPr>
        <w:lastRenderedPageBreak/>
        <w:t>再生制动技术、基于网络控制的自诊断列车分布式控制等技术；建立</w:t>
      </w:r>
      <w:proofErr w:type="gramStart"/>
      <w:r w:rsidRPr="008A0C23">
        <w:rPr>
          <w:rFonts w:eastAsia="仿宋_GB2312"/>
          <w:sz w:val="32"/>
          <w:szCs w:val="32"/>
        </w:rPr>
        <w:t>面向齿轨列车</w:t>
      </w:r>
      <w:proofErr w:type="gramEnd"/>
      <w:r w:rsidRPr="008A0C23">
        <w:rPr>
          <w:rFonts w:eastAsia="仿宋_GB2312"/>
          <w:sz w:val="32"/>
          <w:szCs w:val="32"/>
        </w:rPr>
        <w:t>统一标准的车辆系统技术平台；</w:t>
      </w:r>
      <w:proofErr w:type="gramStart"/>
      <w:r w:rsidRPr="008A0C23">
        <w:rPr>
          <w:rFonts w:eastAsia="仿宋_GB2312"/>
          <w:sz w:val="32"/>
          <w:szCs w:val="32"/>
        </w:rPr>
        <w:t>开展齿轨动车组</w:t>
      </w:r>
      <w:proofErr w:type="gramEnd"/>
      <w:r w:rsidRPr="008A0C23">
        <w:rPr>
          <w:rFonts w:eastAsia="仿宋_GB2312"/>
          <w:sz w:val="32"/>
          <w:szCs w:val="32"/>
        </w:rPr>
        <w:t>智能制造关键技术研究，研制出适合我国国情</w:t>
      </w:r>
      <w:proofErr w:type="gramStart"/>
      <w:r w:rsidRPr="008A0C23">
        <w:rPr>
          <w:rFonts w:eastAsia="仿宋_GB2312"/>
          <w:sz w:val="32"/>
          <w:szCs w:val="32"/>
        </w:rPr>
        <w:t>的齿轨动车组</w:t>
      </w:r>
      <w:proofErr w:type="gramEnd"/>
      <w:r w:rsidRPr="008A0C23">
        <w:rPr>
          <w:rFonts w:eastAsia="仿宋_GB2312"/>
          <w:sz w:val="32"/>
          <w:szCs w:val="32"/>
        </w:rPr>
        <w:t>。</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考核指标：开发具有自主知识产权的</w:t>
      </w:r>
      <w:proofErr w:type="gramStart"/>
      <w:r w:rsidRPr="008A0C23">
        <w:rPr>
          <w:rFonts w:eastAsia="仿宋_GB2312"/>
          <w:sz w:val="32"/>
          <w:szCs w:val="32"/>
        </w:rPr>
        <w:t>高端齿轨动车组</w:t>
      </w:r>
      <w:proofErr w:type="gramEnd"/>
      <w:r w:rsidRPr="008A0C23">
        <w:rPr>
          <w:rFonts w:eastAsia="仿宋_GB2312"/>
          <w:sz w:val="32"/>
          <w:szCs w:val="32"/>
        </w:rPr>
        <w:t>产品</w:t>
      </w:r>
      <w:r w:rsidRPr="008A0C23">
        <w:rPr>
          <w:rFonts w:eastAsia="仿宋_GB2312"/>
          <w:sz w:val="32"/>
          <w:szCs w:val="32"/>
        </w:rPr>
        <w:t>1</w:t>
      </w:r>
      <w:r w:rsidRPr="008A0C23">
        <w:rPr>
          <w:rFonts w:eastAsia="仿宋_GB2312"/>
          <w:sz w:val="32"/>
          <w:szCs w:val="32"/>
        </w:rPr>
        <w:t>个及以上，建设</w:t>
      </w:r>
      <w:proofErr w:type="gramStart"/>
      <w:r w:rsidRPr="008A0C23">
        <w:rPr>
          <w:rFonts w:eastAsia="仿宋_GB2312"/>
          <w:sz w:val="32"/>
          <w:szCs w:val="32"/>
        </w:rPr>
        <w:t>齿轨试验线用于齿轨</w:t>
      </w:r>
      <w:proofErr w:type="gramEnd"/>
      <w:r w:rsidRPr="008A0C23">
        <w:rPr>
          <w:rFonts w:eastAsia="仿宋_GB2312"/>
          <w:sz w:val="32"/>
          <w:szCs w:val="32"/>
        </w:rPr>
        <w:t>列车性能验证；突破轮轨</w:t>
      </w:r>
      <w:proofErr w:type="gramStart"/>
      <w:r w:rsidRPr="008A0C23">
        <w:rPr>
          <w:rFonts w:eastAsia="仿宋_GB2312"/>
          <w:sz w:val="32"/>
          <w:szCs w:val="32"/>
        </w:rPr>
        <w:t>与齿轨混合</w:t>
      </w:r>
      <w:proofErr w:type="gramEnd"/>
      <w:r w:rsidRPr="008A0C23">
        <w:rPr>
          <w:rFonts w:eastAsia="仿宋_GB2312"/>
          <w:sz w:val="32"/>
          <w:szCs w:val="32"/>
        </w:rPr>
        <w:t>驱动技术、不停车入轨技术和超大坡道的可靠制动技术等关键核心共性技术</w:t>
      </w:r>
      <w:r w:rsidRPr="008A0C23">
        <w:rPr>
          <w:rFonts w:eastAsia="仿宋_GB2312"/>
          <w:sz w:val="32"/>
          <w:szCs w:val="32"/>
        </w:rPr>
        <w:t>3</w:t>
      </w:r>
      <w:r w:rsidRPr="008A0C23">
        <w:rPr>
          <w:rFonts w:eastAsia="仿宋_GB2312"/>
          <w:sz w:val="32"/>
          <w:szCs w:val="32"/>
        </w:rPr>
        <w:t>项，成果达到国内领先水平；申请发明专利</w:t>
      </w:r>
      <w:r w:rsidRPr="008A0C23">
        <w:rPr>
          <w:rFonts w:eastAsia="仿宋_GB2312"/>
          <w:sz w:val="32"/>
          <w:szCs w:val="32"/>
        </w:rPr>
        <w:t>7</w:t>
      </w:r>
      <w:r w:rsidRPr="008A0C23">
        <w:rPr>
          <w:rFonts w:eastAsia="仿宋_GB2312"/>
          <w:sz w:val="32"/>
          <w:szCs w:val="32"/>
        </w:rPr>
        <w:t>项，立项编制标准</w:t>
      </w:r>
      <w:r w:rsidRPr="008A0C23">
        <w:rPr>
          <w:rFonts w:eastAsia="仿宋_GB2312"/>
          <w:sz w:val="32"/>
          <w:szCs w:val="32"/>
        </w:rPr>
        <w:t>1</w:t>
      </w:r>
      <w:r w:rsidRPr="008A0C23">
        <w:rPr>
          <w:rFonts w:eastAsia="仿宋_GB2312"/>
          <w:sz w:val="32"/>
          <w:szCs w:val="32"/>
        </w:rPr>
        <w:t>项。</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w:t>
      </w:r>
      <w:proofErr w:type="gramStart"/>
      <w:r w:rsidRPr="008A0C23">
        <w:rPr>
          <w:rFonts w:eastAsia="仿宋_GB2312"/>
          <w:sz w:val="32"/>
          <w:szCs w:val="32"/>
        </w:rPr>
        <w:t>齿轨列车</w:t>
      </w:r>
      <w:proofErr w:type="gramEnd"/>
      <w:r w:rsidRPr="008A0C23">
        <w:rPr>
          <w:rFonts w:eastAsia="仿宋_GB2312"/>
          <w:sz w:val="32"/>
          <w:szCs w:val="32"/>
        </w:rPr>
        <w:t>外形尺寸满足严苛的车辆限界，符合线路设计线间距、建筑限界要求，车辆设备布置要求紧凑、合理；</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）牵引、制动能力满足</w:t>
      </w:r>
      <w:r w:rsidRPr="008A0C23">
        <w:rPr>
          <w:rFonts w:eastAsia="仿宋_GB2312"/>
          <w:sz w:val="32"/>
          <w:szCs w:val="32"/>
        </w:rPr>
        <w:t>40‰</w:t>
      </w:r>
      <w:r w:rsidRPr="008A0C23">
        <w:rPr>
          <w:rFonts w:eastAsia="仿宋_GB2312"/>
          <w:sz w:val="32"/>
          <w:szCs w:val="32"/>
        </w:rPr>
        <w:t>黏着路段和</w:t>
      </w:r>
      <w:r w:rsidRPr="008A0C23">
        <w:rPr>
          <w:rFonts w:eastAsia="仿宋_GB2312"/>
          <w:sz w:val="32"/>
          <w:szCs w:val="32"/>
        </w:rPr>
        <w:t>120‰</w:t>
      </w:r>
      <w:proofErr w:type="gramStart"/>
      <w:r w:rsidRPr="008A0C23">
        <w:rPr>
          <w:rFonts w:eastAsia="仿宋_GB2312"/>
          <w:sz w:val="32"/>
          <w:szCs w:val="32"/>
        </w:rPr>
        <w:t>齿轨路段</w:t>
      </w:r>
      <w:proofErr w:type="gramEnd"/>
      <w:r w:rsidRPr="008A0C23">
        <w:rPr>
          <w:rFonts w:eastAsia="仿宋_GB2312"/>
          <w:sz w:val="32"/>
          <w:szCs w:val="32"/>
        </w:rPr>
        <w:t>的运行、安全制动距离要求；</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）车辆具有自动识别线路功能，通过智能、先进的车载信号系统自动完成齿轨、黏着驱动切换；</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4</w:t>
      </w:r>
      <w:r w:rsidRPr="008A0C23">
        <w:rPr>
          <w:rFonts w:eastAsia="仿宋_GB2312"/>
          <w:sz w:val="32"/>
          <w:szCs w:val="32"/>
        </w:rPr>
        <w:t>）</w:t>
      </w:r>
      <w:proofErr w:type="gramStart"/>
      <w:r w:rsidRPr="008A0C23">
        <w:rPr>
          <w:rFonts w:eastAsia="仿宋_GB2312"/>
          <w:sz w:val="32"/>
          <w:szCs w:val="32"/>
        </w:rPr>
        <w:t>齿轨动车组</w:t>
      </w:r>
      <w:proofErr w:type="gramEnd"/>
      <w:r w:rsidRPr="008A0C23">
        <w:rPr>
          <w:rFonts w:eastAsia="仿宋_GB2312"/>
          <w:sz w:val="32"/>
          <w:szCs w:val="32"/>
        </w:rPr>
        <w:t>能够在高寒、高海拔恶劣环境条件下正常运行；</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5</w:t>
      </w:r>
      <w:r w:rsidRPr="008A0C23">
        <w:rPr>
          <w:rFonts w:eastAsia="仿宋_GB2312"/>
          <w:sz w:val="32"/>
          <w:szCs w:val="32"/>
        </w:rPr>
        <w:t>）车辆轴重控制不超过</w:t>
      </w:r>
      <w:r w:rsidRPr="008A0C23">
        <w:rPr>
          <w:rFonts w:eastAsia="仿宋_GB2312"/>
          <w:sz w:val="32"/>
          <w:szCs w:val="32"/>
        </w:rPr>
        <w:t>12</w:t>
      </w:r>
      <w:r w:rsidRPr="008A0C23">
        <w:rPr>
          <w:rFonts w:eastAsia="仿宋_GB2312"/>
          <w:sz w:val="32"/>
          <w:szCs w:val="32"/>
        </w:rPr>
        <w:t>吨，列车在最高运行速度</w:t>
      </w:r>
      <w:r w:rsidRPr="008A0C23">
        <w:rPr>
          <w:rFonts w:eastAsia="仿宋_GB2312"/>
          <w:sz w:val="32"/>
          <w:szCs w:val="32"/>
        </w:rPr>
        <w:t>120km/h</w:t>
      </w:r>
      <w:r w:rsidRPr="008A0C23">
        <w:rPr>
          <w:rFonts w:eastAsia="仿宋_GB2312"/>
          <w:sz w:val="32"/>
          <w:szCs w:val="32"/>
        </w:rPr>
        <w:t>下的动力学性能满足安全、平稳性指标</w:t>
      </w:r>
      <w:r w:rsidRPr="008A0C23">
        <w:rPr>
          <w:rFonts w:eastAsia="仿宋_GB2312"/>
          <w:sz w:val="32"/>
          <w:szCs w:val="32"/>
        </w:rPr>
        <w:t>;</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kern w:val="0"/>
          <w:sz w:val="32"/>
          <w:szCs w:val="24"/>
        </w:rPr>
        <w:t>（</w:t>
      </w:r>
      <w:r w:rsidRPr="008A0C23">
        <w:rPr>
          <w:rFonts w:eastAsia="仿宋_GB2312"/>
          <w:kern w:val="0"/>
          <w:sz w:val="32"/>
          <w:szCs w:val="24"/>
        </w:rPr>
        <w:t>6</w:t>
      </w:r>
      <w:r w:rsidRPr="008A0C23">
        <w:rPr>
          <w:rFonts w:eastAsia="仿宋_GB2312"/>
          <w:kern w:val="0"/>
          <w:sz w:val="32"/>
          <w:szCs w:val="24"/>
        </w:rPr>
        <w:t>）列车基本参数</w:t>
      </w:r>
    </w:p>
    <w:tbl>
      <w:tblPr>
        <w:tblW w:w="8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2"/>
        <w:gridCol w:w="5842"/>
      </w:tblGrid>
      <w:tr w:rsidR="00DA2505" w:rsidRPr="008A0C23" w:rsidTr="00DD2E75">
        <w:trPr>
          <w:jc w:val="center"/>
        </w:trPr>
        <w:tc>
          <w:tcPr>
            <w:tcW w:w="8172" w:type="dxa"/>
            <w:gridSpan w:val="2"/>
          </w:tcPr>
          <w:p w:rsidR="00DA2505" w:rsidRPr="008A0C23" w:rsidRDefault="00DA2505" w:rsidP="008A0C23">
            <w:pPr>
              <w:widowControl/>
              <w:spacing w:line="500" w:lineRule="exact"/>
              <w:jc w:val="center"/>
              <w:rPr>
                <w:smallCaps/>
              </w:rPr>
            </w:pPr>
            <w:proofErr w:type="gramStart"/>
            <w:r w:rsidRPr="008A0C23">
              <w:rPr>
                <w:rFonts w:eastAsia="仿宋_GB2312"/>
                <w:smallCaps/>
                <w:kern w:val="0"/>
                <w:sz w:val="32"/>
                <w:szCs w:val="24"/>
              </w:rPr>
              <w:t>齿轨列车</w:t>
            </w:r>
            <w:proofErr w:type="gramEnd"/>
            <w:r w:rsidRPr="008A0C23">
              <w:rPr>
                <w:rFonts w:eastAsia="仿宋_GB2312"/>
                <w:smallCaps/>
                <w:kern w:val="0"/>
                <w:sz w:val="32"/>
                <w:szCs w:val="24"/>
              </w:rPr>
              <w:t>基本参数</w:t>
            </w:r>
          </w:p>
        </w:tc>
      </w:tr>
      <w:tr w:rsidR="00DA2505" w:rsidRPr="008A0C23" w:rsidTr="00DD2E75">
        <w:trPr>
          <w:jc w:val="center"/>
        </w:trPr>
        <w:tc>
          <w:tcPr>
            <w:tcW w:w="2331" w:type="dxa"/>
          </w:tcPr>
          <w:p w:rsidR="00DA2505" w:rsidRPr="008A0C23" w:rsidRDefault="00DA2505" w:rsidP="008A0C23">
            <w:pPr>
              <w:widowControl/>
              <w:spacing w:line="500" w:lineRule="exact"/>
              <w:jc w:val="center"/>
              <w:rPr>
                <w:smallCaps/>
              </w:rPr>
            </w:pPr>
            <w:r w:rsidRPr="008A0C23">
              <w:rPr>
                <w:rFonts w:eastAsia="仿宋_GB2312"/>
                <w:smallCaps/>
                <w:kern w:val="0"/>
                <w:sz w:val="32"/>
                <w:szCs w:val="24"/>
              </w:rPr>
              <w:t>车辆编组</w:t>
            </w:r>
          </w:p>
        </w:tc>
        <w:tc>
          <w:tcPr>
            <w:tcW w:w="5841" w:type="dxa"/>
          </w:tcPr>
          <w:p w:rsidR="00DA2505" w:rsidRPr="008A0C23" w:rsidRDefault="00DA2505" w:rsidP="008A0C23">
            <w:pPr>
              <w:widowControl/>
              <w:spacing w:line="500" w:lineRule="exact"/>
              <w:jc w:val="left"/>
              <w:rPr>
                <w:smallCaps/>
              </w:rPr>
            </w:pPr>
            <w:r w:rsidRPr="008A0C23">
              <w:rPr>
                <w:rFonts w:eastAsia="仿宋_GB2312"/>
                <w:smallCaps/>
                <w:kern w:val="0"/>
                <w:sz w:val="32"/>
                <w:szCs w:val="24"/>
              </w:rPr>
              <w:t>4</w:t>
            </w:r>
            <w:r w:rsidRPr="008A0C23">
              <w:rPr>
                <w:rFonts w:eastAsia="仿宋_GB2312"/>
                <w:smallCaps/>
                <w:kern w:val="0"/>
                <w:sz w:val="32"/>
                <w:szCs w:val="24"/>
              </w:rPr>
              <w:t>节编组</w:t>
            </w:r>
          </w:p>
        </w:tc>
      </w:tr>
      <w:tr w:rsidR="00DA2505" w:rsidRPr="008A0C23" w:rsidTr="00DD2E75">
        <w:trPr>
          <w:trHeight w:val="530"/>
          <w:jc w:val="center"/>
        </w:trPr>
        <w:tc>
          <w:tcPr>
            <w:tcW w:w="2331" w:type="dxa"/>
          </w:tcPr>
          <w:p w:rsidR="00DA2505" w:rsidRPr="008A0C23" w:rsidRDefault="00DA2505" w:rsidP="008A0C23">
            <w:pPr>
              <w:widowControl/>
              <w:spacing w:line="500" w:lineRule="exact"/>
              <w:jc w:val="center"/>
              <w:rPr>
                <w:smallCaps/>
              </w:rPr>
            </w:pPr>
            <w:r w:rsidRPr="008A0C23">
              <w:rPr>
                <w:rFonts w:eastAsia="仿宋_GB2312"/>
                <w:smallCaps/>
                <w:kern w:val="0"/>
                <w:sz w:val="32"/>
                <w:szCs w:val="24"/>
              </w:rPr>
              <w:t>载客量</w:t>
            </w:r>
          </w:p>
        </w:tc>
        <w:tc>
          <w:tcPr>
            <w:tcW w:w="5841" w:type="dxa"/>
          </w:tcPr>
          <w:p w:rsidR="00DA2505" w:rsidRPr="008A0C23" w:rsidRDefault="00DA2505" w:rsidP="008A0C23">
            <w:pPr>
              <w:widowControl/>
              <w:spacing w:line="500" w:lineRule="exact"/>
              <w:jc w:val="left"/>
              <w:rPr>
                <w:smallCaps/>
              </w:rPr>
            </w:pPr>
            <w:r w:rsidRPr="008A0C23">
              <w:rPr>
                <w:rFonts w:eastAsia="仿宋_GB2312"/>
                <w:smallCaps/>
                <w:kern w:val="0"/>
                <w:sz w:val="32"/>
                <w:szCs w:val="24"/>
              </w:rPr>
              <w:t>240</w:t>
            </w:r>
            <w:r w:rsidRPr="008A0C23">
              <w:rPr>
                <w:rFonts w:eastAsia="仿宋_GB2312"/>
                <w:smallCaps/>
                <w:kern w:val="0"/>
                <w:sz w:val="32"/>
                <w:szCs w:val="24"/>
              </w:rPr>
              <w:t>人（坐席）</w:t>
            </w:r>
          </w:p>
        </w:tc>
      </w:tr>
      <w:tr w:rsidR="00DA2505" w:rsidRPr="008A0C23" w:rsidTr="00DD2E75">
        <w:trPr>
          <w:jc w:val="center"/>
        </w:trPr>
        <w:tc>
          <w:tcPr>
            <w:tcW w:w="2331" w:type="dxa"/>
          </w:tcPr>
          <w:p w:rsidR="00DA2505" w:rsidRPr="008A0C23" w:rsidRDefault="00DA2505" w:rsidP="008A0C23">
            <w:pPr>
              <w:widowControl/>
              <w:spacing w:line="500" w:lineRule="exact"/>
              <w:jc w:val="center"/>
              <w:rPr>
                <w:smallCaps/>
              </w:rPr>
            </w:pPr>
            <w:r w:rsidRPr="008A0C23">
              <w:rPr>
                <w:rFonts w:eastAsia="仿宋_GB2312"/>
                <w:smallCaps/>
                <w:kern w:val="0"/>
                <w:sz w:val="32"/>
                <w:szCs w:val="24"/>
              </w:rPr>
              <w:t>最高运行速度</w:t>
            </w:r>
          </w:p>
        </w:tc>
        <w:tc>
          <w:tcPr>
            <w:tcW w:w="5841" w:type="dxa"/>
          </w:tcPr>
          <w:p w:rsidR="00DA2505" w:rsidRPr="008A0C23" w:rsidRDefault="00DA2505" w:rsidP="008A0C23">
            <w:pPr>
              <w:widowControl/>
              <w:spacing w:line="500" w:lineRule="exact"/>
              <w:jc w:val="left"/>
              <w:rPr>
                <w:smallCaps/>
              </w:rPr>
            </w:pPr>
            <w:r w:rsidRPr="008A0C23">
              <w:rPr>
                <w:rFonts w:eastAsia="仿宋_GB2312"/>
                <w:smallCaps/>
                <w:kern w:val="0"/>
                <w:sz w:val="32"/>
                <w:szCs w:val="24"/>
              </w:rPr>
              <w:t>120km/h</w:t>
            </w:r>
            <w:r w:rsidRPr="008A0C23">
              <w:rPr>
                <w:rFonts w:eastAsia="仿宋_GB2312"/>
                <w:smallCaps/>
                <w:kern w:val="0"/>
                <w:sz w:val="32"/>
                <w:szCs w:val="24"/>
              </w:rPr>
              <w:t>（</w:t>
            </w:r>
            <w:r w:rsidRPr="008A0C23">
              <w:rPr>
                <w:rFonts w:eastAsia="仿宋_GB2312"/>
                <w:smallCaps/>
                <w:sz w:val="32"/>
                <w:szCs w:val="32"/>
              </w:rPr>
              <w:t>黏</w:t>
            </w:r>
            <w:r w:rsidRPr="008A0C23">
              <w:rPr>
                <w:rFonts w:eastAsia="仿宋_GB2312"/>
                <w:smallCaps/>
                <w:kern w:val="0"/>
                <w:sz w:val="32"/>
                <w:szCs w:val="24"/>
              </w:rPr>
              <w:t>着路段）；</w:t>
            </w:r>
          </w:p>
          <w:p w:rsidR="00DA2505" w:rsidRPr="008A0C23" w:rsidRDefault="00DA2505" w:rsidP="008A0C23">
            <w:pPr>
              <w:widowControl/>
              <w:spacing w:line="500" w:lineRule="exact"/>
              <w:jc w:val="left"/>
              <w:rPr>
                <w:smallCaps/>
              </w:rPr>
            </w:pPr>
            <w:r w:rsidRPr="008A0C23">
              <w:rPr>
                <w:rFonts w:eastAsia="仿宋_GB2312"/>
                <w:smallCaps/>
                <w:kern w:val="0"/>
                <w:sz w:val="32"/>
                <w:szCs w:val="24"/>
              </w:rPr>
              <w:lastRenderedPageBreak/>
              <w:t>30km/h</w:t>
            </w:r>
            <w:r w:rsidRPr="008A0C23">
              <w:rPr>
                <w:rFonts w:eastAsia="仿宋_GB2312"/>
                <w:smallCaps/>
                <w:kern w:val="0"/>
                <w:sz w:val="32"/>
                <w:szCs w:val="24"/>
              </w:rPr>
              <w:t>（</w:t>
            </w:r>
            <w:proofErr w:type="gramStart"/>
            <w:r w:rsidRPr="008A0C23">
              <w:rPr>
                <w:rFonts w:eastAsia="仿宋_GB2312"/>
                <w:smallCaps/>
                <w:kern w:val="0"/>
                <w:sz w:val="32"/>
                <w:szCs w:val="24"/>
              </w:rPr>
              <w:t>齿轨路段</w:t>
            </w:r>
            <w:proofErr w:type="gramEnd"/>
            <w:r w:rsidRPr="008A0C23">
              <w:rPr>
                <w:rFonts w:eastAsia="仿宋_GB2312"/>
                <w:smallCaps/>
                <w:kern w:val="0"/>
                <w:sz w:val="32"/>
                <w:szCs w:val="24"/>
              </w:rPr>
              <w:t>110‰~120‰</w:t>
            </w:r>
            <w:r w:rsidRPr="008A0C23">
              <w:rPr>
                <w:rFonts w:eastAsia="仿宋_GB2312"/>
                <w:smallCaps/>
                <w:kern w:val="0"/>
                <w:sz w:val="32"/>
                <w:szCs w:val="24"/>
              </w:rPr>
              <w:t>上坡）</w:t>
            </w:r>
          </w:p>
          <w:p w:rsidR="00DA2505" w:rsidRPr="008A0C23" w:rsidRDefault="00DA2505" w:rsidP="008A0C23">
            <w:pPr>
              <w:widowControl/>
              <w:spacing w:line="500" w:lineRule="exact"/>
              <w:jc w:val="left"/>
              <w:rPr>
                <w:smallCaps/>
              </w:rPr>
            </w:pPr>
            <w:r w:rsidRPr="008A0C23">
              <w:rPr>
                <w:rFonts w:eastAsia="仿宋_GB2312"/>
                <w:smallCaps/>
                <w:kern w:val="0"/>
                <w:sz w:val="32"/>
                <w:szCs w:val="24"/>
              </w:rPr>
              <w:t>20km/h</w:t>
            </w:r>
            <w:r w:rsidRPr="008A0C23">
              <w:rPr>
                <w:rFonts w:eastAsia="仿宋_GB2312"/>
                <w:smallCaps/>
                <w:kern w:val="0"/>
                <w:sz w:val="32"/>
                <w:szCs w:val="24"/>
              </w:rPr>
              <w:t>（</w:t>
            </w:r>
            <w:proofErr w:type="gramStart"/>
            <w:r w:rsidRPr="008A0C23">
              <w:rPr>
                <w:rFonts w:eastAsia="仿宋_GB2312"/>
                <w:smallCaps/>
                <w:kern w:val="0"/>
                <w:sz w:val="32"/>
                <w:szCs w:val="24"/>
              </w:rPr>
              <w:t>齿轨路段</w:t>
            </w:r>
            <w:proofErr w:type="gramEnd"/>
            <w:r w:rsidRPr="008A0C23">
              <w:rPr>
                <w:rFonts w:eastAsia="仿宋_GB2312"/>
                <w:smallCaps/>
                <w:kern w:val="0"/>
                <w:sz w:val="32"/>
                <w:szCs w:val="24"/>
              </w:rPr>
              <w:t>110‰~120‰</w:t>
            </w:r>
            <w:r w:rsidRPr="008A0C23">
              <w:rPr>
                <w:rFonts w:eastAsia="仿宋_GB2312"/>
                <w:smallCaps/>
                <w:kern w:val="0"/>
                <w:sz w:val="32"/>
                <w:szCs w:val="24"/>
              </w:rPr>
              <w:t>下坡）</w:t>
            </w:r>
          </w:p>
        </w:tc>
      </w:tr>
      <w:tr w:rsidR="00DA2505" w:rsidRPr="008A0C23" w:rsidTr="00DD2E75">
        <w:trPr>
          <w:trHeight w:val="1071"/>
          <w:jc w:val="center"/>
        </w:trPr>
        <w:tc>
          <w:tcPr>
            <w:tcW w:w="2331" w:type="dxa"/>
          </w:tcPr>
          <w:p w:rsidR="00DA2505" w:rsidRPr="008A0C23" w:rsidRDefault="00DA2505" w:rsidP="008A0C23">
            <w:pPr>
              <w:widowControl/>
              <w:spacing w:line="500" w:lineRule="exact"/>
              <w:jc w:val="center"/>
              <w:rPr>
                <w:smallCaps/>
              </w:rPr>
            </w:pPr>
            <w:r w:rsidRPr="008A0C23">
              <w:rPr>
                <w:rFonts w:eastAsia="仿宋_GB2312"/>
                <w:smallCaps/>
                <w:kern w:val="0"/>
                <w:sz w:val="32"/>
                <w:szCs w:val="24"/>
              </w:rPr>
              <w:lastRenderedPageBreak/>
              <w:t>最大允许坡度</w:t>
            </w:r>
          </w:p>
        </w:tc>
        <w:tc>
          <w:tcPr>
            <w:tcW w:w="5841" w:type="dxa"/>
          </w:tcPr>
          <w:p w:rsidR="00DA2505" w:rsidRPr="008A0C23" w:rsidRDefault="00DA2505" w:rsidP="008A0C23">
            <w:pPr>
              <w:widowControl/>
              <w:spacing w:line="500" w:lineRule="exact"/>
              <w:jc w:val="left"/>
              <w:rPr>
                <w:smallCaps/>
              </w:rPr>
            </w:pPr>
            <w:r w:rsidRPr="008A0C23">
              <w:rPr>
                <w:rFonts w:eastAsia="仿宋_GB2312"/>
                <w:smallCaps/>
                <w:kern w:val="0"/>
                <w:sz w:val="32"/>
                <w:szCs w:val="24"/>
              </w:rPr>
              <w:t>40‰</w:t>
            </w:r>
            <w:r w:rsidRPr="008A0C23">
              <w:rPr>
                <w:rFonts w:eastAsia="仿宋_GB2312"/>
                <w:smallCaps/>
                <w:kern w:val="0"/>
                <w:sz w:val="32"/>
                <w:szCs w:val="24"/>
              </w:rPr>
              <w:t>（</w:t>
            </w:r>
            <w:r w:rsidRPr="008A0C23">
              <w:rPr>
                <w:rFonts w:eastAsia="仿宋_GB2312"/>
                <w:smallCaps/>
                <w:sz w:val="32"/>
                <w:szCs w:val="32"/>
              </w:rPr>
              <w:t>黏</w:t>
            </w:r>
            <w:r w:rsidRPr="008A0C23">
              <w:rPr>
                <w:rFonts w:eastAsia="仿宋_GB2312"/>
                <w:smallCaps/>
                <w:kern w:val="0"/>
                <w:sz w:val="32"/>
                <w:szCs w:val="24"/>
              </w:rPr>
              <w:t>着路段）</w:t>
            </w:r>
          </w:p>
          <w:p w:rsidR="00DA2505" w:rsidRPr="008A0C23" w:rsidRDefault="00DA2505" w:rsidP="008A0C23">
            <w:pPr>
              <w:widowControl/>
              <w:spacing w:line="500" w:lineRule="exact"/>
              <w:jc w:val="left"/>
              <w:rPr>
                <w:smallCaps/>
              </w:rPr>
            </w:pPr>
            <w:r w:rsidRPr="008A0C23">
              <w:rPr>
                <w:rFonts w:eastAsia="仿宋_GB2312"/>
                <w:smallCaps/>
                <w:kern w:val="0"/>
                <w:sz w:val="32"/>
                <w:szCs w:val="24"/>
              </w:rPr>
              <w:t>120‰</w:t>
            </w:r>
            <w:r w:rsidRPr="008A0C23">
              <w:rPr>
                <w:rFonts w:eastAsia="仿宋_GB2312"/>
                <w:smallCaps/>
                <w:kern w:val="0"/>
                <w:sz w:val="32"/>
                <w:szCs w:val="24"/>
              </w:rPr>
              <w:t>（</w:t>
            </w:r>
            <w:proofErr w:type="gramStart"/>
            <w:r w:rsidRPr="008A0C23">
              <w:rPr>
                <w:rFonts w:eastAsia="仿宋_GB2312"/>
                <w:smallCaps/>
                <w:kern w:val="0"/>
                <w:sz w:val="32"/>
                <w:szCs w:val="24"/>
              </w:rPr>
              <w:t>齿轨路段</w:t>
            </w:r>
            <w:proofErr w:type="gramEnd"/>
            <w:r w:rsidRPr="008A0C23">
              <w:rPr>
                <w:rFonts w:eastAsia="仿宋_GB2312"/>
                <w:smallCaps/>
                <w:kern w:val="0"/>
                <w:sz w:val="32"/>
                <w:szCs w:val="24"/>
              </w:rPr>
              <w:t>）</w:t>
            </w:r>
          </w:p>
        </w:tc>
      </w:tr>
      <w:tr w:rsidR="00DA2505" w:rsidRPr="008A0C23" w:rsidTr="00DD2E75">
        <w:trPr>
          <w:jc w:val="center"/>
        </w:trPr>
        <w:tc>
          <w:tcPr>
            <w:tcW w:w="2331" w:type="dxa"/>
          </w:tcPr>
          <w:p w:rsidR="00DA2505" w:rsidRPr="008A0C23" w:rsidRDefault="00DA2505" w:rsidP="008A0C23">
            <w:pPr>
              <w:widowControl/>
              <w:spacing w:line="500" w:lineRule="exact"/>
              <w:jc w:val="center"/>
              <w:rPr>
                <w:smallCaps/>
              </w:rPr>
            </w:pPr>
            <w:r w:rsidRPr="008A0C23">
              <w:rPr>
                <w:rFonts w:eastAsia="仿宋_GB2312"/>
                <w:smallCaps/>
                <w:kern w:val="0"/>
                <w:sz w:val="32"/>
                <w:szCs w:val="24"/>
              </w:rPr>
              <w:t>供电方式</w:t>
            </w:r>
          </w:p>
        </w:tc>
        <w:tc>
          <w:tcPr>
            <w:tcW w:w="5841" w:type="dxa"/>
          </w:tcPr>
          <w:p w:rsidR="00DA2505" w:rsidRPr="008A0C23" w:rsidRDefault="00DA2505" w:rsidP="008A0C23">
            <w:pPr>
              <w:widowControl/>
              <w:spacing w:line="500" w:lineRule="exact"/>
              <w:jc w:val="left"/>
              <w:rPr>
                <w:smallCaps/>
              </w:rPr>
            </w:pPr>
            <w:r w:rsidRPr="008A0C23">
              <w:rPr>
                <w:rFonts w:eastAsia="仿宋_GB2312"/>
                <w:smallCaps/>
                <w:kern w:val="0"/>
                <w:sz w:val="32"/>
                <w:szCs w:val="24"/>
              </w:rPr>
              <w:t>DC1500V</w:t>
            </w:r>
            <w:r w:rsidRPr="008A0C23">
              <w:rPr>
                <w:rFonts w:eastAsia="仿宋_GB2312"/>
                <w:smallCaps/>
                <w:kern w:val="0"/>
                <w:sz w:val="32"/>
                <w:szCs w:val="24"/>
              </w:rPr>
              <w:t>第三</w:t>
            </w:r>
            <w:proofErr w:type="gramStart"/>
            <w:r w:rsidRPr="008A0C23">
              <w:rPr>
                <w:rFonts w:eastAsia="仿宋_GB2312"/>
                <w:smallCaps/>
                <w:kern w:val="0"/>
                <w:sz w:val="32"/>
                <w:szCs w:val="24"/>
              </w:rPr>
              <w:t>轨受流</w:t>
            </w:r>
            <w:proofErr w:type="gramEnd"/>
          </w:p>
        </w:tc>
      </w:tr>
      <w:tr w:rsidR="00DA2505" w:rsidRPr="008A0C23" w:rsidTr="00DD2E75">
        <w:trPr>
          <w:jc w:val="center"/>
        </w:trPr>
        <w:tc>
          <w:tcPr>
            <w:tcW w:w="2331" w:type="dxa"/>
          </w:tcPr>
          <w:p w:rsidR="00DA2505" w:rsidRPr="008A0C23" w:rsidRDefault="00DA2505" w:rsidP="008A0C23">
            <w:pPr>
              <w:widowControl/>
              <w:spacing w:line="500" w:lineRule="exact"/>
              <w:jc w:val="center"/>
              <w:rPr>
                <w:smallCaps/>
              </w:rPr>
            </w:pPr>
            <w:r w:rsidRPr="008A0C23">
              <w:rPr>
                <w:rFonts w:eastAsia="仿宋_GB2312"/>
                <w:smallCaps/>
                <w:kern w:val="0"/>
                <w:sz w:val="32"/>
                <w:szCs w:val="24"/>
              </w:rPr>
              <w:t>轨距</w:t>
            </w:r>
          </w:p>
        </w:tc>
        <w:tc>
          <w:tcPr>
            <w:tcW w:w="5841" w:type="dxa"/>
          </w:tcPr>
          <w:p w:rsidR="00DA2505" w:rsidRPr="008A0C23" w:rsidRDefault="00DA2505" w:rsidP="008A0C23">
            <w:pPr>
              <w:widowControl/>
              <w:spacing w:line="500" w:lineRule="exact"/>
              <w:jc w:val="left"/>
              <w:rPr>
                <w:smallCaps/>
              </w:rPr>
            </w:pPr>
            <w:r w:rsidRPr="008A0C23">
              <w:rPr>
                <w:rFonts w:eastAsia="仿宋_GB2312"/>
                <w:smallCaps/>
                <w:kern w:val="0"/>
                <w:sz w:val="32"/>
                <w:szCs w:val="24"/>
              </w:rPr>
              <w:t>1000mm</w:t>
            </w:r>
          </w:p>
        </w:tc>
      </w:tr>
    </w:tbl>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有关说明：</w:t>
      </w:r>
      <w:r w:rsidRPr="008A0C23">
        <w:rPr>
          <w:rFonts w:eastAsia="仿宋_GB2312"/>
          <w:kern w:val="0"/>
          <w:sz w:val="32"/>
          <w:szCs w:val="32"/>
        </w:rPr>
        <w:t>本课题实施周期三年，</w:t>
      </w:r>
      <w:r w:rsidRPr="008A0C23">
        <w:rPr>
          <w:rFonts w:eastAsia="仿宋_GB2312"/>
          <w:sz w:val="32"/>
          <w:szCs w:val="32"/>
        </w:rPr>
        <w:t>申请经费不超过</w:t>
      </w:r>
      <w:r w:rsidRPr="008A0C23">
        <w:rPr>
          <w:rFonts w:eastAsia="仿宋_GB2312"/>
          <w:sz w:val="32"/>
          <w:szCs w:val="32"/>
        </w:rPr>
        <w:t>600</w:t>
      </w:r>
      <w:r w:rsidRPr="008A0C23">
        <w:rPr>
          <w:rFonts w:eastAsia="仿宋_GB2312"/>
          <w:sz w:val="32"/>
          <w:szCs w:val="32"/>
        </w:rPr>
        <w:t>万元，自筹与申请经费比例不低于</w:t>
      </w:r>
      <w:r w:rsidRPr="008A0C23">
        <w:rPr>
          <w:rFonts w:eastAsia="仿宋_GB2312"/>
          <w:sz w:val="32"/>
          <w:szCs w:val="32"/>
        </w:rPr>
        <w:t>3:1</w:t>
      </w:r>
      <w:r w:rsidRPr="008A0C23">
        <w:rPr>
          <w:rFonts w:eastAsia="仿宋_GB2312"/>
          <w:sz w:val="32"/>
          <w:szCs w:val="32"/>
        </w:rPr>
        <w:t>。要求企业牵头，产学研联合申报，牵头企业注册资本不低于</w:t>
      </w:r>
      <w:r w:rsidRPr="008A0C23">
        <w:rPr>
          <w:rFonts w:eastAsia="仿宋_GB2312"/>
          <w:sz w:val="32"/>
          <w:szCs w:val="32"/>
        </w:rPr>
        <w:t>3000</w:t>
      </w:r>
      <w:r w:rsidRPr="008A0C23">
        <w:rPr>
          <w:rFonts w:eastAsia="仿宋_GB2312"/>
          <w:sz w:val="32"/>
          <w:szCs w:val="32"/>
        </w:rPr>
        <w:t>万元或上年度营收不低于</w:t>
      </w:r>
      <w:r w:rsidRPr="008A0C23">
        <w:rPr>
          <w:rFonts w:eastAsia="仿宋_GB2312"/>
          <w:sz w:val="32"/>
          <w:szCs w:val="32"/>
        </w:rPr>
        <w:t>30000</w:t>
      </w:r>
      <w:r w:rsidRPr="008A0C23">
        <w:rPr>
          <w:rFonts w:eastAsia="仿宋_GB2312"/>
          <w:sz w:val="32"/>
          <w:szCs w:val="32"/>
        </w:rPr>
        <w:t>万元。</w:t>
      </w:r>
    </w:p>
    <w:p w:rsidR="00DA2505" w:rsidRPr="008A0C23" w:rsidRDefault="00DA2505" w:rsidP="00F574C4">
      <w:pPr>
        <w:snapToGrid w:val="0"/>
        <w:spacing w:line="560" w:lineRule="exact"/>
        <w:ind w:firstLineChars="200" w:firstLine="640"/>
        <w:rPr>
          <w:rFonts w:eastAsia="楷体_GB2312"/>
          <w:kern w:val="0"/>
          <w:sz w:val="32"/>
          <w:szCs w:val="24"/>
        </w:rPr>
      </w:pPr>
      <w:bookmarkStart w:id="39" w:name="_Toc8286509"/>
      <w:r w:rsidRPr="008A0C23">
        <w:rPr>
          <w:rFonts w:eastAsia="楷体_GB2312"/>
          <w:kern w:val="0"/>
          <w:sz w:val="32"/>
          <w:szCs w:val="24"/>
        </w:rPr>
        <w:t>课题</w:t>
      </w:r>
      <w:r w:rsidRPr="008A0C23">
        <w:rPr>
          <w:rFonts w:eastAsia="楷体_GB2312"/>
          <w:kern w:val="0"/>
          <w:sz w:val="32"/>
          <w:szCs w:val="24"/>
        </w:rPr>
        <w:t>3</w:t>
      </w:r>
      <w:r w:rsidRPr="008A0C23">
        <w:rPr>
          <w:rFonts w:eastAsia="楷体_GB2312"/>
          <w:kern w:val="0"/>
          <w:sz w:val="32"/>
          <w:szCs w:val="24"/>
        </w:rPr>
        <w:t>：</w:t>
      </w:r>
      <w:bookmarkEnd w:id="39"/>
      <w:r w:rsidRPr="008A0C23">
        <w:rPr>
          <w:rFonts w:eastAsia="楷体_GB2312"/>
          <w:kern w:val="0"/>
          <w:sz w:val="32"/>
          <w:szCs w:val="24"/>
        </w:rPr>
        <w:t>精密制造装备及其功能部件检测关键技术、装置研制与应用</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研究内容：围绕精密</w:t>
      </w:r>
      <w:r w:rsidRPr="008A0C23">
        <w:rPr>
          <w:rFonts w:eastAsia="仿宋_GB2312"/>
          <w:sz w:val="32"/>
          <w:szCs w:val="32"/>
        </w:rPr>
        <w:t>/</w:t>
      </w:r>
      <w:r w:rsidRPr="008A0C23">
        <w:rPr>
          <w:rFonts w:eastAsia="仿宋_GB2312"/>
          <w:sz w:val="32"/>
          <w:szCs w:val="32"/>
        </w:rPr>
        <w:t>超精密制造装备动态精度检测、多轴复合联动精度检测及功能部件服役性能测评等精度高、难度大问题，重点开展装备性能指标与制造质量映射关系解耦、多轴复合联动精密制造装备空间位姿和轨迹精度检测与机床精度映射机制、面向静压支承的超精密制造装备功能部件服役性能综合试验等关键技术研究，形成位姿检测、空间插补精度检测以及服役性能评价等技术规范与检测方法，基于精度驱动理论研制面向超精密制造装备主轴系统与直线运动系统的服役性能综合试验平台。</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考核指标：开发具有自主知识产权的综合试验平台</w:t>
      </w:r>
      <w:r w:rsidRPr="008A0C23">
        <w:rPr>
          <w:rFonts w:eastAsia="仿宋_GB2312"/>
          <w:sz w:val="32"/>
          <w:szCs w:val="32"/>
        </w:rPr>
        <w:t>2</w:t>
      </w:r>
      <w:r w:rsidRPr="008A0C23">
        <w:rPr>
          <w:rFonts w:eastAsia="仿宋_GB2312"/>
          <w:sz w:val="32"/>
          <w:szCs w:val="32"/>
        </w:rPr>
        <w:t>套，实现应用验证，达到自主可控；突破多轴复合精密制造装备空间位姿检测与空间插补精度检测等关键核心技术</w:t>
      </w:r>
      <w:r w:rsidRPr="008A0C23">
        <w:rPr>
          <w:rFonts w:eastAsia="仿宋_GB2312"/>
          <w:sz w:val="32"/>
          <w:szCs w:val="32"/>
        </w:rPr>
        <w:t>2</w:t>
      </w:r>
      <w:r w:rsidRPr="008A0C23">
        <w:rPr>
          <w:rFonts w:eastAsia="仿宋_GB2312"/>
          <w:sz w:val="32"/>
          <w:szCs w:val="32"/>
        </w:rPr>
        <w:t>项，成果达到国内</w:t>
      </w:r>
      <w:r w:rsidRPr="008A0C23">
        <w:rPr>
          <w:rFonts w:eastAsia="仿宋_GB2312"/>
          <w:sz w:val="32"/>
          <w:szCs w:val="32"/>
        </w:rPr>
        <w:lastRenderedPageBreak/>
        <w:t>领先水平；申请发明专利</w:t>
      </w:r>
      <w:r w:rsidRPr="008A0C23">
        <w:rPr>
          <w:rFonts w:eastAsia="仿宋_GB2312"/>
          <w:sz w:val="32"/>
          <w:szCs w:val="32"/>
        </w:rPr>
        <w:t>4</w:t>
      </w:r>
      <w:r w:rsidRPr="008A0C23">
        <w:rPr>
          <w:rFonts w:eastAsia="仿宋_GB2312"/>
          <w:sz w:val="32"/>
          <w:szCs w:val="32"/>
        </w:rPr>
        <w:t>项。</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1</w:t>
      </w:r>
      <w:r w:rsidRPr="008A0C23">
        <w:rPr>
          <w:rFonts w:eastAsia="仿宋_GB2312"/>
          <w:sz w:val="32"/>
          <w:szCs w:val="32"/>
        </w:rPr>
        <w:t>）形成面向多轴复合精密制造装备空间位姿检测、空间运动轨迹检测技术规范</w:t>
      </w:r>
      <w:r w:rsidRPr="008A0C23">
        <w:rPr>
          <w:rFonts w:eastAsia="仿宋_GB2312"/>
          <w:sz w:val="32"/>
          <w:szCs w:val="32"/>
        </w:rPr>
        <w:t>2</w:t>
      </w:r>
      <w:r w:rsidRPr="008A0C23">
        <w:rPr>
          <w:rFonts w:eastAsia="仿宋_GB2312"/>
          <w:sz w:val="32"/>
          <w:szCs w:val="32"/>
        </w:rPr>
        <w:t>项，形成超精密切削装备性能评价检测评价技术规范</w:t>
      </w:r>
      <w:r w:rsidRPr="008A0C23">
        <w:rPr>
          <w:rFonts w:eastAsia="仿宋_GB2312"/>
          <w:sz w:val="32"/>
          <w:szCs w:val="32"/>
        </w:rPr>
        <w:t>5</w:t>
      </w:r>
      <w:r w:rsidRPr="008A0C23">
        <w:rPr>
          <w:rFonts w:eastAsia="仿宋_GB2312"/>
          <w:sz w:val="32"/>
          <w:szCs w:val="32"/>
        </w:rPr>
        <w:t>项；</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2</w:t>
      </w:r>
      <w:r w:rsidRPr="008A0C23">
        <w:rPr>
          <w:rFonts w:eastAsia="仿宋_GB2312"/>
          <w:sz w:val="32"/>
          <w:szCs w:val="32"/>
        </w:rPr>
        <w:t>）形成面向超精密制造装备的静压主轴系统服役性能综合试验平台</w:t>
      </w:r>
      <w:r w:rsidRPr="008A0C23">
        <w:rPr>
          <w:rFonts w:eastAsia="仿宋_GB2312"/>
          <w:sz w:val="32"/>
          <w:szCs w:val="32"/>
        </w:rPr>
        <w:t>1</w:t>
      </w:r>
      <w:r w:rsidRPr="008A0C23">
        <w:rPr>
          <w:rFonts w:eastAsia="仿宋_GB2312"/>
          <w:sz w:val="32"/>
          <w:szCs w:val="32"/>
        </w:rPr>
        <w:t>套，可完成静压主轴系统精度、性能、安全、服役性能等综合试验，实现动态回转精度检测精度</w:t>
      </w:r>
      <w:r w:rsidRPr="008A0C23">
        <w:rPr>
          <w:rFonts w:eastAsia="仿宋_GB2312"/>
          <w:sz w:val="32"/>
          <w:szCs w:val="32"/>
        </w:rPr>
        <w:t>50 nm</w:t>
      </w:r>
      <w:r w:rsidRPr="008A0C23">
        <w:rPr>
          <w:rFonts w:eastAsia="仿宋_GB2312"/>
          <w:sz w:val="32"/>
          <w:szCs w:val="32"/>
        </w:rPr>
        <w:t>、主轴动不平衡量检测精度</w:t>
      </w:r>
      <w:r w:rsidRPr="008A0C23">
        <w:rPr>
          <w:rFonts w:eastAsia="仿宋_GB2312"/>
          <w:sz w:val="32"/>
          <w:szCs w:val="32"/>
        </w:rPr>
        <w:t>G0.4</w:t>
      </w:r>
      <w:r w:rsidRPr="008A0C23">
        <w:rPr>
          <w:rFonts w:eastAsia="仿宋_GB2312"/>
          <w:sz w:val="32"/>
          <w:szCs w:val="32"/>
        </w:rPr>
        <w:t>、温度温升检测精度</w:t>
      </w:r>
      <w:r w:rsidRPr="008A0C23">
        <w:rPr>
          <w:rFonts w:eastAsia="仿宋_GB2312"/>
          <w:sz w:val="32"/>
          <w:szCs w:val="32"/>
        </w:rPr>
        <w:t>0.3</w:t>
      </w:r>
      <w:r w:rsidRPr="008A0C23">
        <w:rPr>
          <w:rFonts w:ascii="宋体" w:hAnsi="宋体" w:cs="宋体" w:hint="eastAsia"/>
          <w:sz w:val="32"/>
          <w:szCs w:val="32"/>
        </w:rPr>
        <w:t>℃</w:t>
      </w:r>
      <w:r w:rsidRPr="008A0C23">
        <w:rPr>
          <w:rFonts w:eastAsia="仿宋_GB2312"/>
          <w:sz w:val="32"/>
          <w:szCs w:val="32"/>
        </w:rPr>
        <w:t>、模拟力加载范围</w:t>
      </w:r>
      <w:r w:rsidRPr="008A0C23">
        <w:rPr>
          <w:rFonts w:eastAsia="仿宋_GB2312"/>
          <w:sz w:val="32"/>
          <w:szCs w:val="32"/>
        </w:rPr>
        <w:t>0~1000N</w:t>
      </w:r>
      <w:r w:rsidRPr="008A0C23">
        <w:rPr>
          <w:rFonts w:eastAsia="仿宋_GB2312"/>
          <w:sz w:val="32"/>
          <w:szCs w:val="32"/>
        </w:rPr>
        <w:t>、模拟扭矩加载范围</w:t>
      </w:r>
      <w:r w:rsidRPr="008A0C23">
        <w:rPr>
          <w:rFonts w:eastAsia="仿宋_GB2312"/>
          <w:sz w:val="32"/>
          <w:szCs w:val="32"/>
        </w:rPr>
        <w:t>0~50 N·m</w:t>
      </w:r>
      <w:r w:rsidRPr="008A0C23">
        <w:rPr>
          <w:rFonts w:eastAsia="仿宋_GB2312"/>
          <w:sz w:val="32"/>
          <w:szCs w:val="32"/>
        </w:rPr>
        <w:t>；</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3</w:t>
      </w:r>
      <w:r w:rsidRPr="008A0C23">
        <w:rPr>
          <w:rFonts w:eastAsia="仿宋_GB2312"/>
          <w:sz w:val="32"/>
          <w:szCs w:val="32"/>
        </w:rPr>
        <w:t>）形成面向超精密制造装备的静压直线运动系统服役性能综合试验平台</w:t>
      </w:r>
      <w:r w:rsidRPr="008A0C23">
        <w:rPr>
          <w:rFonts w:eastAsia="仿宋_GB2312"/>
          <w:sz w:val="32"/>
          <w:szCs w:val="32"/>
        </w:rPr>
        <w:t>1</w:t>
      </w:r>
      <w:r w:rsidRPr="008A0C23">
        <w:rPr>
          <w:rFonts w:eastAsia="仿宋_GB2312"/>
          <w:sz w:val="32"/>
          <w:szCs w:val="32"/>
        </w:rPr>
        <w:t>套，可完成静压直线运动系统精度、性能、安全、服役性能等综合试验，实现直线度检测精度</w:t>
      </w:r>
      <w:r w:rsidRPr="008A0C23">
        <w:rPr>
          <w:rFonts w:eastAsia="仿宋_GB2312"/>
          <w:sz w:val="32"/>
          <w:szCs w:val="32"/>
        </w:rPr>
        <w:t>100nm/250mm</w:t>
      </w:r>
      <w:r w:rsidRPr="008A0C23">
        <w:rPr>
          <w:rFonts w:eastAsia="仿宋_GB2312"/>
          <w:sz w:val="32"/>
          <w:szCs w:val="32"/>
        </w:rPr>
        <w:t>、温度温升检测精度</w:t>
      </w:r>
      <w:r w:rsidRPr="008A0C23">
        <w:rPr>
          <w:rFonts w:eastAsia="仿宋_GB2312"/>
          <w:sz w:val="32"/>
          <w:szCs w:val="32"/>
        </w:rPr>
        <w:t>0.3</w:t>
      </w:r>
      <w:r w:rsidRPr="008A0C23">
        <w:rPr>
          <w:rFonts w:ascii="宋体" w:hAnsi="宋体" w:cs="宋体" w:hint="eastAsia"/>
          <w:sz w:val="32"/>
          <w:szCs w:val="32"/>
        </w:rPr>
        <w:t>℃</w:t>
      </w:r>
      <w:r w:rsidRPr="008A0C23">
        <w:rPr>
          <w:rFonts w:eastAsia="仿宋_GB2312"/>
          <w:sz w:val="32"/>
          <w:szCs w:val="32"/>
        </w:rPr>
        <w:t>、</w:t>
      </w:r>
      <w:proofErr w:type="gramStart"/>
      <w:r w:rsidRPr="008A0C23">
        <w:rPr>
          <w:rFonts w:eastAsia="仿宋_GB2312"/>
          <w:sz w:val="32"/>
          <w:szCs w:val="32"/>
        </w:rPr>
        <w:t>加载力范围</w:t>
      </w:r>
      <w:proofErr w:type="gramEnd"/>
      <w:r w:rsidRPr="008A0C23">
        <w:rPr>
          <w:rFonts w:eastAsia="仿宋_GB2312"/>
          <w:sz w:val="32"/>
          <w:szCs w:val="32"/>
        </w:rPr>
        <w:t>0~1000N</w:t>
      </w:r>
      <w:r w:rsidRPr="008A0C23">
        <w:rPr>
          <w:rFonts w:eastAsia="仿宋_GB2312"/>
          <w:sz w:val="32"/>
          <w:szCs w:val="32"/>
        </w:rPr>
        <w:t>、直线运动平稳性测量不确定度</w:t>
      </w:r>
      <w:r w:rsidRPr="008A0C23">
        <w:rPr>
          <w:rFonts w:eastAsia="仿宋_GB2312"/>
          <w:sz w:val="32"/>
          <w:szCs w:val="32"/>
        </w:rPr>
        <w:t>1%</w:t>
      </w:r>
      <w:r w:rsidRPr="008A0C23">
        <w:rPr>
          <w:rFonts w:eastAsia="仿宋_GB2312"/>
          <w:sz w:val="32"/>
          <w:szCs w:val="32"/>
        </w:rPr>
        <w:t>（</w:t>
      </w:r>
      <w:r w:rsidRPr="008A0C23">
        <w:rPr>
          <w:rFonts w:eastAsia="仿宋_GB2312"/>
          <w:sz w:val="32"/>
          <w:szCs w:val="32"/>
        </w:rPr>
        <w:t>K=2</w:t>
      </w:r>
      <w:r w:rsidRPr="008A0C23">
        <w:rPr>
          <w:rFonts w:eastAsia="仿宋_GB2312"/>
          <w:sz w:val="32"/>
          <w:szCs w:val="32"/>
        </w:rPr>
        <w:t>）；</w:t>
      </w:r>
    </w:p>
    <w:p w:rsidR="00DA2505" w:rsidRPr="008A0C23" w:rsidRDefault="00DA2505" w:rsidP="00F574C4">
      <w:pPr>
        <w:adjustRightInd w:val="0"/>
        <w:snapToGrid w:val="0"/>
        <w:spacing w:line="560" w:lineRule="exact"/>
        <w:ind w:firstLineChars="200" w:firstLine="640"/>
        <w:rPr>
          <w:szCs w:val="32"/>
        </w:rPr>
      </w:pPr>
      <w:r w:rsidRPr="008A0C23">
        <w:rPr>
          <w:rFonts w:eastAsia="仿宋_GB2312"/>
          <w:sz w:val="32"/>
          <w:szCs w:val="32"/>
        </w:rPr>
        <w:t>（</w:t>
      </w:r>
      <w:r w:rsidRPr="008A0C23">
        <w:rPr>
          <w:rFonts w:eastAsia="仿宋_GB2312"/>
          <w:sz w:val="32"/>
          <w:szCs w:val="32"/>
        </w:rPr>
        <w:t>4</w:t>
      </w:r>
      <w:r w:rsidRPr="008A0C23">
        <w:rPr>
          <w:rFonts w:eastAsia="仿宋_GB2312"/>
          <w:sz w:val="32"/>
          <w:szCs w:val="32"/>
        </w:rPr>
        <w:t>）形成具备第三方资质的制造装备亚微米级精度测评的行业服务能力，开展技术服务</w:t>
      </w:r>
      <w:r w:rsidRPr="008A0C23">
        <w:rPr>
          <w:rFonts w:eastAsia="仿宋_GB2312"/>
          <w:sz w:val="32"/>
          <w:szCs w:val="32"/>
        </w:rPr>
        <w:t>300</w:t>
      </w:r>
      <w:r w:rsidRPr="008A0C23">
        <w:rPr>
          <w:rFonts w:eastAsia="仿宋_GB2312"/>
          <w:sz w:val="32"/>
          <w:szCs w:val="32"/>
        </w:rPr>
        <w:t>台次以上，实现重大装备鉴定检验</w:t>
      </w:r>
      <w:r w:rsidRPr="008A0C23">
        <w:rPr>
          <w:rFonts w:eastAsia="仿宋_GB2312"/>
          <w:sz w:val="32"/>
          <w:szCs w:val="32"/>
        </w:rPr>
        <w:t>20</w:t>
      </w:r>
      <w:r w:rsidRPr="008A0C23">
        <w:rPr>
          <w:rFonts w:eastAsia="仿宋_GB2312"/>
          <w:sz w:val="32"/>
          <w:szCs w:val="32"/>
        </w:rPr>
        <w:t>台次以上。</w:t>
      </w:r>
    </w:p>
    <w:p w:rsidR="00DA2505" w:rsidRPr="008A0C23" w:rsidRDefault="00DA2505" w:rsidP="00F574C4">
      <w:pPr>
        <w:widowControl/>
        <w:spacing w:line="560" w:lineRule="exact"/>
        <w:ind w:firstLineChars="200" w:firstLine="640"/>
        <w:jc w:val="left"/>
        <w:rPr>
          <w:rFonts w:eastAsia="仿宋_GB2312"/>
          <w:sz w:val="32"/>
          <w:szCs w:val="32"/>
        </w:rPr>
      </w:pPr>
      <w:r w:rsidRPr="008A0C23">
        <w:rPr>
          <w:rFonts w:eastAsia="仿宋_GB2312"/>
          <w:sz w:val="32"/>
          <w:szCs w:val="32"/>
        </w:rPr>
        <w:t>有关说明：</w:t>
      </w:r>
      <w:r w:rsidRPr="008A0C23">
        <w:rPr>
          <w:rFonts w:eastAsia="仿宋_GB2312"/>
          <w:kern w:val="0"/>
          <w:sz w:val="32"/>
          <w:szCs w:val="32"/>
        </w:rPr>
        <w:t>本课题实施周期三年，</w:t>
      </w:r>
      <w:r w:rsidRPr="008A0C23">
        <w:rPr>
          <w:rFonts w:eastAsia="仿宋_GB2312"/>
          <w:sz w:val="32"/>
          <w:szCs w:val="32"/>
        </w:rPr>
        <w:t>申请经费不超过</w:t>
      </w:r>
      <w:r w:rsidRPr="008A0C23">
        <w:rPr>
          <w:rFonts w:eastAsia="仿宋_GB2312"/>
          <w:sz w:val="32"/>
          <w:szCs w:val="32"/>
        </w:rPr>
        <w:t>300</w:t>
      </w:r>
      <w:r w:rsidRPr="008A0C23">
        <w:rPr>
          <w:rFonts w:eastAsia="仿宋_GB2312"/>
          <w:sz w:val="32"/>
          <w:szCs w:val="32"/>
        </w:rPr>
        <w:t>万元，自筹与申请经费比例不低于</w:t>
      </w:r>
      <w:r w:rsidRPr="008A0C23">
        <w:rPr>
          <w:rFonts w:eastAsia="仿宋_GB2312"/>
          <w:sz w:val="32"/>
          <w:szCs w:val="32"/>
        </w:rPr>
        <w:t>3:1</w:t>
      </w:r>
      <w:r w:rsidRPr="008A0C23">
        <w:rPr>
          <w:rFonts w:eastAsia="仿宋_GB2312"/>
          <w:sz w:val="32"/>
          <w:szCs w:val="32"/>
        </w:rPr>
        <w:t>。企业或科研院所牵头、产学研联合申报，牵头企业注册资本不低于</w:t>
      </w:r>
      <w:r w:rsidRPr="008A0C23">
        <w:rPr>
          <w:rFonts w:eastAsia="仿宋_GB2312"/>
          <w:sz w:val="32"/>
          <w:szCs w:val="32"/>
        </w:rPr>
        <w:t>3000</w:t>
      </w:r>
      <w:r w:rsidRPr="008A0C23">
        <w:rPr>
          <w:rFonts w:eastAsia="仿宋_GB2312"/>
          <w:sz w:val="32"/>
          <w:szCs w:val="32"/>
        </w:rPr>
        <w:t>万元或上年度营收不低于</w:t>
      </w:r>
      <w:r w:rsidRPr="008A0C23">
        <w:rPr>
          <w:rFonts w:eastAsia="仿宋_GB2312"/>
          <w:sz w:val="32"/>
          <w:szCs w:val="32"/>
        </w:rPr>
        <w:t>30000</w:t>
      </w:r>
      <w:r w:rsidRPr="008A0C23">
        <w:rPr>
          <w:rFonts w:eastAsia="仿宋_GB2312"/>
          <w:sz w:val="32"/>
          <w:szCs w:val="32"/>
        </w:rPr>
        <w:t>万元。</w:t>
      </w:r>
    </w:p>
    <w:p w:rsidR="00DA2505" w:rsidRPr="008A0C23" w:rsidRDefault="00DA2505" w:rsidP="00F574C4">
      <w:pPr>
        <w:widowControl/>
        <w:spacing w:line="560" w:lineRule="exact"/>
        <w:ind w:firstLineChars="200" w:firstLine="640"/>
        <w:jc w:val="left"/>
        <w:rPr>
          <w:rFonts w:eastAsia="楷体_GB2312"/>
          <w:sz w:val="32"/>
          <w:szCs w:val="32"/>
        </w:rPr>
      </w:pPr>
      <w:r w:rsidRPr="008A0C23">
        <w:rPr>
          <w:rFonts w:eastAsia="楷体_GB2312"/>
          <w:sz w:val="32"/>
          <w:szCs w:val="32"/>
        </w:rPr>
        <w:t>（五）重大科学仪器设备</w:t>
      </w:r>
      <w:r w:rsidRPr="008A0C23">
        <w:rPr>
          <w:rFonts w:eastAsia="楷体"/>
          <w:kern w:val="0"/>
          <w:sz w:val="32"/>
          <w:szCs w:val="24"/>
        </w:rPr>
        <w:t>专项</w:t>
      </w:r>
      <w:r w:rsidRPr="008A0C23">
        <w:rPr>
          <w:rFonts w:eastAsia="楷体_GB2312"/>
          <w:sz w:val="32"/>
          <w:szCs w:val="32"/>
        </w:rPr>
        <w:t>。</w:t>
      </w:r>
    </w:p>
    <w:p w:rsidR="00DA2505" w:rsidRPr="008A0C23" w:rsidRDefault="00DA2505" w:rsidP="00F574C4">
      <w:pPr>
        <w:widowControl/>
        <w:spacing w:line="560" w:lineRule="exact"/>
        <w:ind w:firstLineChars="200" w:firstLine="640"/>
        <w:jc w:val="left"/>
        <w:rPr>
          <w:szCs w:val="32"/>
        </w:rPr>
      </w:pPr>
      <w:r w:rsidRPr="008A0C23">
        <w:rPr>
          <w:rFonts w:eastAsia="仿宋_GB2312"/>
          <w:kern w:val="0"/>
          <w:sz w:val="32"/>
          <w:szCs w:val="32"/>
        </w:rPr>
        <w:lastRenderedPageBreak/>
        <w:t>申报形式：以课题形式申报。</w:t>
      </w:r>
    </w:p>
    <w:p w:rsidR="00DA2505" w:rsidRPr="008A0C23" w:rsidRDefault="00DA2505" w:rsidP="00F574C4">
      <w:pPr>
        <w:widowControl/>
        <w:spacing w:line="560" w:lineRule="exact"/>
        <w:ind w:firstLineChars="200" w:firstLine="640"/>
        <w:jc w:val="left"/>
        <w:rPr>
          <w:rFonts w:eastAsia="黑体"/>
          <w:szCs w:val="32"/>
        </w:rPr>
      </w:pPr>
      <w:r w:rsidRPr="008A0C23">
        <w:rPr>
          <w:rFonts w:eastAsia="黑体"/>
          <w:kern w:val="0"/>
          <w:sz w:val="32"/>
          <w:szCs w:val="32"/>
        </w:rPr>
        <w:t>项目</w:t>
      </w:r>
      <w:proofErr w:type="gramStart"/>
      <w:r w:rsidRPr="008A0C23">
        <w:rPr>
          <w:rFonts w:eastAsia="黑体"/>
          <w:kern w:val="0"/>
          <w:sz w:val="32"/>
          <w:szCs w:val="32"/>
        </w:rPr>
        <w:t>一</w:t>
      </w:r>
      <w:proofErr w:type="gramEnd"/>
      <w:r w:rsidRPr="008A0C23">
        <w:rPr>
          <w:rFonts w:eastAsia="黑体"/>
          <w:kern w:val="0"/>
          <w:sz w:val="32"/>
          <w:szCs w:val="32"/>
        </w:rPr>
        <w:t>：通用科学仪器</w:t>
      </w:r>
    </w:p>
    <w:p w:rsidR="00DA2505" w:rsidRPr="008A0C23" w:rsidRDefault="00DA2505" w:rsidP="00F574C4">
      <w:pPr>
        <w:snapToGrid w:val="0"/>
        <w:spacing w:line="560" w:lineRule="exact"/>
        <w:ind w:firstLineChars="200" w:firstLine="640"/>
        <w:rPr>
          <w:rFonts w:eastAsia="楷体_GB2312"/>
          <w:kern w:val="0"/>
          <w:sz w:val="32"/>
          <w:szCs w:val="24"/>
        </w:rPr>
      </w:pPr>
      <w:bookmarkStart w:id="40" w:name="_Toc8292428"/>
      <w:r w:rsidRPr="008A0C23">
        <w:rPr>
          <w:rFonts w:eastAsia="楷体_GB2312"/>
          <w:kern w:val="0"/>
          <w:sz w:val="32"/>
          <w:szCs w:val="24"/>
        </w:rPr>
        <w:t>课题</w:t>
      </w:r>
      <w:r w:rsidRPr="008A0C23">
        <w:rPr>
          <w:rFonts w:eastAsia="楷体_GB2312"/>
          <w:kern w:val="0"/>
          <w:sz w:val="32"/>
          <w:szCs w:val="24"/>
        </w:rPr>
        <w:t>1</w:t>
      </w:r>
      <w:r w:rsidRPr="008A0C23">
        <w:rPr>
          <w:rFonts w:eastAsia="楷体_GB2312"/>
          <w:kern w:val="0"/>
          <w:sz w:val="32"/>
          <w:szCs w:val="24"/>
        </w:rPr>
        <w:t>：紫外超分辨光刻仪器</w:t>
      </w:r>
      <w:bookmarkEnd w:id="40"/>
      <w:r w:rsidRPr="008A0C23">
        <w:rPr>
          <w:rFonts w:eastAsia="楷体_GB2312"/>
          <w:kern w:val="0"/>
          <w:sz w:val="32"/>
          <w:szCs w:val="24"/>
        </w:rPr>
        <w:t>研发</w:t>
      </w:r>
    </w:p>
    <w:p w:rsidR="00DA2505" w:rsidRPr="008A0C23" w:rsidRDefault="00DA2505" w:rsidP="00F574C4">
      <w:pPr>
        <w:widowControl/>
        <w:spacing w:line="560" w:lineRule="exact"/>
        <w:ind w:firstLineChars="200" w:firstLine="640"/>
        <w:jc w:val="left"/>
      </w:pPr>
      <w:r w:rsidRPr="008A0C23">
        <w:rPr>
          <w:rFonts w:eastAsia="仿宋_GB2312"/>
          <w:kern w:val="0"/>
          <w:sz w:val="32"/>
          <w:szCs w:val="24"/>
        </w:rPr>
        <w:t>研究内容：面向</w:t>
      </w:r>
      <w:proofErr w:type="gramStart"/>
      <w:r w:rsidRPr="008A0C23">
        <w:rPr>
          <w:rFonts w:eastAsia="仿宋_GB2312"/>
          <w:kern w:val="0"/>
          <w:sz w:val="32"/>
          <w:szCs w:val="24"/>
        </w:rPr>
        <w:t>纳米光</w:t>
      </w:r>
      <w:proofErr w:type="gramEnd"/>
      <w:r w:rsidRPr="008A0C23">
        <w:rPr>
          <w:rFonts w:eastAsia="仿宋_GB2312"/>
          <w:kern w:val="0"/>
          <w:sz w:val="32"/>
          <w:szCs w:val="24"/>
        </w:rPr>
        <w:t>机电器件加工需求，针对现有投影式光刻设备成本高昂且分辨力受限于衍射极限等问题，研制基于表面等离子体的超分辨光刻仪器。研究超分辨光刻镜头设计与制备、纳米间隙测量、高功率紫外照明、精密</w:t>
      </w:r>
      <w:proofErr w:type="gramStart"/>
      <w:r w:rsidRPr="008A0C23">
        <w:rPr>
          <w:rFonts w:eastAsia="仿宋_GB2312"/>
          <w:kern w:val="0"/>
          <w:sz w:val="32"/>
          <w:szCs w:val="24"/>
        </w:rPr>
        <w:t>工件台运动</w:t>
      </w:r>
      <w:proofErr w:type="gramEnd"/>
      <w:r w:rsidRPr="008A0C23">
        <w:rPr>
          <w:rFonts w:eastAsia="仿宋_GB2312"/>
          <w:kern w:val="0"/>
          <w:sz w:val="32"/>
          <w:szCs w:val="24"/>
        </w:rPr>
        <w:t>、精密对准、超分辨光刻工艺等关键技术，研制具有自主知识产权的超分辨光刻仪器，并实现应用。</w:t>
      </w:r>
    </w:p>
    <w:p w:rsidR="00DA2505" w:rsidRPr="008A0C23" w:rsidRDefault="00DA2505" w:rsidP="00F574C4">
      <w:pPr>
        <w:widowControl/>
        <w:spacing w:line="560" w:lineRule="exact"/>
        <w:ind w:firstLineChars="200" w:firstLine="640"/>
        <w:jc w:val="left"/>
      </w:pPr>
      <w:r w:rsidRPr="008A0C23">
        <w:rPr>
          <w:rFonts w:eastAsia="仿宋_GB2312"/>
          <w:kern w:val="0"/>
          <w:sz w:val="32"/>
          <w:szCs w:val="24"/>
        </w:rPr>
        <w:t>考核指标：突破超分辨光刻镜头加工、纳米间隙测量、纳米运动工件台、精密对准等关键技术</w:t>
      </w:r>
      <w:r w:rsidRPr="008A0C23">
        <w:rPr>
          <w:rFonts w:eastAsia="仿宋_GB2312"/>
          <w:kern w:val="0"/>
          <w:sz w:val="32"/>
          <w:szCs w:val="24"/>
        </w:rPr>
        <w:t>4</w:t>
      </w:r>
      <w:r w:rsidRPr="008A0C23">
        <w:rPr>
          <w:rFonts w:eastAsia="仿宋_GB2312"/>
          <w:kern w:val="0"/>
          <w:sz w:val="32"/>
          <w:szCs w:val="24"/>
        </w:rPr>
        <w:t>项以上，完成超分辨光刻仪器一台。申请发明专利</w:t>
      </w:r>
      <w:r w:rsidRPr="008A0C23">
        <w:rPr>
          <w:rFonts w:eastAsia="仿宋_GB2312"/>
          <w:kern w:val="0"/>
          <w:sz w:val="32"/>
          <w:szCs w:val="24"/>
        </w:rPr>
        <w:t>6~10</w:t>
      </w:r>
      <w:r w:rsidRPr="008A0C23">
        <w:rPr>
          <w:rFonts w:eastAsia="仿宋_GB2312"/>
          <w:kern w:val="0"/>
          <w:sz w:val="32"/>
          <w:szCs w:val="24"/>
        </w:rPr>
        <w:t>项，形成企业标准</w:t>
      </w:r>
      <w:r w:rsidRPr="008A0C23">
        <w:rPr>
          <w:rFonts w:eastAsia="仿宋_GB2312"/>
          <w:kern w:val="0"/>
          <w:sz w:val="32"/>
          <w:szCs w:val="24"/>
        </w:rPr>
        <w:t>1</w:t>
      </w:r>
      <w:r w:rsidRPr="008A0C23">
        <w:rPr>
          <w:rFonts w:eastAsia="仿宋_GB2312"/>
          <w:kern w:val="0"/>
          <w:sz w:val="32"/>
          <w:szCs w:val="24"/>
        </w:rPr>
        <w:t>项。实现</w:t>
      </w:r>
      <w:r w:rsidRPr="008A0C23">
        <w:rPr>
          <w:rFonts w:eastAsia="仿宋_GB2312"/>
          <w:kern w:val="0"/>
          <w:sz w:val="32"/>
          <w:szCs w:val="24"/>
        </w:rPr>
        <w:t>2</w:t>
      </w:r>
      <w:r w:rsidRPr="008A0C23">
        <w:rPr>
          <w:rFonts w:eastAsia="仿宋_GB2312"/>
          <w:kern w:val="0"/>
          <w:sz w:val="32"/>
          <w:szCs w:val="24"/>
        </w:rPr>
        <w:t>种以上</w:t>
      </w:r>
      <w:proofErr w:type="gramStart"/>
      <w:r w:rsidRPr="008A0C23">
        <w:rPr>
          <w:rFonts w:eastAsia="仿宋_GB2312"/>
          <w:kern w:val="0"/>
          <w:sz w:val="32"/>
          <w:szCs w:val="24"/>
        </w:rPr>
        <w:t>纳米光</w:t>
      </w:r>
      <w:proofErr w:type="gramEnd"/>
      <w:r w:rsidRPr="008A0C23">
        <w:rPr>
          <w:rFonts w:eastAsia="仿宋_GB2312"/>
          <w:kern w:val="0"/>
          <w:sz w:val="32"/>
          <w:szCs w:val="24"/>
        </w:rPr>
        <w:t>机电器件加工，形成产品。</w:t>
      </w:r>
    </w:p>
    <w:p w:rsidR="00DA2505" w:rsidRPr="008A0C23" w:rsidRDefault="00DA2505" w:rsidP="00F574C4">
      <w:pPr>
        <w:widowControl/>
        <w:spacing w:line="560" w:lineRule="exact"/>
        <w:ind w:firstLineChars="200" w:firstLine="640"/>
        <w:jc w:val="left"/>
      </w:pPr>
      <w:r w:rsidRPr="008A0C23">
        <w:rPr>
          <w:rFonts w:eastAsia="仿宋_GB2312"/>
          <w:kern w:val="0"/>
          <w:sz w:val="32"/>
          <w:szCs w:val="24"/>
        </w:rPr>
        <w:t>（</w:t>
      </w:r>
      <w:r w:rsidRPr="008A0C23">
        <w:rPr>
          <w:rFonts w:eastAsia="仿宋_GB2312"/>
          <w:kern w:val="0"/>
          <w:sz w:val="32"/>
          <w:szCs w:val="24"/>
        </w:rPr>
        <w:t>1</w:t>
      </w:r>
      <w:r w:rsidRPr="008A0C23">
        <w:rPr>
          <w:rFonts w:eastAsia="仿宋_GB2312"/>
          <w:kern w:val="0"/>
          <w:sz w:val="32"/>
          <w:szCs w:val="24"/>
        </w:rPr>
        <w:t>）加工线宽分辨力：</w:t>
      </w:r>
      <w:r w:rsidRPr="008A0C23">
        <w:rPr>
          <w:rFonts w:eastAsia="仿宋_GB2312"/>
          <w:kern w:val="0"/>
          <w:sz w:val="32"/>
          <w:szCs w:val="24"/>
        </w:rPr>
        <w:t>22nm~200nm</w:t>
      </w:r>
      <w:r w:rsidRPr="008A0C23">
        <w:rPr>
          <w:rFonts w:eastAsia="仿宋_GB2312"/>
          <w:kern w:val="0"/>
          <w:sz w:val="32"/>
          <w:szCs w:val="24"/>
        </w:rPr>
        <w:t>；</w:t>
      </w:r>
    </w:p>
    <w:p w:rsidR="00DA2505" w:rsidRPr="008A0C23" w:rsidRDefault="00DA2505" w:rsidP="00F574C4">
      <w:pPr>
        <w:widowControl/>
        <w:spacing w:line="560" w:lineRule="exact"/>
        <w:ind w:firstLineChars="200" w:firstLine="640"/>
        <w:jc w:val="left"/>
      </w:pPr>
      <w:r w:rsidRPr="008A0C23">
        <w:rPr>
          <w:rFonts w:eastAsia="仿宋_GB2312"/>
          <w:kern w:val="0"/>
          <w:sz w:val="32"/>
          <w:szCs w:val="24"/>
        </w:rPr>
        <w:t>（</w:t>
      </w:r>
      <w:r w:rsidRPr="008A0C23">
        <w:rPr>
          <w:rFonts w:eastAsia="仿宋_GB2312"/>
          <w:kern w:val="0"/>
          <w:sz w:val="32"/>
          <w:szCs w:val="24"/>
        </w:rPr>
        <w:t>2</w:t>
      </w:r>
      <w:r w:rsidRPr="008A0C23">
        <w:rPr>
          <w:rFonts w:eastAsia="仿宋_GB2312"/>
          <w:kern w:val="0"/>
          <w:sz w:val="32"/>
          <w:szCs w:val="24"/>
        </w:rPr>
        <w:t>）曝光中心波长：紫外波段；</w:t>
      </w:r>
    </w:p>
    <w:p w:rsidR="00DA2505" w:rsidRPr="008A0C23" w:rsidRDefault="00DA2505" w:rsidP="00F574C4">
      <w:pPr>
        <w:widowControl/>
        <w:spacing w:line="560" w:lineRule="exact"/>
        <w:ind w:firstLineChars="200" w:firstLine="640"/>
        <w:jc w:val="left"/>
      </w:pPr>
      <w:r w:rsidRPr="008A0C23">
        <w:rPr>
          <w:rFonts w:eastAsia="仿宋_GB2312"/>
          <w:kern w:val="0"/>
          <w:sz w:val="32"/>
          <w:szCs w:val="24"/>
        </w:rPr>
        <w:t>（</w:t>
      </w:r>
      <w:r w:rsidRPr="008A0C23">
        <w:rPr>
          <w:rFonts w:eastAsia="仿宋_GB2312"/>
          <w:kern w:val="0"/>
          <w:sz w:val="32"/>
          <w:szCs w:val="24"/>
        </w:rPr>
        <w:t>3</w:t>
      </w:r>
      <w:r w:rsidRPr="008A0C23">
        <w:rPr>
          <w:rFonts w:eastAsia="仿宋_GB2312"/>
          <w:kern w:val="0"/>
          <w:sz w:val="32"/>
          <w:szCs w:val="24"/>
        </w:rPr>
        <w:t>）对准精度：优于</w:t>
      </w:r>
      <w:r w:rsidRPr="008A0C23">
        <w:rPr>
          <w:rFonts w:eastAsia="仿宋_GB2312"/>
          <w:kern w:val="0"/>
          <w:sz w:val="32"/>
          <w:szCs w:val="24"/>
        </w:rPr>
        <w:t>100nm</w:t>
      </w:r>
      <w:r w:rsidRPr="008A0C23">
        <w:rPr>
          <w:rFonts w:eastAsia="仿宋_GB2312"/>
          <w:kern w:val="0"/>
          <w:sz w:val="32"/>
          <w:szCs w:val="24"/>
        </w:rPr>
        <w:t>；</w:t>
      </w:r>
    </w:p>
    <w:p w:rsidR="00DA2505" w:rsidRPr="008A0C23" w:rsidRDefault="00DA2505" w:rsidP="00F574C4">
      <w:pPr>
        <w:widowControl/>
        <w:spacing w:line="560" w:lineRule="exact"/>
        <w:ind w:firstLineChars="200" w:firstLine="640"/>
        <w:jc w:val="left"/>
      </w:pPr>
      <w:r w:rsidRPr="008A0C23">
        <w:rPr>
          <w:rFonts w:eastAsia="仿宋_GB2312"/>
          <w:kern w:val="0"/>
          <w:sz w:val="32"/>
          <w:szCs w:val="24"/>
        </w:rPr>
        <w:t>（</w:t>
      </w:r>
      <w:r w:rsidRPr="008A0C23">
        <w:rPr>
          <w:rFonts w:eastAsia="仿宋_GB2312"/>
          <w:kern w:val="0"/>
          <w:sz w:val="32"/>
          <w:szCs w:val="24"/>
        </w:rPr>
        <w:t>4</w:t>
      </w:r>
      <w:r w:rsidRPr="008A0C23">
        <w:rPr>
          <w:rFonts w:eastAsia="仿宋_GB2312"/>
          <w:kern w:val="0"/>
          <w:sz w:val="32"/>
          <w:szCs w:val="24"/>
        </w:rPr>
        <w:t>）基片尺寸：大于</w:t>
      </w:r>
      <w:r w:rsidRPr="008A0C23">
        <w:rPr>
          <w:rFonts w:eastAsia="仿宋_GB2312"/>
          <w:kern w:val="0"/>
          <w:sz w:val="32"/>
          <w:szCs w:val="24"/>
        </w:rPr>
        <w:t>φ50mm</w:t>
      </w:r>
      <w:r w:rsidRPr="008A0C23">
        <w:rPr>
          <w:rFonts w:eastAsia="仿宋_GB2312"/>
          <w:kern w:val="0"/>
          <w:sz w:val="32"/>
          <w:szCs w:val="24"/>
        </w:rPr>
        <w:t>。</w:t>
      </w:r>
    </w:p>
    <w:p w:rsidR="00DA2505" w:rsidRPr="008A0C23" w:rsidRDefault="00DA2505" w:rsidP="00F574C4">
      <w:pPr>
        <w:widowControl/>
        <w:spacing w:line="560" w:lineRule="exact"/>
        <w:ind w:firstLineChars="200" w:firstLine="640"/>
        <w:jc w:val="left"/>
        <w:rPr>
          <w:rFonts w:eastAsia="仿宋_GB2312"/>
          <w:sz w:val="32"/>
          <w:szCs w:val="32"/>
        </w:rPr>
      </w:pPr>
      <w:r w:rsidRPr="008A0C23">
        <w:rPr>
          <w:rFonts w:eastAsia="仿宋_GB2312"/>
          <w:kern w:val="0"/>
          <w:sz w:val="32"/>
          <w:szCs w:val="24"/>
        </w:rPr>
        <w:t>有关说明：本课题实施周期三年，申请经费不超过</w:t>
      </w:r>
      <w:r w:rsidRPr="008A0C23">
        <w:rPr>
          <w:rFonts w:eastAsia="仿宋_GB2312"/>
          <w:kern w:val="0"/>
          <w:sz w:val="32"/>
          <w:szCs w:val="24"/>
        </w:rPr>
        <w:t>600</w:t>
      </w:r>
      <w:r w:rsidRPr="008A0C23">
        <w:rPr>
          <w:rFonts w:eastAsia="仿宋_GB2312"/>
          <w:kern w:val="0"/>
          <w:sz w:val="32"/>
          <w:szCs w:val="24"/>
        </w:rPr>
        <w:t>万元，自筹与申请经费比例不低于</w:t>
      </w:r>
      <w:r w:rsidRPr="008A0C23">
        <w:rPr>
          <w:rFonts w:eastAsia="仿宋_GB2312"/>
          <w:kern w:val="0"/>
          <w:sz w:val="32"/>
          <w:szCs w:val="24"/>
        </w:rPr>
        <w:t>2:1</w:t>
      </w:r>
      <w:r w:rsidRPr="008A0C23">
        <w:rPr>
          <w:rFonts w:eastAsia="仿宋_GB2312"/>
          <w:kern w:val="0"/>
          <w:sz w:val="32"/>
          <w:szCs w:val="24"/>
        </w:rPr>
        <w:t>。要求企业牵头，鼓励产学研联合申报。牵头企业注册资本不低于</w:t>
      </w:r>
      <w:r w:rsidRPr="008A0C23">
        <w:rPr>
          <w:rFonts w:eastAsia="仿宋_GB2312"/>
          <w:kern w:val="0"/>
          <w:sz w:val="32"/>
          <w:szCs w:val="24"/>
        </w:rPr>
        <w:t>500</w:t>
      </w:r>
      <w:r w:rsidRPr="008A0C23">
        <w:rPr>
          <w:rFonts w:eastAsia="仿宋_GB2312"/>
          <w:kern w:val="0"/>
          <w:sz w:val="32"/>
          <w:szCs w:val="24"/>
        </w:rPr>
        <w:t>万元或上年度营收不低于</w:t>
      </w:r>
      <w:r w:rsidRPr="008A0C23">
        <w:rPr>
          <w:rFonts w:eastAsia="仿宋_GB2312"/>
          <w:kern w:val="0"/>
          <w:sz w:val="32"/>
          <w:szCs w:val="24"/>
        </w:rPr>
        <w:t>2000</w:t>
      </w:r>
      <w:r w:rsidRPr="008A0C23">
        <w:rPr>
          <w:rFonts w:eastAsia="仿宋_GB2312"/>
          <w:kern w:val="0"/>
          <w:sz w:val="32"/>
          <w:szCs w:val="24"/>
        </w:rPr>
        <w:t>万元。</w:t>
      </w:r>
    </w:p>
    <w:p w:rsidR="00DA2505" w:rsidRPr="008A0C23" w:rsidRDefault="00DA2505" w:rsidP="00F574C4">
      <w:pPr>
        <w:widowControl/>
        <w:spacing w:line="560" w:lineRule="exact"/>
        <w:ind w:firstLineChars="200" w:firstLine="640"/>
        <w:jc w:val="left"/>
        <w:rPr>
          <w:rFonts w:eastAsia="黑体"/>
          <w:sz w:val="32"/>
          <w:szCs w:val="32"/>
        </w:rPr>
      </w:pPr>
      <w:r w:rsidRPr="008A0C23">
        <w:rPr>
          <w:rFonts w:eastAsia="黑体"/>
          <w:sz w:val="32"/>
          <w:szCs w:val="32"/>
        </w:rPr>
        <w:t>五、申报要求</w:t>
      </w:r>
    </w:p>
    <w:p w:rsidR="00DA2505" w:rsidRPr="008A0C23" w:rsidRDefault="00DA2505" w:rsidP="00F574C4">
      <w:pPr>
        <w:widowControl/>
        <w:spacing w:line="560" w:lineRule="exact"/>
        <w:ind w:firstLineChars="200" w:firstLine="640"/>
        <w:jc w:val="left"/>
        <w:rPr>
          <w:rFonts w:eastAsia="楷体_GB2312"/>
          <w:kern w:val="0"/>
          <w:sz w:val="32"/>
          <w:szCs w:val="24"/>
        </w:rPr>
      </w:pPr>
      <w:r w:rsidRPr="008A0C23">
        <w:rPr>
          <w:rFonts w:eastAsia="楷体_GB2312"/>
          <w:kern w:val="0"/>
          <w:sz w:val="32"/>
          <w:szCs w:val="24"/>
        </w:rPr>
        <w:lastRenderedPageBreak/>
        <w:t>（一）申报单位要求。</w:t>
      </w:r>
    </w:p>
    <w:p w:rsidR="00DA2505" w:rsidRPr="008A0C23" w:rsidRDefault="00DA2505" w:rsidP="00F574C4">
      <w:pPr>
        <w:widowControl/>
        <w:spacing w:line="560" w:lineRule="exact"/>
        <w:ind w:firstLineChars="150" w:firstLine="480"/>
        <w:jc w:val="left"/>
      </w:pPr>
      <w:r w:rsidRPr="008A0C23">
        <w:rPr>
          <w:rFonts w:eastAsia="仿宋_GB2312"/>
          <w:kern w:val="0"/>
          <w:sz w:val="32"/>
          <w:szCs w:val="24"/>
        </w:rPr>
        <w:t>1.</w:t>
      </w:r>
      <w:r w:rsidRPr="008A0C23">
        <w:rPr>
          <w:rFonts w:eastAsia="仿宋_GB2312"/>
          <w:kern w:val="0"/>
          <w:sz w:val="32"/>
          <w:szCs w:val="24"/>
        </w:rPr>
        <w:t>采取公开择优方式选择项目（课题）承担单位，鼓励产学研联合申报。以项目形式申报的，联合申报单位原则上不超过</w:t>
      </w:r>
      <w:r w:rsidRPr="008A0C23">
        <w:rPr>
          <w:rFonts w:eastAsia="仿宋_GB2312"/>
          <w:kern w:val="0"/>
          <w:sz w:val="32"/>
          <w:szCs w:val="24"/>
        </w:rPr>
        <w:t>8</w:t>
      </w:r>
      <w:r w:rsidRPr="008A0C23">
        <w:rPr>
          <w:rFonts w:eastAsia="仿宋_GB2312"/>
          <w:kern w:val="0"/>
          <w:sz w:val="32"/>
          <w:szCs w:val="24"/>
        </w:rPr>
        <w:t>家；以课题形式申报的，联合申报单位原则上不超过</w:t>
      </w:r>
      <w:r w:rsidRPr="008A0C23">
        <w:rPr>
          <w:rFonts w:eastAsia="仿宋_GB2312"/>
          <w:kern w:val="0"/>
          <w:sz w:val="32"/>
          <w:szCs w:val="24"/>
        </w:rPr>
        <w:t>5</w:t>
      </w:r>
      <w:r w:rsidRPr="008A0C23">
        <w:rPr>
          <w:rFonts w:eastAsia="仿宋_GB2312"/>
          <w:kern w:val="0"/>
          <w:sz w:val="32"/>
          <w:szCs w:val="24"/>
        </w:rPr>
        <w:t>家。</w:t>
      </w:r>
    </w:p>
    <w:p w:rsidR="00DA2505" w:rsidRPr="008A0C23" w:rsidRDefault="00DA2505" w:rsidP="00F574C4">
      <w:pPr>
        <w:widowControl/>
        <w:spacing w:line="560" w:lineRule="exact"/>
        <w:ind w:firstLineChars="150" w:firstLine="480"/>
        <w:jc w:val="left"/>
      </w:pPr>
      <w:r w:rsidRPr="008A0C23">
        <w:rPr>
          <w:rFonts w:eastAsia="仿宋_GB2312"/>
          <w:kern w:val="0"/>
          <w:sz w:val="32"/>
          <w:szCs w:val="24"/>
        </w:rPr>
        <w:t>2.</w:t>
      </w:r>
      <w:r w:rsidRPr="008A0C23">
        <w:rPr>
          <w:rFonts w:eastAsia="仿宋_GB2312"/>
          <w:kern w:val="0"/>
          <w:sz w:val="32"/>
          <w:szCs w:val="24"/>
        </w:rPr>
        <w:t>申报单位应按照申报指南中的研究内容、考核指标、相关说明、实施期限、申报方式等要求进行申报。申报单位必须有能力组织专家团队完成所申报项目（课题）的全部研究内容和考核指标。</w:t>
      </w:r>
    </w:p>
    <w:p w:rsidR="00DA2505" w:rsidRPr="008A0C23" w:rsidRDefault="00DA2505" w:rsidP="00F574C4">
      <w:pPr>
        <w:widowControl/>
        <w:spacing w:line="560" w:lineRule="exact"/>
        <w:ind w:firstLineChars="200" w:firstLine="640"/>
        <w:jc w:val="left"/>
      </w:pPr>
      <w:r w:rsidRPr="008A0C23">
        <w:rPr>
          <w:rFonts w:eastAsia="仿宋_GB2312"/>
          <w:kern w:val="0"/>
          <w:sz w:val="32"/>
          <w:szCs w:val="24"/>
        </w:rPr>
        <w:t>3.</w:t>
      </w:r>
      <w:r w:rsidRPr="008A0C23">
        <w:rPr>
          <w:rFonts w:eastAsia="仿宋_GB2312"/>
          <w:kern w:val="0"/>
          <w:sz w:val="32"/>
          <w:szCs w:val="24"/>
        </w:rPr>
        <w:t>同一项目（课题）须通过单个推荐单位单一途径推荐申报，不得多头申报和重复申报。项目（课题）联合申报各方须在申报书中加盖公章，并签订联合申报协议，明确约定各自所承担的任务、责任和经费、知识产权归属等。</w:t>
      </w:r>
    </w:p>
    <w:p w:rsidR="00DA2505" w:rsidRPr="008A0C23" w:rsidRDefault="00DA2505" w:rsidP="00F574C4">
      <w:pPr>
        <w:widowControl/>
        <w:spacing w:line="560" w:lineRule="exact"/>
        <w:ind w:firstLineChars="200" w:firstLine="640"/>
        <w:jc w:val="left"/>
        <w:rPr>
          <w:rFonts w:eastAsia="仿宋_GB2312"/>
          <w:kern w:val="0"/>
          <w:sz w:val="32"/>
          <w:szCs w:val="24"/>
        </w:rPr>
      </w:pPr>
      <w:r w:rsidRPr="008A0C23">
        <w:rPr>
          <w:rFonts w:eastAsia="仿宋_GB2312"/>
          <w:kern w:val="0"/>
          <w:sz w:val="32"/>
          <w:szCs w:val="24"/>
        </w:rPr>
        <w:t>4.</w:t>
      </w:r>
      <w:r w:rsidRPr="008A0C23">
        <w:rPr>
          <w:rFonts w:eastAsia="仿宋_GB2312"/>
          <w:kern w:val="0"/>
          <w:sz w:val="32"/>
          <w:szCs w:val="24"/>
        </w:rPr>
        <w:t>优先支持研发投入强度大的企业。</w:t>
      </w:r>
    </w:p>
    <w:p w:rsidR="00DA2505" w:rsidRPr="008A0C23" w:rsidRDefault="00DA2505" w:rsidP="00F574C4">
      <w:pPr>
        <w:widowControl/>
        <w:spacing w:line="560" w:lineRule="exact"/>
        <w:ind w:firstLineChars="200" w:firstLine="640"/>
        <w:jc w:val="left"/>
      </w:pPr>
      <w:r w:rsidRPr="008A0C23">
        <w:rPr>
          <w:rFonts w:eastAsia="仿宋_GB2312"/>
          <w:kern w:val="0"/>
          <w:sz w:val="32"/>
          <w:szCs w:val="24"/>
        </w:rPr>
        <w:t>5.</w:t>
      </w:r>
      <w:r w:rsidRPr="008A0C23">
        <w:rPr>
          <w:rFonts w:eastAsia="仿宋_GB2312"/>
          <w:kern w:val="0"/>
          <w:sz w:val="32"/>
          <w:szCs w:val="24"/>
        </w:rPr>
        <w:t>项目（课题）研发成果产业化须在四川境内实施。</w:t>
      </w:r>
    </w:p>
    <w:p w:rsidR="00DA2505" w:rsidRPr="008A0C23" w:rsidRDefault="00DA2505" w:rsidP="00F574C4">
      <w:pPr>
        <w:widowControl/>
        <w:spacing w:line="560" w:lineRule="exact"/>
        <w:ind w:firstLineChars="200" w:firstLine="640"/>
        <w:jc w:val="left"/>
        <w:rPr>
          <w:rFonts w:eastAsia="楷体_GB2312"/>
        </w:rPr>
      </w:pPr>
      <w:r w:rsidRPr="008A0C23">
        <w:rPr>
          <w:rFonts w:eastAsia="楷体_GB2312"/>
          <w:kern w:val="0"/>
          <w:sz w:val="32"/>
          <w:szCs w:val="24"/>
        </w:rPr>
        <w:t>（二）项目（课题）负责人要求。</w:t>
      </w:r>
    </w:p>
    <w:p w:rsidR="00DA2505" w:rsidRPr="008A0C23" w:rsidRDefault="00DA2505" w:rsidP="00F574C4">
      <w:pPr>
        <w:widowControl/>
        <w:spacing w:line="560" w:lineRule="exact"/>
        <w:ind w:firstLineChars="200" w:firstLine="640"/>
        <w:jc w:val="left"/>
      </w:pPr>
      <w:r w:rsidRPr="008A0C23">
        <w:rPr>
          <w:rFonts w:eastAsia="仿宋_GB2312"/>
          <w:kern w:val="0"/>
          <w:sz w:val="32"/>
          <w:szCs w:val="24"/>
        </w:rPr>
        <w:t>1.</w:t>
      </w:r>
      <w:r w:rsidRPr="008A0C23">
        <w:rPr>
          <w:rFonts w:eastAsia="仿宋_GB2312"/>
          <w:kern w:val="0"/>
          <w:sz w:val="32"/>
          <w:szCs w:val="24"/>
        </w:rPr>
        <w:t>以项目形式组织申报的，实行项目负责</w:t>
      </w:r>
      <w:proofErr w:type="gramStart"/>
      <w:r w:rsidRPr="008A0C23">
        <w:rPr>
          <w:rFonts w:eastAsia="仿宋_GB2312"/>
          <w:kern w:val="0"/>
          <w:sz w:val="32"/>
          <w:szCs w:val="24"/>
        </w:rPr>
        <w:t>人制</w:t>
      </w:r>
      <w:proofErr w:type="gramEnd"/>
      <w:r w:rsidRPr="008A0C23">
        <w:rPr>
          <w:rFonts w:eastAsia="仿宋_GB2312"/>
          <w:kern w:val="0"/>
          <w:sz w:val="32"/>
          <w:szCs w:val="24"/>
        </w:rPr>
        <w:t>。每个项目设置</w:t>
      </w:r>
      <w:r w:rsidRPr="008A0C23">
        <w:rPr>
          <w:rFonts w:eastAsia="仿宋_GB2312"/>
          <w:kern w:val="0"/>
          <w:sz w:val="32"/>
          <w:szCs w:val="24"/>
        </w:rPr>
        <w:t>1</w:t>
      </w:r>
      <w:r w:rsidRPr="008A0C23">
        <w:rPr>
          <w:rFonts w:eastAsia="仿宋_GB2312"/>
          <w:kern w:val="0"/>
          <w:sz w:val="32"/>
          <w:szCs w:val="24"/>
        </w:rPr>
        <w:t>名项目负责人，需具有本领域正高级专业职称，能将主要精力用于重大科技专项项目的研究和组织协调工作。项目内每个课题设</w:t>
      </w:r>
      <w:r w:rsidRPr="008A0C23">
        <w:rPr>
          <w:rFonts w:eastAsia="仿宋_GB2312"/>
          <w:kern w:val="0"/>
          <w:sz w:val="32"/>
          <w:szCs w:val="24"/>
        </w:rPr>
        <w:t>1</w:t>
      </w:r>
      <w:r w:rsidRPr="008A0C23">
        <w:rPr>
          <w:rFonts w:eastAsia="仿宋_GB2312"/>
          <w:kern w:val="0"/>
          <w:sz w:val="32"/>
          <w:szCs w:val="24"/>
        </w:rPr>
        <w:t>名负责人，须具有本</w:t>
      </w:r>
      <w:proofErr w:type="gramStart"/>
      <w:r w:rsidRPr="008A0C23">
        <w:rPr>
          <w:rFonts w:eastAsia="仿宋_GB2312"/>
          <w:kern w:val="0"/>
          <w:sz w:val="32"/>
          <w:szCs w:val="24"/>
        </w:rPr>
        <w:t>领域副</w:t>
      </w:r>
      <w:proofErr w:type="gramEnd"/>
      <w:r w:rsidRPr="008A0C23">
        <w:rPr>
          <w:rFonts w:eastAsia="仿宋_GB2312"/>
          <w:kern w:val="0"/>
          <w:sz w:val="32"/>
          <w:szCs w:val="24"/>
        </w:rPr>
        <w:t>高级（含）以上专业职称，或已获得博士学位两年以上，能将主要精力用于重大科技专项课题的研究和组织协调工作。</w:t>
      </w:r>
    </w:p>
    <w:p w:rsidR="00DA2505" w:rsidRPr="008A0C23" w:rsidRDefault="00DA2505" w:rsidP="00F574C4">
      <w:pPr>
        <w:spacing w:line="560" w:lineRule="exact"/>
        <w:ind w:firstLineChars="200" w:firstLine="640"/>
        <w:jc w:val="left"/>
      </w:pPr>
      <w:r w:rsidRPr="008A0C23">
        <w:rPr>
          <w:rFonts w:eastAsia="仿宋_GB2312"/>
          <w:kern w:val="0"/>
          <w:sz w:val="32"/>
          <w:szCs w:val="24"/>
        </w:rPr>
        <w:t>2.</w:t>
      </w:r>
      <w:r w:rsidRPr="008A0C23">
        <w:rPr>
          <w:rFonts w:eastAsia="仿宋_GB2312"/>
          <w:kern w:val="0"/>
          <w:sz w:val="32"/>
          <w:szCs w:val="24"/>
        </w:rPr>
        <w:t>以课题形式组织申报的，实行课题负责</w:t>
      </w:r>
      <w:proofErr w:type="gramStart"/>
      <w:r w:rsidRPr="008A0C23">
        <w:rPr>
          <w:rFonts w:eastAsia="仿宋_GB2312"/>
          <w:kern w:val="0"/>
          <w:sz w:val="32"/>
          <w:szCs w:val="24"/>
        </w:rPr>
        <w:t>人制</w:t>
      </w:r>
      <w:proofErr w:type="gramEnd"/>
      <w:r w:rsidRPr="008A0C23">
        <w:rPr>
          <w:rFonts w:eastAsia="仿宋_GB2312"/>
          <w:kern w:val="0"/>
          <w:sz w:val="32"/>
          <w:szCs w:val="24"/>
        </w:rPr>
        <w:t>。每个课题设</w:t>
      </w:r>
      <w:r w:rsidRPr="008A0C23">
        <w:rPr>
          <w:rFonts w:eastAsia="仿宋_GB2312"/>
          <w:kern w:val="0"/>
          <w:sz w:val="32"/>
          <w:szCs w:val="24"/>
        </w:rPr>
        <w:lastRenderedPageBreak/>
        <w:t>1</w:t>
      </w:r>
      <w:r w:rsidRPr="008A0C23">
        <w:rPr>
          <w:rFonts w:eastAsia="仿宋_GB2312"/>
          <w:kern w:val="0"/>
          <w:sz w:val="32"/>
          <w:szCs w:val="24"/>
        </w:rPr>
        <w:t>名课题负责人，课题负责人须具有本</w:t>
      </w:r>
      <w:proofErr w:type="gramStart"/>
      <w:r w:rsidRPr="008A0C23">
        <w:rPr>
          <w:rFonts w:eastAsia="仿宋_GB2312"/>
          <w:kern w:val="0"/>
          <w:sz w:val="32"/>
          <w:szCs w:val="24"/>
        </w:rPr>
        <w:t>领域副</w:t>
      </w:r>
      <w:proofErr w:type="gramEnd"/>
      <w:r w:rsidRPr="008A0C23">
        <w:rPr>
          <w:rFonts w:eastAsia="仿宋_GB2312"/>
          <w:kern w:val="0"/>
          <w:sz w:val="32"/>
          <w:szCs w:val="24"/>
        </w:rPr>
        <w:t>高级（含）以上专业职称，或已获得博士学位两年以上，能将主要精力用于重大科技专项课题的研究和组织协调工作。</w:t>
      </w:r>
    </w:p>
    <w:p w:rsidR="00DA2505" w:rsidRPr="008A0C23" w:rsidRDefault="00DA2505" w:rsidP="00F574C4">
      <w:pPr>
        <w:widowControl/>
        <w:spacing w:line="560" w:lineRule="exact"/>
        <w:ind w:firstLineChars="200" w:firstLine="640"/>
        <w:jc w:val="left"/>
        <w:rPr>
          <w:rFonts w:eastAsia="仿宋_GB2312"/>
          <w:kern w:val="0"/>
          <w:sz w:val="32"/>
          <w:szCs w:val="24"/>
        </w:rPr>
      </w:pPr>
      <w:r w:rsidRPr="008A0C23">
        <w:rPr>
          <w:rFonts w:eastAsia="仿宋_GB2312"/>
          <w:kern w:val="0"/>
          <w:sz w:val="32"/>
          <w:szCs w:val="24"/>
        </w:rPr>
        <w:t>3.</w:t>
      </w:r>
      <w:r w:rsidRPr="008A0C23">
        <w:rPr>
          <w:rFonts w:eastAsia="仿宋_GB2312"/>
          <w:kern w:val="0"/>
          <w:sz w:val="32"/>
          <w:szCs w:val="24"/>
        </w:rPr>
        <w:t>项目（课题）负责人</w:t>
      </w:r>
      <w:r w:rsidRPr="008A0C23">
        <w:rPr>
          <w:rFonts w:eastAsia="仿宋_GB2312"/>
          <w:kern w:val="0"/>
          <w:sz w:val="32"/>
          <w:szCs w:val="24"/>
        </w:rPr>
        <w:t>2020</w:t>
      </w:r>
      <w:r w:rsidRPr="008A0C23">
        <w:rPr>
          <w:rFonts w:eastAsia="仿宋_GB2312"/>
          <w:kern w:val="0"/>
          <w:sz w:val="32"/>
          <w:szCs w:val="24"/>
        </w:rPr>
        <w:t>年度限申报项目（课题）</w:t>
      </w:r>
      <w:r w:rsidRPr="008A0C23">
        <w:rPr>
          <w:rFonts w:eastAsia="仿宋_GB2312"/>
          <w:kern w:val="0"/>
          <w:sz w:val="32"/>
          <w:szCs w:val="24"/>
        </w:rPr>
        <w:t>1</w:t>
      </w:r>
      <w:r w:rsidRPr="008A0C23">
        <w:rPr>
          <w:rFonts w:eastAsia="仿宋_GB2312"/>
          <w:kern w:val="0"/>
          <w:sz w:val="32"/>
          <w:szCs w:val="24"/>
        </w:rPr>
        <w:t>项；目前承担省级科技计划项目（课题）在执行期或到期未验收、验收未通过还在限制申报期内的人员，不得作为项目（课题）负责人。重大科技专项专家咨询委员会专家（含秘书）、实施方案编制专家和指南编制专家不能申报或参与本批项目（课题）。</w:t>
      </w:r>
    </w:p>
    <w:p w:rsidR="00DA2505" w:rsidRPr="008A0C23" w:rsidRDefault="00DA2505" w:rsidP="00F574C4">
      <w:pPr>
        <w:widowControl/>
        <w:adjustRightInd w:val="0"/>
        <w:snapToGrid w:val="0"/>
        <w:spacing w:line="560" w:lineRule="exact"/>
        <w:ind w:firstLineChars="200" w:firstLine="640"/>
        <w:jc w:val="left"/>
        <w:rPr>
          <w:rFonts w:eastAsia="仿宋_GB2312"/>
          <w:kern w:val="0"/>
          <w:sz w:val="32"/>
          <w:szCs w:val="24"/>
        </w:rPr>
      </w:pPr>
    </w:p>
    <w:p w:rsidR="00DA2505" w:rsidRPr="008A0C23" w:rsidRDefault="00DA2505" w:rsidP="00F574C4">
      <w:pPr>
        <w:spacing w:line="560" w:lineRule="exact"/>
        <w:ind w:leftChars="321" w:left="1797" w:hangingChars="351" w:hanging="1123"/>
        <w:rPr>
          <w:rFonts w:eastAsia="仿宋_GB2312"/>
          <w:kern w:val="0"/>
          <w:sz w:val="32"/>
          <w:szCs w:val="24"/>
        </w:rPr>
      </w:pPr>
      <w:r w:rsidRPr="008A0C23">
        <w:rPr>
          <w:rFonts w:eastAsia="仿宋_GB2312"/>
          <w:kern w:val="0"/>
          <w:sz w:val="32"/>
          <w:szCs w:val="24"/>
        </w:rPr>
        <w:t>附表：</w:t>
      </w:r>
      <w:r w:rsidRPr="008A0C23">
        <w:rPr>
          <w:rFonts w:eastAsia="仿宋_GB2312"/>
          <w:kern w:val="0"/>
          <w:sz w:val="32"/>
          <w:szCs w:val="24"/>
        </w:rPr>
        <w:t>1.</w:t>
      </w:r>
      <w:r w:rsidRPr="008A0C23">
        <w:rPr>
          <w:rFonts w:eastAsia="仿宋_GB2312"/>
          <w:kern w:val="0"/>
          <w:sz w:val="32"/>
          <w:szCs w:val="24"/>
        </w:rPr>
        <w:t>四川省氢能源与智能汽车重大科技专项实施方案与指南编制专家名单</w:t>
      </w:r>
    </w:p>
    <w:p w:rsidR="00DA2505" w:rsidRPr="008A0C23" w:rsidRDefault="00DA2505" w:rsidP="00F574C4">
      <w:pPr>
        <w:spacing w:line="560" w:lineRule="exact"/>
        <w:ind w:leftChars="759" w:left="1751" w:hangingChars="49" w:hanging="157"/>
        <w:rPr>
          <w:rFonts w:eastAsia="仿宋_GB2312"/>
          <w:kern w:val="0"/>
          <w:sz w:val="32"/>
          <w:szCs w:val="24"/>
        </w:rPr>
      </w:pPr>
      <w:r w:rsidRPr="008A0C23">
        <w:rPr>
          <w:rFonts w:eastAsia="仿宋_GB2312"/>
          <w:kern w:val="0"/>
          <w:sz w:val="32"/>
          <w:szCs w:val="24"/>
        </w:rPr>
        <w:t>2.</w:t>
      </w:r>
      <w:r w:rsidRPr="008A0C23">
        <w:rPr>
          <w:rFonts w:eastAsia="仿宋_GB2312"/>
          <w:kern w:val="0"/>
          <w:sz w:val="32"/>
          <w:szCs w:val="24"/>
        </w:rPr>
        <w:t>四川省核电与核技术应用重大科技专项实施方案与指南编制专家名单</w:t>
      </w:r>
    </w:p>
    <w:p w:rsidR="00DA2505" w:rsidRPr="008A0C23" w:rsidRDefault="00DA2505" w:rsidP="00F574C4">
      <w:pPr>
        <w:spacing w:line="560" w:lineRule="exact"/>
        <w:ind w:leftChars="759" w:left="1751" w:hangingChars="49" w:hanging="157"/>
        <w:rPr>
          <w:rFonts w:eastAsia="仿宋_GB2312"/>
          <w:spacing w:val="-12"/>
          <w:kern w:val="0"/>
          <w:sz w:val="32"/>
          <w:szCs w:val="24"/>
        </w:rPr>
      </w:pPr>
      <w:r w:rsidRPr="008A0C23">
        <w:rPr>
          <w:rFonts w:eastAsia="仿宋_GB2312"/>
          <w:kern w:val="0"/>
          <w:sz w:val="32"/>
          <w:szCs w:val="24"/>
        </w:rPr>
        <w:t>3.</w:t>
      </w:r>
      <w:r w:rsidRPr="008A0C23">
        <w:rPr>
          <w:rFonts w:eastAsia="仿宋_GB2312"/>
          <w:kern w:val="0"/>
          <w:sz w:val="32"/>
          <w:szCs w:val="24"/>
        </w:rPr>
        <w:t>四川省先进材料重大科技专项</w:t>
      </w:r>
      <w:r w:rsidRPr="008A0C23">
        <w:rPr>
          <w:rFonts w:eastAsia="仿宋_GB2312"/>
          <w:spacing w:val="-12"/>
          <w:kern w:val="0"/>
          <w:sz w:val="32"/>
          <w:szCs w:val="24"/>
        </w:rPr>
        <w:t>实施方案与指南编制专家名单</w:t>
      </w:r>
    </w:p>
    <w:p w:rsidR="00DA2505" w:rsidRPr="008A0C23" w:rsidRDefault="00DA2505" w:rsidP="00F574C4">
      <w:pPr>
        <w:spacing w:line="560" w:lineRule="exact"/>
        <w:ind w:leftChars="759" w:left="1751" w:hangingChars="49" w:hanging="157"/>
        <w:rPr>
          <w:rFonts w:eastAsia="仿宋_GB2312"/>
          <w:kern w:val="0"/>
          <w:sz w:val="32"/>
          <w:szCs w:val="24"/>
        </w:rPr>
      </w:pPr>
      <w:r w:rsidRPr="008A0C23">
        <w:rPr>
          <w:rFonts w:eastAsia="仿宋_GB2312"/>
          <w:kern w:val="0"/>
          <w:sz w:val="32"/>
          <w:szCs w:val="24"/>
        </w:rPr>
        <w:t>4.</w:t>
      </w:r>
      <w:r w:rsidRPr="008A0C23">
        <w:rPr>
          <w:rFonts w:eastAsia="仿宋_GB2312"/>
          <w:kern w:val="0"/>
          <w:sz w:val="32"/>
          <w:szCs w:val="24"/>
        </w:rPr>
        <w:t>四川省智能制造与机器人重大科技专项实施方案与指南编制专家名单</w:t>
      </w:r>
    </w:p>
    <w:p w:rsidR="00DA2505" w:rsidRPr="008A0C23" w:rsidRDefault="00DA2505" w:rsidP="00F574C4">
      <w:pPr>
        <w:spacing w:line="560" w:lineRule="exact"/>
        <w:ind w:leftChars="759" w:left="1751" w:hangingChars="49" w:hanging="157"/>
        <w:rPr>
          <w:rFonts w:eastAsia="仿宋_GB2312"/>
          <w:kern w:val="0"/>
          <w:sz w:val="32"/>
          <w:szCs w:val="24"/>
        </w:rPr>
      </w:pPr>
      <w:r w:rsidRPr="008A0C23">
        <w:rPr>
          <w:rFonts w:eastAsia="仿宋_GB2312"/>
          <w:kern w:val="0"/>
          <w:sz w:val="32"/>
          <w:szCs w:val="24"/>
        </w:rPr>
        <w:t>5.</w:t>
      </w:r>
      <w:r w:rsidRPr="008A0C23">
        <w:rPr>
          <w:rFonts w:eastAsia="仿宋_GB2312"/>
          <w:kern w:val="0"/>
          <w:sz w:val="32"/>
          <w:szCs w:val="24"/>
        </w:rPr>
        <w:t>四川省重大科学仪器设备重大科技专项实施方案与指南编制专家名单</w:t>
      </w:r>
    </w:p>
    <w:p w:rsidR="00DA2505" w:rsidRPr="008A0C23" w:rsidRDefault="00DA2505" w:rsidP="00F574C4">
      <w:pPr>
        <w:spacing w:line="560" w:lineRule="exact"/>
        <w:ind w:leftChars="759" w:left="1751" w:hangingChars="49" w:hanging="157"/>
        <w:rPr>
          <w:rFonts w:eastAsia="仿宋_GB2312"/>
          <w:kern w:val="0"/>
          <w:sz w:val="32"/>
          <w:szCs w:val="24"/>
        </w:rPr>
      </w:pPr>
      <w:r w:rsidRPr="008A0C23">
        <w:rPr>
          <w:rFonts w:eastAsia="仿宋_GB2312"/>
          <w:kern w:val="0"/>
          <w:sz w:val="32"/>
          <w:szCs w:val="24"/>
        </w:rPr>
        <w:t>6.</w:t>
      </w:r>
      <w:r w:rsidRPr="008A0C23">
        <w:rPr>
          <w:rFonts w:eastAsia="仿宋_GB2312"/>
          <w:kern w:val="0"/>
          <w:sz w:val="32"/>
          <w:szCs w:val="24"/>
        </w:rPr>
        <w:t>四川省氢能源与智能汽车等五个重大科技专项专家委员会名单</w:t>
      </w:r>
    </w:p>
    <w:p w:rsidR="00DA2505" w:rsidRPr="008A0C23" w:rsidRDefault="00DA2505" w:rsidP="00F574C4">
      <w:pPr>
        <w:widowControl/>
        <w:adjustRightInd w:val="0"/>
        <w:snapToGrid w:val="0"/>
        <w:spacing w:line="560" w:lineRule="exact"/>
        <w:ind w:leftChars="250" w:left="1365" w:hangingChars="400" w:hanging="840"/>
        <w:jc w:val="left"/>
      </w:pPr>
    </w:p>
    <w:p w:rsidR="00DA2505" w:rsidRPr="008A0C23" w:rsidRDefault="00DA2505" w:rsidP="002051EC">
      <w:pPr>
        <w:widowControl/>
        <w:spacing w:line="560" w:lineRule="exact"/>
        <w:jc w:val="left"/>
        <w:rPr>
          <w:rFonts w:eastAsia="仿宋_GB2312"/>
          <w:sz w:val="32"/>
          <w:szCs w:val="32"/>
        </w:rPr>
      </w:pPr>
      <w:r w:rsidRPr="008A0C23">
        <w:rPr>
          <w:rFonts w:eastAsia="仿宋_GB2312"/>
          <w:sz w:val="32"/>
          <w:szCs w:val="32"/>
        </w:rPr>
        <w:br w:type="page"/>
      </w:r>
      <w:r w:rsidRPr="008A0C23">
        <w:rPr>
          <w:rFonts w:eastAsia="黑体"/>
          <w:kern w:val="0"/>
          <w:sz w:val="32"/>
          <w:szCs w:val="32"/>
        </w:rPr>
        <w:lastRenderedPageBreak/>
        <w:t>附表</w:t>
      </w:r>
      <w:r w:rsidRPr="008A0C23">
        <w:rPr>
          <w:rFonts w:eastAsia="黑体"/>
          <w:kern w:val="0"/>
          <w:sz w:val="32"/>
          <w:szCs w:val="32"/>
        </w:rPr>
        <w:t>1</w:t>
      </w:r>
    </w:p>
    <w:p w:rsidR="00DA2505" w:rsidRPr="008A0C23" w:rsidRDefault="00DA2505" w:rsidP="00F574C4">
      <w:pPr>
        <w:spacing w:line="560" w:lineRule="exact"/>
        <w:ind w:firstLineChars="62" w:firstLine="273"/>
        <w:jc w:val="center"/>
        <w:rPr>
          <w:rFonts w:eastAsia="方正小标宋_GBK"/>
          <w:sz w:val="44"/>
          <w:szCs w:val="44"/>
        </w:rPr>
      </w:pPr>
    </w:p>
    <w:p w:rsidR="00DA2505" w:rsidRPr="008A0C23" w:rsidRDefault="00DA2505" w:rsidP="00F574C4">
      <w:pPr>
        <w:spacing w:line="560" w:lineRule="exact"/>
        <w:ind w:firstLineChars="62" w:firstLine="273"/>
        <w:jc w:val="center"/>
        <w:rPr>
          <w:rFonts w:eastAsia="方正小标宋_GBK"/>
          <w:sz w:val="44"/>
          <w:szCs w:val="44"/>
        </w:rPr>
      </w:pPr>
      <w:r w:rsidRPr="008A0C23">
        <w:rPr>
          <w:rFonts w:eastAsia="方正小标宋_GBK"/>
          <w:sz w:val="44"/>
          <w:szCs w:val="44"/>
        </w:rPr>
        <w:t>四川省氢能源与智能汽车重大科技专项</w:t>
      </w:r>
    </w:p>
    <w:p w:rsidR="00DA2505" w:rsidRPr="008A0C23" w:rsidRDefault="00DA2505" w:rsidP="00F574C4">
      <w:pPr>
        <w:spacing w:line="560" w:lineRule="exact"/>
        <w:ind w:firstLineChars="45" w:firstLine="198"/>
        <w:jc w:val="center"/>
        <w:rPr>
          <w:rFonts w:eastAsia="方正小标宋简体"/>
          <w:sz w:val="44"/>
          <w:szCs w:val="44"/>
        </w:rPr>
      </w:pPr>
      <w:r w:rsidRPr="008A0C23">
        <w:rPr>
          <w:rFonts w:eastAsia="方正小标宋_GBK"/>
          <w:sz w:val="44"/>
          <w:szCs w:val="44"/>
        </w:rPr>
        <w:t>实施方案编制专家组名单</w:t>
      </w:r>
    </w:p>
    <w:tbl>
      <w:tblPr>
        <w:tblpPr w:leftFromText="180" w:rightFromText="180" w:vertAnchor="text" w:horzAnchor="margin" w:tblpY="344"/>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1759"/>
        <w:gridCol w:w="1906"/>
        <w:gridCol w:w="4543"/>
      </w:tblGrid>
      <w:tr w:rsidR="00DA2505" w:rsidRPr="008A0C23" w:rsidTr="00CC113B">
        <w:trPr>
          <w:cantSplit/>
          <w:trHeight w:hRule="exact" w:val="397"/>
        </w:trPr>
        <w:tc>
          <w:tcPr>
            <w:tcW w:w="539" w:type="pct"/>
            <w:vAlign w:val="center"/>
          </w:tcPr>
          <w:p w:rsidR="00DA2505" w:rsidRPr="008A0C23" w:rsidRDefault="00DA2505" w:rsidP="00CC113B">
            <w:pPr>
              <w:jc w:val="center"/>
              <w:rPr>
                <w:b/>
              </w:rPr>
            </w:pPr>
            <w:r w:rsidRPr="008A0C23">
              <w:rPr>
                <w:b/>
              </w:rPr>
              <w:t>序号</w:t>
            </w:r>
          </w:p>
        </w:tc>
        <w:tc>
          <w:tcPr>
            <w:tcW w:w="956" w:type="pct"/>
            <w:vAlign w:val="center"/>
          </w:tcPr>
          <w:p w:rsidR="00DA2505" w:rsidRPr="008A0C23" w:rsidRDefault="00DA2505" w:rsidP="00CC113B">
            <w:pPr>
              <w:jc w:val="center"/>
              <w:rPr>
                <w:b/>
              </w:rPr>
            </w:pPr>
            <w:r w:rsidRPr="008A0C23">
              <w:rPr>
                <w:b/>
              </w:rPr>
              <w:t>姓名</w:t>
            </w:r>
          </w:p>
        </w:tc>
        <w:tc>
          <w:tcPr>
            <w:tcW w:w="1036" w:type="pct"/>
            <w:vAlign w:val="center"/>
          </w:tcPr>
          <w:p w:rsidR="00DA2505" w:rsidRPr="008A0C23" w:rsidRDefault="00DA2505" w:rsidP="00CC113B">
            <w:pPr>
              <w:jc w:val="center"/>
              <w:rPr>
                <w:b/>
              </w:rPr>
            </w:pPr>
            <w:r w:rsidRPr="008A0C23">
              <w:rPr>
                <w:b/>
              </w:rPr>
              <w:t>职称</w:t>
            </w:r>
          </w:p>
        </w:tc>
        <w:tc>
          <w:tcPr>
            <w:tcW w:w="2469" w:type="pct"/>
            <w:vAlign w:val="center"/>
          </w:tcPr>
          <w:p w:rsidR="00DA2505" w:rsidRPr="008A0C23" w:rsidRDefault="00DA2505" w:rsidP="00CC113B">
            <w:pPr>
              <w:jc w:val="center"/>
              <w:rPr>
                <w:b/>
              </w:rPr>
            </w:pPr>
            <w:r w:rsidRPr="008A0C23">
              <w:rPr>
                <w:b/>
              </w:rPr>
              <w:t>单位</w:t>
            </w:r>
          </w:p>
        </w:tc>
      </w:tr>
      <w:tr w:rsidR="00DA2505" w:rsidRPr="008A0C23" w:rsidTr="00CC113B">
        <w:trPr>
          <w:cantSplit/>
          <w:trHeight w:hRule="exact" w:val="397"/>
        </w:trPr>
        <w:tc>
          <w:tcPr>
            <w:tcW w:w="539"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1</w:t>
            </w:r>
          </w:p>
        </w:tc>
        <w:tc>
          <w:tcPr>
            <w:tcW w:w="95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彭忆强</w:t>
            </w:r>
          </w:p>
        </w:tc>
        <w:tc>
          <w:tcPr>
            <w:tcW w:w="103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教授</w:t>
            </w:r>
          </w:p>
        </w:tc>
        <w:tc>
          <w:tcPr>
            <w:tcW w:w="2469" w:type="pct"/>
            <w:vAlign w:val="center"/>
          </w:tcPr>
          <w:p w:rsidR="00DA2505" w:rsidRPr="008A0C23" w:rsidRDefault="00DA2505" w:rsidP="00CC113B">
            <w:pPr>
              <w:rPr>
                <w:rFonts w:eastAsia="仿宋_GB2312"/>
                <w:sz w:val="24"/>
                <w:szCs w:val="24"/>
              </w:rPr>
            </w:pPr>
            <w:r w:rsidRPr="008A0C23">
              <w:rPr>
                <w:rFonts w:eastAsia="仿宋_GB2312"/>
                <w:sz w:val="24"/>
                <w:szCs w:val="24"/>
              </w:rPr>
              <w:t>西华大学</w:t>
            </w:r>
          </w:p>
        </w:tc>
      </w:tr>
      <w:tr w:rsidR="00DA2505" w:rsidRPr="008A0C23" w:rsidTr="00CC113B">
        <w:trPr>
          <w:cantSplit/>
          <w:trHeight w:hRule="exact" w:val="397"/>
        </w:trPr>
        <w:tc>
          <w:tcPr>
            <w:tcW w:w="539"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2</w:t>
            </w:r>
          </w:p>
        </w:tc>
        <w:tc>
          <w:tcPr>
            <w:tcW w:w="95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吴孟强</w:t>
            </w:r>
          </w:p>
        </w:tc>
        <w:tc>
          <w:tcPr>
            <w:tcW w:w="103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教授</w:t>
            </w:r>
          </w:p>
        </w:tc>
        <w:tc>
          <w:tcPr>
            <w:tcW w:w="2469" w:type="pct"/>
            <w:vAlign w:val="center"/>
          </w:tcPr>
          <w:p w:rsidR="00DA2505" w:rsidRPr="008A0C23" w:rsidRDefault="00DA2505" w:rsidP="00CC113B">
            <w:pPr>
              <w:rPr>
                <w:rFonts w:eastAsia="仿宋_GB2312"/>
                <w:sz w:val="24"/>
                <w:szCs w:val="24"/>
              </w:rPr>
            </w:pPr>
            <w:r w:rsidRPr="008A0C23">
              <w:rPr>
                <w:rFonts w:eastAsia="仿宋_GB2312"/>
                <w:sz w:val="24"/>
                <w:szCs w:val="24"/>
              </w:rPr>
              <w:t>电子科技大学</w:t>
            </w:r>
          </w:p>
        </w:tc>
      </w:tr>
      <w:tr w:rsidR="00DA2505" w:rsidRPr="008A0C23" w:rsidTr="00CC113B">
        <w:trPr>
          <w:cantSplit/>
          <w:trHeight w:hRule="exact" w:val="397"/>
        </w:trPr>
        <w:tc>
          <w:tcPr>
            <w:tcW w:w="539"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3</w:t>
            </w:r>
          </w:p>
        </w:tc>
        <w:tc>
          <w:tcPr>
            <w:tcW w:w="956" w:type="pct"/>
            <w:vAlign w:val="center"/>
          </w:tcPr>
          <w:p w:rsidR="00DA2505" w:rsidRPr="008A0C23" w:rsidRDefault="00DA2505" w:rsidP="00CC113B">
            <w:pPr>
              <w:jc w:val="center"/>
              <w:rPr>
                <w:rFonts w:eastAsia="仿宋_GB2312"/>
                <w:sz w:val="24"/>
                <w:szCs w:val="24"/>
              </w:rPr>
            </w:pPr>
            <w:proofErr w:type="gramStart"/>
            <w:r w:rsidRPr="008A0C23">
              <w:rPr>
                <w:rFonts w:eastAsia="仿宋_GB2312"/>
                <w:sz w:val="24"/>
                <w:szCs w:val="24"/>
              </w:rPr>
              <w:t>梅军</w:t>
            </w:r>
            <w:proofErr w:type="gramEnd"/>
          </w:p>
        </w:tc>
        <w:tc>
          <w:tcPr>
            <w:tcW w:w="103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研究员</w:t>
            </w:r>
          </w:p>
        </w:tc>
        <w:tc>
          <w:tcPr>
            <w:tcW w:w="2469" w:type="pct"/>
            <w:vAlign w:val="center"/>
          </w:tcPr>
          <w:p w:rsidR="00DA2505" w:rsidRPr="008A0C23" w:rsidRDefault="00DA2505" w:rsidP="00CC113B">
            <w:pPr>
              <w:rPr>
                <w:rFonts w:eastAsia="仿宋_GB2312"/>
                <w:sz w:val="24"/>
                <w:szCs w:val="24"/>
              </w:rPr>
            </w:pPr>
            <w:r w:rsidRPr="008A0C23">
              <w:rPr>
                <w:rFonts w:eastAsia="仿宋_GB2312"/>
                <w:sz w:val="24"/>
                <w:szCs w:val="24"/>
              </w:rPr>
              <w:t>中国工程物理研究院</w:t>
            </w:r>
          </w:p>
        </w:tc>
      </w:tr>
      <w:tr w:rsidR="00DA2505" w:rsidRPr="008A0C23" w:rsidTr="00CC113B">
        <w:trPr>
          <w:cantSplit/>
          <w:trHeight w:hRule="exact" w:val="397"/>
        </w:trPr>
        <w:tc>
          <w:tcPr>
            <w:tcW w:w="539"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4</w:t>
            </w:r>
          </w:p>
        </w:tc>
        <w:tc>
          <w:tcPr>
            <w:tcW w:w="95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蔡云</w:t>
            </w:r>
          </w:p>
        </w:tc>
        <w:tc>
          <w:tcPr>
            <w:tcW w:w="103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教授</w:t>
            </w:r>
          </w:p>
        </w:tc>
        <w:tc>
          <w:tcPr>
            <w:tcW w:w="2469" w:type="pct"/>
            <w:vAlign w:val="center"/>
          </w:tcPr>
          <w:p w:rsidR="00DA2505" w:rsidRPr="008A0C23" w:rsidRDefault="00DA2505" w:rsidP="00CC113B">
            <w:pPr>
              <w:rPr>
                <w:rFonts w:eastAsia="仿宋_GB2312"/>
                <w:sz w:val="24"/>
                <w:szCs w:val="24"/>
              </w:rPr>
            </w:pPr>
            <w:r w:rsidRPr="008A0C23">
              <w:rPr>
                <w:rFonts w:eastAsia="仿宋_GB2312"/>
                <w:sz w:val="24"/>
                <w:szCs w:val="24"/>
              </w:rPr>
              <w:t>成都汽车产业研究院</w:t>
            </w:r>
          </w:p>
        </w:tc>
      </w:tr>
      <w:tr w:rsidR="00DA2505" w:rsidRPr="008A0C23" w:rsidTr="00CC113B">
        <w:trPr>
          <w:cantSplit/>
          <w:trHeight w:hRule="exact" w:val="397"/>
        </w:trPr>
        <w:tc>
          <w:tcPr>
            <w:tcW w:w="539"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5</w:t>
            </w:r>
          </w:p>
        </w:tc>
        <w:tc>
          <w:tcPr>
            <w:tcW w:w="95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肖伟</w:t>
            </w:r>
          </w:p>
        </w:tc>
        <w:tc>
          <w:tcPr>
            <w:tcW w:w="103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高级工程师</w:t>
            </w:r>
          </w:p>
        </w:tc>
        <w:tc>
          <w:tcPr>
            <w:tcW w:w="2469" w:type="pct"/>
            <w:vAlign w:val="center"/>
          </w:tcPr>
          <w:p w:rsidR="00DA2505" w:rsidRPr="008A0C23" w:rsidRDefault="00DA2505" w:rsidP="00CC113B">
            <w:pPr>
              <w:rPr>
                <w:rFonts w:eastAsia="仿宋_GB2312"/>
                <w:sz w:val="24"/>
                <w:szCs w:val="24"/>
              </w:rPr>
            </w:pPr>
            <w:r w:rsidRPr="008A0C23">
              <w:rPr>
                <w:rFonts w:eastAsia="仿宋_GB2312"/>
                <w:sz w:val="24"/>
                <w:szCs w:val="24"/>
              </w:rPr>
              <w:t>清华成都能源研究院</w:t>
            </w:r>
          </w:p>
        </w:tc>
      </w:tr>
      <w:tr w:rsidR="00DA2505" w:rsidRPr="008A0C23" w:rsidTr="00CC113B">
        <w:trPr>
          <w:cantSplit/>
          <w:trHeight w:hRule="exact" w:val="397"/>
        </w:trPr>
        <w:tc>
          <w:tcPr>
            <w:tcW w:w="539"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6</w:t>
            </w:r>
          </w:p>
        </w:tc>
        <w:tc>
          <w:tcPr>
            <w:tcW w:w="95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邓鹏毅</w:t>
            </w:r>
          </w:p>
        </w:tc>
        <w:tc>
          <w:tcPr>
            <w:tcW w:w="103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教授</w:t>
            </w:r>
          </w:p>
        </w:tc>
        <w:tc>
          <w:tcPr>
            <w:tcW w:w="2469" w:type="pct"/>
            <w:vAlign w:val="center"/>
          </w:tcPr>
          <w:p w:rsidR="00DA2505" w:rsidRPr="008A0C23" w:rsidRDefault="00DA2505" w:rsidP="00CC113B">
            <w:pPr>
              <w:rPr>
                <w:rFonts w:eastAsia="仿宋_GB2312"/>
                <w:sz w:val="24"/>
                <w:szCs w:val="24"/>
              </w:rPr>
            </w:pPr>
            <w:r w:rsidRPr="008A0C23">
              <w:rPr>
                <w:rFonts w:eastAsia="仿宋_GB2312"/>
                <w:sz w:val="24"/>
                <w:szCs w:val="24"/>
              </w:rPr>
              <w:t>西华大学</w:t>
            </w:r>
          </w:p>
        </w:tc>
      </w:tr>
      <w:tr w:rsidR="00DA2505" w:rsidRPr="008A0C23" w:rsidTr="00CC113B">
        <w:trPr>
          <w:cantSplit/>
          <w:trHeight w:hRule="exact" w:val="397"/>
        </w:trPr>
        <w:tc>
          <w:tcPr>
            <w:tcW w:w="539"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7</w:t>
            </w:r>
          </w:p>
        </w:tc>
        <w:tc>
          <w:tcPr>
            <w:tcW w:w="95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胡广地</w:t>
            </w:r>
          </w:p>
        </w:tc>
        <w:tc>
          <w:tcPr>
            <w:tcW w:w="103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教授</w:t>
            </w:r>
          </w:p>
        </w:tc>
        <w:tc>
          <w:tcPr>
            <w:tcW w:w="2469" w:type="pct"/>
            <w:vAlign w:val="center"/>
          </w:tcPr>
          <w:p w:rsidR="00DA2505" w:rsidRPr="008A0C23" w:rsidRDefault="00DA2505" w:rsidP="00CC113B">
            <w:pPr>
              <w:rPr>
                <w:rFonts w:eastAsia="仿宋_GB2312"/>
                <w:sz w:val="24"/>
                <w:szCs w:val="24"/>
              </w:rPr>
            </w:pPr>
            <w:r w:rsidRPr="008A0C23">
              <w:rPr>
                <w:rFonts w:eastAsia="仿宋_GB2312"/>
                <w:sz w:val="24"/>
                <w:szCs w:val="24"/>
              </w:rPr>
              <w:t>西南交通大学</w:t>
            </w:r>
          </w:p>
        </w:tc>
      </w:tr>
      <w:tr w:rsidR="00DA2505" w:rsidRPr="008A0C23" w:rsidTr="00CC113B">
        <w:trPr>
          <w:cantSplit/>
          <w:trHeight w:hRule="exact" w:val="397"/>
        </w:trPr>
        <w:tc>
          <w:tcPr>
            <w:tcW w:w="539"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8</w:t>
            </w:r>
          </w:p>
        </w:tc>
        <w:tc>
          <w:tcPr>
            <w:tcW w:w="956" w:type="pct"/>
            <w:vAlign w:val="center"/>
          </w:tcPr>
          <w:p w:rsidR="00DA2505" w:rsidRPr="008A0C23" w:rsidRDefault="00DA2505" w:rsidP="00CC113B">
            <w:pPr>
              <w:jc w:val="center"/>
              <w:rPr>
                <w:rFonts w:eastAsia="仿宋_GB2312"/>
                <w:sz w:val="24"/>
                <w:szCs w:val="24"/>
              </w:rPr>
            </w:pPr>
            <w:proofErr w:type="gramStart"/>
            <w:r w:rsidRPr="008A0C23">
              <w:rPr>
                <w:rFonts w:eastAsia="仿宋_GB2312"/>
                <w:sz w:val="24"/>
                <w:szCs w:val="24"/>
              </w:rPr>
              <w:t>李红朋</w:t>
            </w:r>
            <w:proofErr w:type="gramEnd"/>
          </w:p>
        </w:tc>
        <w:tc>
          <w:tcPr>
            <w:tcW w:w="103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高级工程师</w:t>
            </w:r>
          </w:p>
        </w:tc>
        <w:tc>
          <w:tcPr>
            <w:tcW w:w="2469" w:type="pct"/>
            <w:vAlign w:val="center"/>
          </w:tcPr>
          <w:p w:rsidR="00DA2505" w:rsidRPr="008A0C23" w:rsidRDefault="00DA2505" w:rsidP="00CC113B">
            <w:pPr>
              <w:rPr>
                <w:rFonts w:eastAsia="仿宋_GB2312"/>
                <w:sz w:val="24"/>
                <w:szCs w:val="24"/>
              </w:rPr>
            </w:pPr>
            <w:r w:rsidRPr="008A0C23">
              <w:rPr>
                <w:rFonts w:eastAsia="仿宋_GB2312"/>
                <w:sz w:val="24"/>
                <w:szCs w:val="24"/>
              </w:rPr>
              <w:t>成都壹为新能源汽车有限公司</w:t>
            </w:r>
          </w:p>
        </w:tc>
      </w:tr>
      <w:tr w:rsidR="00DA2505" w:rsidRPr="008A0C23" w:rsidTr="00CC113B">
        <w:trPr>
          <w:cantSplit/>
          <w:trHeight w:hRule="exact" w:val="397"/>
        </w:trPr>
        <w:tc>
          <w:tcPr>
            <w:tcW w:w="539"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9</w:t>
            </w:r>
          </w:p>
        </w:tc>
        <w:tc>
          <w:tcPr>
            <w:tcW w:w="95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蒋涛</w:t>
            </w:r>
          </w:p>
        </w:tc>
        <w:tc>
          <w:tcPr>
            <w:tcW w:w="103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教授</w:t>
            </w:r>
          </w:p>
        </w:tc>
        <w:tc>
          <w:tcPr>
            <w:tcW w:w="2469" w:type="pct"/>
            <w:vAlign w:val="center"/>
          </w:tcPr>
          <w:p w:rsidR="00DA2505" w:rsidRPr="008A0C23" w:rsidRDefault="00DA2505" w:rsidP="00CC113B">
            <w:pPr>
              <w:rPr>
                <w:rFonts w:eastAsia="仿宋_GB2312"/>
                <w:sz w:val="24"/>
                <w:szCs w:val="24"/>
              </w:rPr>
            </w:pPr>
            <w:r w:rsidRPr="008A0C23">
              <w:rPr>
                <w:rFonts w:eastAsia="仿宋_GB2312"/>
                <w:sz w:val="24"/>
                <w:szCs w:val="24"/>
              </w:rPr>
              <w:t>成都信息工程大学</w:t>
            </w:r>
          </w:p>
        </w:tc>
      </w:tr>
      <w:tr w:rsidR="00DA2505" w:rsidRPr="008A0C23" w:rsidTr="00CC113B">
        <w:trPr>
          <w:cantSplit/>
          <w:trHeight w:hRule="exact" w:val="397"/>
        </w:trPr>
        <w:tc>
          <w:tcPr>
            <w:tcW w:w="539"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10</w:t>
            </w:r>
          </w:p>
        </w:tc>
        <w:tc>
          <w:tcPr>
            <w:tcW w:w="95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谢光有</w:t>
            </w:r>
          </w:p>
        </w:tc>
        <w:tc>
          <w:tcPr>
            <w:tcW w:w="1036" w:type="pct"/>
            <w:vAlign w:val="center"/>
          </w:tcPr>
          <w:p w:rsidR="00DA2505" w:rsidRPr="008A0C23" w:rsidRDefault="00DA2505" w:rsidP="00CC113B">
            <w:pPr>
              <w:jc w:val="center"/>
              <w:rPr>
                <w:rFonts w:eastAsia="仿宋_GB2312"/>
                <w:sz w:val="24"/>
                <w:szCs w:val="24"/>
              </w:rPr>
            </w:pPr>
            <w:r w:rsidRPr="008A0C23">
              <w:rPr>
                <w:rFonts w:eastAsia="仿宋_GB2312"/>
                <w:sz w:val="24"/>
                <w:szCs w:val="24"/>
              </w:rPr>
              <w:t>高级工程师</w:t>
            </w:r>
          </w:p>
        </w:tc>
        <w:tc>
          <w:tcPr>
            <w:tcW w:w="2469" w:type="pct"/>
            <w:vAlign w:val="center"/>
          </w:tcPr>
          <w:p w:rsidR="00DA2505" w:rsidRPr="008A0C23" w:rsidRDefault="00DA2505" w:rsidP="00CC113B">
            <w:pPr>
              <w:rPr>
                <w:rFonts w:eastAsia="仿宋_GB2312"/>
                <w:sz w:val="24"/>
                <w:szCs w:val="24"/>
              </w:rPr>
            </w:pPr>
            <w:r w:rsidRPr="008A0C23">
              <w:rPr>
                <w:rFonts w:eastAsia="仿宋_GB2312"/>
                <w:sz w:val="24"/>
                <w:szCs w:val="24"/>
              </w:rPr>
              <w:t>东方电气氢燃料电池科技有限公司</w:t>
            </w:r>
          </w:p>
        </w:tc>
      </w:tr>
    </w:tbl>
    <w:p w:rsidR="00DA2505" w:rsidRPr="008A0C23" w:rsidRDefault="00DA2505" w:rsidP="00F574C4">
      <w:pPr>
        <w:widowControl/>
        <w:spacing w:line="560" w:lineRule="exact"/>
        <w:ind w:firstLineChars="55" w:firstLine="199"/>
        <w:jc w:val="center"/>
        <w:rPr>
          <w:b/>
          <w:sz w:val="36"/>
          <w:szCs w:val="36"/>
        </w:rPr>
      </w:pPr>
    </w:p>
    <w:p w:rsidR="00DA2505" w:rsidRPr="008A0C23" w:rsidRDefault="00DA2505" w:rsidP="00F574C4">
      <w:pPr>
        <w:widowControl/>
        <w:spacing w:line="560" w:lineRule="exact"/>
        <w:ind w:firstLineChars="55" w:firstLine="242"/>
        <w:jc w:val="center"/>
        <w:rPr>
          <w:rFonts w:eastAsia="方正小标宋_GBK"/>
          <w:sz w:val="44"/>
          <w:szCs w:val="44"/>
        </w:rPr>
      </w:pPr>
      <w:r w:rsidRPr="008A0C23">
        <w:rPr>
          <w:rFonts w:eastAsia="方正小标宋_GBK"/>
          <w:kern w:val="0"/>
          <w:sz w:val="44"/>
          <w:szCs w:val="44"/>
        </w:rPr>
        <w:t>四川省氢能源与智能汽车重大科技专项</w:t>
      </w:r>
    </w:p>
    <w:p w:rsidR="00DA2505" w:rsidRPr="008A0C23" w:rsidRDefault="00DA2505" w:rsidP="00F574C4">
      <w:pPr>
        <w:widowControl/>
        <w:adjustRightInd w:val="0"/>
        <w:snapToGrid w:val="0"/>
        <w:spacing w:line="560" w:lineRule="exact"/>
        <w:ind w:firstLineChars="45" w:firstLine="198"/>
        <w:jc w:val="center"/>
        <w:rPr>
          <w:rFonts w:eastAsia="方正小标宋_GBK"/>
          <w:sz w:val="44"/>
          <w:szCs w:val="44"/>
        </w:rPr>
      </w:pPr>
      <w:r w:rsidRPr="008A0C23">
        <w:rPr>
          <w:rFonts w:eastAsia="方正小标宋_GBK"/>
          <w:kern w:val="0"/>
          <w:sz w:val="44"/>
          <w:szCs w:val="44"/>
        </w:rPr>
        <w:t>申报指南编制专家组名单</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1590"/>
        <w:gridCol w:w="2092"/>
        <w:gridCol w:w="3972"/>
      </w:tblGrid>
      <w:tr w:rsidR="00DA2505" w:rsidRPr="008A0C23" w:rsidTr="00CC4303">
        <w:trPr>
          <w:trHeight w:hRule="exact" w:val="454"/>
          <w:jc w:val="center"/>
        </w:trPr>
        <w:tc>
          <w:tcPr>
            <w:tcW w:w="959" w:type="dxa"/>
            <w:vAlign w:val="center"/>
          </w:tcPr>
          <w:p w:rsidR="00DA2505" w:rsidRPr="008A0C23" w:rsidRDefault="00DA2505" w:rsidP="00CC113B">
            <w:pPr>
              <w:jc w:val="center"/>
              <w:rPr>
                <w:rFonts w:eastAsia="仿宋_GB2312"/>
                <w:b/>
                <w:szCs w:val="21"/>
              </w:rPr>
            </w:pPr>
            <w:r w:rsidRPr="008A0C23">
              <w:rPr>
                <w:rFonts w:eastAsia="仿宋_GB2312"/>
                <w:b/>
                <w:szCs w:val="21"/>
              </w:rPr>
              <w:t>序号</w:t>
            </w:r>
          </w:p>
        </w:tc>
        <w:tc>
          <w:tcPr>
            <w:tcW w:w="1590" w:type="dxa"/>
            <w:vAlign w:val="center"/>
          </w:tcPr>
          <w:p w:rsidR="00DA2505" w:rsidRPr="008A0C23" w:rsidRDefault="00DA2505" w:rsidP="00CC113B">
            <w:pPr>
              <w:jc w:val="center"/>
              <w:rPr>
                <w:rFonts w:eastAsia="仿宋_GB2312"/>
                <w:b/>
                <w:szCs w:val="21"/>
              </w:rPr>
            </w:pPr>
            <w:r w:rsidRPr="008A0C23">
              <w:rPr>
                <w:rFonts w:eastAsia="仿宋_GB2312"/>
                <w:b/>
                <w:szCs w:val="21"/>
              </w:rPr>
              <w:t>姓名</w:t>
            </w:r>
          </w:p>
        </w:tc>
        <w:tc>
          <w:tcPr>
            <w:tcW w:w="2092" w:type="dxa"/>
            <w:vAlign w:val="center"/>
          </w:tcPr>
          <w:p w:rsidR="00DA2505" w:rsidRPr="008A0C23" w:rsidRDefault="00DA2505" w:rsidP="00CC113B">
            <w:pPr>
              <w:jc w:val="center"/>
              <w:rPr>
                <w:rFonts w:eastAsia="仿宋_GB2312"/>
                <w:b/>
                <w:szCs w:val="21"/>
              </w:rPr>
            </w:pPr>
            <w:r w:rsidRPr="008A0C23">
              <w:rPr>
                <w:rFonts w:eastAsia="仿宋_GB2312"/>
                <w:b/>
                <w:szCs w:val="21"/>
              </w:rPr>
              <w:t>职称</w:t>
            </w:r>
          </w:p>
        </w:tc>
        <w:tc>
          <w:tcPr>
            <w:tcW w:w="3972" w:type="dxa"/>
            <w:vAlign w:val="center"/>
          </w:tcPr>
          <w:p w:rsidR="00DA2505" w:rsidRPr="008A0C23" w:rsidRDefault="00DA2505" w:rsidP="00CC113B">
            <w:pPr>
              <w:jc w:val="center"/>
              <w:rPr>
                <w:rFonts w:eastAsia="仿宋_GB2312"/>
                <w:b/>
                <w:szCs w:val="21"/>
              </w:rPr>
            </w:pPr>
            <w:r w:rsidRPr="008A0C23">
              <w:rPr>
                <w:rFonts w:eastAsia="仿宋_GB2312"/>
                <w:b/>
                <w:szCs w:val="21"/>
              </w:rPr>
              <w:t>单位</w:t>
            </w:r>
          </w:p>
        </w:tc>
      </w:tr>
      <w:tr w:rsidR="00DA2505" w:rsidRPr="008A0C23" w:rsidTr="00CC4303">
        <w:trPr>
          <w:trHeight w:hRule="exact" w:val="454"/>
          <w:jc w:val="center"/>
        </w:trPr>
        <w:tc>
          <w:tcPr>
            <w:tcW w:w="959"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1</w:t>
            </w:r>
          </w:p>
        </w:tc>
        <w:tc>
          <w:tcPr>
            <w:tcW w:w="1590"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徐俊德</w:t>
            </w:r>
          </w:p>
        </w:tc>
        <w:tc>
          <w:tcPr>
            <w:tcW w:w="2092"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教授级高工</w:t>
            </w:r>
          </w:p>
        </w:tc>
        <w:tc>
          <w:tcPr>
            <w:tcW w:w="3972" w:type="dxa"/>
            <w:vAlign w:val="center"/>
          </w:tcPr>
          <w:p w:rsidR="00DA2505" w:rsidRPr="008A0C23" w:rsidRDefault="00DA2505" w:rsidP="00CC113B">
            <w:pPr>
              <w:rPr>
                <w:rFonts w:eastAsia="仿宋_GB2312"/>
                <w:sz w:val="24"/>
                <w:szCs w:val="24"/>
              </w:rPr>
            </w:pPr>
            <w:r w:rsidRPr="008A0C23">
              <w:rPr>
                <w:rFonts w:eastAsia="仿宋_GB2312"/>
                <w:sz w:val="24"/>
                <w:szCs w:val="24"/>
              </w:rPr>
              <w:t>四川省汽车工程学会</w:t>
            </w:r>
          </w:p>
        </w:tc>
      </w:tr>
      <w:tr w:rsidR="00DA2505" w:rsidRPr="008A0C23" w:rsidTr="00CC4303">
        <w:trPr>
          <w:trHeight w:hRule="exact" w:val="454"/>
          <w:jc w:val="center"/>
        </w:trPr>
        <w:tc>
          <w:tcPr>
            <w:tcW w:w="959"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2</w:t>
            </w:r>
          </w:p>
        </w:tc>
        <w:tc>
          <w:tcPr>
            <w:tcW w:w="1590"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赵波</w:t>
            </w:r>
          </w:p>
        </w:tc>
        <w:tc>
          <w:tcPr>
            <w:tcW w:w="2092"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教授</w:t>
            </w:r>
          </w:p>
        </w:tc>
        <w:tc>
          <w:tcPr>
            <w:tcW w:w="3972" w:type="dxa"/>
            <w:vAlign w:val="center"/>
          </w:tcPr>
          <w:p w:rsidR="00DA2505" w:rsidRPr="008A0C23" w:rsidRDefault="00DA2505" w:rsidP="00CC113B">
            <w:pPr>
              <w:rPr>
                <w:rFonts w:eastAsia="仿宋_GB2312"/>
                <w:sz w:val="24"/>
                <w:szCs w:val="24"/>
              </w:rPr>
            </w:pPr>
            <w:r w:rsidRPr="008A0C23">
              <w:rPr>
                <w:rFonts w:eastAsia="仿宋_GB2312"/>
                <w:sz w:val="24"/>
                <w:szCs w:val="24"/>
              </w:rPr>
              <w:t>四川大学</w:t>
            </w:r>
          </w:p>
        </w:tc>
      </w:tr>
      <w:tr w:rsidR="00DA2505" w:rsidRPr="008A0C23" w:rsidTr="00CC4303">
        <w:trPr>
          <w:trHeight w:hRule="exact" w:val="454"/>
          <w:jc w:val="center"/>
        </w:trPr>
        <w:tc>
          <w:tcPr>
            <w:tcW w:w="959"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3</w:t>
            </w:r>
          </w:p>
        </w:tc>
        <w:tc>
          <w:tcPr>
            <w:tcW w:w="1590"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彭忆强</w:t>
            </w:r>
          </w:p>
        </w:tc>
        <w:tc>
          <w:tcPr>
            <w:tcW w:w="2092"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教授</w:t>
            </w:r>
          </w:p>
        </w:tc>
        <w:tc>
          <w:tcPr>
            <w:tcW w:w="3972" w:type="dxa"/>
            <w:vAlign w:val="center"/>
          </w:tcPr>
          <w:p w:rsidR="00DA2505" w:rsidRPr="008A0C23" w:rsidRDefault="00DA2505" w:rsidP="00CC113B">
            <w:pPr>
              <w:rPr>
                <w:rFonts w:eastAsia="仿宋_GB2312"/>
                <w:sz w:val="24"/>
                <w:szCs w:val="24"/>
              </w:rPr>
            </w:pPr>
            <w:r w:rsidRPr="008A0C23">
              <w:rPr>
                <w:rFonts w:eastAsia="仿宋_GB2312"/>
                <w:sz w:val="24"/>
                <w:szCs w:val="24"/>
              </w:rPr>
              <w:t>西华大学</w:t>
            </w:r>
          </w:p>
        </w:tc>
      </w:tr>
      <w:tr w:rsidR="00DA2505" w:rsidRPr="008A0C23" w:rsidTr="00CC4303">
        <w:trPr>
          <w:trHeight w:hRule="exact" w:val="454"/>
          <w:jc w:val="center"/>
        </w:trPr>
        <w:tc>
          <w:tcPr>
            <w:tcW w:w="959"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4</w:t>
            </w:r>
          </w:p>
        </w:tc>
        <w:tc>
          <w:tcPr>
            <w:tcW w:w="1590"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胡广地</w:t>
            </w:r>
          </w:p>
        </w:tc>
        <w:tc>
          <w:tcPr>
            <w:tcW w:w="2092"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教授</w:t>
            </w:r>
          </w:p>
        </w:tc>
        <w:tc>
          <w:tcPr>
            <w:tcW w:w="3972" w:type="dxa"/>
            <w:vAlign w:val="center"/>
          </w:tcPr>
          <w:p w:rsidR="00DA2505" w:rsidRPr="008A0C23" w:rsidRDefault="00DA2505" w:rsidP="00CC113B">
            <w:pPr>
              <w:rPr>
                <w:rFonts w:eastAsia="仿宋_GB2312"/>
                <w:sz w:val="24"/>
                <w:szCs w:val="24"/>
              </w:rPr>
            </w:pPr>
            <w:r w:rsidRPr="008A0C23">
              <w:rPr>
                <w:rFonts w:eastAsia="仿宋_GB2312"/>
                <w:sz w:val="24"/>
                <w:szCs w:val="24"/>
              </w:rPr>
              <w:t>西南交通大学</w:t>
            </w:r>
          </w:p>
        </w:tc>
      </w:tr>
      <w:tr w:rsidR="00DA2505" w:rsidRPr="008A0C23" w:rsidTr="00CC4303">
        <w:trPr>
          <w:trHeight w:hRule="exact" w:val="454"/>
          <w:jc w:val="center"/>
        </w:trPr>
        <w:tc>
          <w:tcPr>
            <w:tcW w:w="959"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5</w:t>
            </w:r>
          </w:p>
        </w:tc>
        <w:tc>
          <w:tcPr>
            <w:tcW w:w="1590"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文云刚</w:t>
            </w:r>
          </w:p>
        </w:tc>
        <w:tc>
          <w:tcPr>
            <w:tcW w:w="2092"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高级工程师</w:t>
            </w:r>
          </w:p>
        </w:tc>
        <w:tc>
          <w:tcPr>
            <w:tcW w:w="3972" w:type="dxa"/>
            <w:vAlign w:val="center"/>
          </w:tcPr>
          <w:p w:rsidR="00DA2505" w:rsidRPr="008A0C23" w:rsidRDefault="00DA2505" w:rsidP="00CC113B">
            <w:pPr>
              <w:rPr>
                <w:rFonts w:eastAsia="仿宋_GB2312"/>
                <w:sz w:val="24"/>
                <w:szCs w:val="24"/>
              </w:rPr>
            </w:pPr>
            <w:r w:rsidRPr="008A0C23">
              <w:rPr>
                <w:rFonts w:eastAsia="仿宋_GB2312"/>
                <w:sz w:val="24"/>
                <w:szCs w:val="24"/>
              </w:rPr>
              <w:t>绵阳新晨动力机械有限公司</w:t>
            </w:r>
          </w:p>
        </w:tc>
      </w:tr>
      <w:tr w:rsidR="00DA2505" w:rsidRPr="008A0C23" w:rsidTr="00CC4303">
        <w:trPr>
          <w:trHeight w:hRule="exact" w:val="454"/>
          <w:jc w:val="center"/>
        </w:trPr>
        <w:tc>
          <w:tcPr>
            <w:tcW w:w="959"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6</w:t>
            </w:r>
          </w:p>
        </w:tc>
        <w:tc>
          <w:tcPr>
            <w:tcW w:w="1590"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肖伟</w:t>
            </w:r>
          </w:p>
        </w:tc>
        <w:tc>
          <w:tcPr>
            <w:tcW w:w="2092"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高级工程师</w:t>
            </w:r>
          </w:p>
        </w:tc>
        <w:tc>
          <w:tcPr>
            <w:tcW w:w="3972" w:type="dxa"/>
            <w:vAlign w:val="center"/>
          </w:tcPr>
          <w:p w:rsidR="00DA2505" w:rsidRPr="008A0C23" w:rsidRDefault="00DA2505" w:rsidP="00CC113B">
            <w:pPr>
              <w:rPr>
                <w:rFonts w:eastAsia="仿宋_GB2312"/>
                <w:sz w:val="24"/>
                <w:szCs w:val="24"/>
              </w:rPr>
            </w:pPr>
            <w:r w:rsidRPr="008A0C23">
              <w:rPr>
                <w:rFonts w:eastAsia="仿宋_GB2312"/>
                <w:sz w:val="24"/>
                <w:szCs w:val="24"/>
              </w:rPr>
              <w:t>清华四川能源互联网研究院</w:t>
            </w:r>
          </w:p>
        </w:tc>
      </w:tr>
      <w:tr w:rsidR="00DA2505" w:rsidRPr="008A0C23" w:rsidTr="00CC4303">
        <w:trPr>
          <w:trHeight w:hRule="exact" w:val="454"/>
          <w:jc w:val="center"/>
        </w:trPr>
        <w:tc>
          <w:tcPr>
            <w:tcW w:w="959"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7</w:t>
            </w:r>
          </w:p>
        </w:tc>
        <w:tc>
          <w:tcPr>
            <w:tcW w:w="1590"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蔡云</w:t>
            </w:r>
          </w:p>
        </w:tc>
        <w:tc>
          <w:tcPr>
            <w:tcW w:w="2092"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教授</w:t>
            </w:r>
          </w:p>
        </w:tc>
        <w:tc>
          <w:tcPr>
            <w:tcW w:w="3972" w:type="dxa"/>
            <w:vAlign w:val="center"/>
          </w:tcPr>
          <w:p w:rsidR="00DA2505" w:rsidRPr="008A0C23" w:rsidRDefault="00DA2505" w:rsidP="00CC113B">
            <w:pPr>
              <w:rPr>
                <w:rFonts w:eastAsia="仿宋_GB2312"/>
                <w:sz w:val="24"/>
                <w:szCs w:val="24"/>
              </w:rPr>
            </w:pPr>
            <w:r w:rsidRPr="008A0C23">
              <w:rPr>
                <w:rFonts w:eastAsia="仿宋_GB2312"/>
                <w:sz w:val="24"/>
                <w:szCs w:val="24"/>
              </w:rPr>
              <w:t>成都汽车产业研究院</w:t>
            </w:r>
          </w:p>
        </w:tc>
      </w:tr>
      <w:tr w:rsidR="00DA2505" w:rsidRPr="008A0C23" w:rsidTr="00CC4303">
        <w:trPr>
          <w:trHeight w:hRule="exact" w:val="454"/>
          <w:jc w:val="center"/>
        </w:trPr>
        <w:tc>
          <w:tcPr>
            <w:tcW w:w="959"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8</w:t>
            </w:r>
          </w:p>
        </w:tc>
        <w:tc>
          <w:tcPr>
            <w:tcW w:w="1590"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秦小林</w:t>
            </w:r>
          </w:p>
        </w:tc>
        <w:tc>
          <w:tcPr>
            <w:tcW w:w="2092"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研究员</w:t>
            </w:r>
          </w:p>
        </w:tc>
        <w:tc>
          <w:tcPr>
            <w:tcW w:w="3972" w:type="dxa"/>
            <w:vAlign w:val="center"/>
          </w:tcPr>
          <w:p w:rsidR="00DA2505" w:rsidRPr="008A0C23" w:rsidRDefault="00DA2505" w:rsidP="00CC113B">
            <w:pPr>
              <w:rPr>
                <w:rFonts w:eastAsia="仿宋_GB2312"/>
                <w:sz w:val="24"/>
                <w:szCs w:val="24"/>
              </w:rPr>
            </w:pPr>
            <w:r w:rsidRPr="008A0C23">
              <w:rPr>
                <w:rFonts w:eastAsia="仿宋_GB2312"/>
                <w:sz w:val="24"/>
                <w:szCs w:val="24"/>
              </w:rPr>
              <w:t>中科院成都计算机研究所</w:t>
            </w:r>
          </w:p>
        </w:tc>
      </w:tr>
      <w:tr w:rsidR="00DA2505" w:rsidRPr="008A0C23" w:rsidTr="00CC4303">
        <w:trPr>
          <w:trHeight w:hRule="exact" w:val="454"/>
          <w:jc w:val="center"/>
        </w:trPr>
        <w:tc>
          <w:tcPr>
            <w:tcW w:w="959"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lastRenderedPageBreak/>
              <w:t>9</w:t>
            </w:r>
          </w:p>
        </w:tc>
        <w:tc>
          <w:tcPr>
            <w:tcW w:w="1590"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钟其水</w:t>
            </w:r>
          </w:p>
        </w:tc>
        <w:tc>
          <w:tcPr>
            <w:tcW w:w="2092" w:type="dxa"/>
            <w:vAlign w:val="center"/>
          </w:tcPr>
          <w:p w:rsidR="00DA2505" w:rsidRPr="008A0C23" w:rsidRDefault="00DA2505" w:rsidP="00CC113B">
            <w:pPr>
              <w:jc w:val="center"/>
              <w:rPr>
                <w:rFonts w:eastAsia="仿宋_GB2312"/>
                <w:sz w:val="24"/>
                <w:szCs w:val="24"/>
              </w:rPr>
            </w:pPr>
            <w:r w:rsidRPr="008A0C23">
              <w:rPr>
                <w:rFonts w:eastAsia="仿宋_GB2312"/>
                <w:sz w:val="24"/>
                <w:szCs w:val="24"/>
              </w:rPr>
              <w:t>教授</w:t>
            </w:r>
          </w:p>
        </w:tc>
        <w:tc>
          <w:tcPr>
            <w:tcW w:w="3972" w:type="dxa"/>
            <w:vAlign w:val="center"/>
          </w:tcPr>
          <w:p w:rsidR="00DA2505" w:rsidRPr="008A0C23" w:rsidRDefault="00DA2505" w:rsidP="00CC113B">
            <w:pPr>
              <w:rPr>
                <w:rFonts w:eastAsia="仿宋_GB2312"/>
                <w:sz w:val="24"/>
                <w:szCs w:val="24"/>
              </w:rPr>
            </w:pPr>
            <w:r w:rsidRPr="008A0C23">
              <w:rPr>
                <w:rFonts w:eastAsia="仿宋_GB2312"/>
                <w:sz w:val="24"/>
                <w:szCs w:val="24"/>
              </w:rPr>
              <w:t>电子科技大学</w:t>
            </w:r>
          </w:p>
        </w:tc>
      </w:tr>
    </w:tbl>
    <w:p w:rsidR="00DA2505" w:rsidRPr="008A0C23" w:rsidRDefault="00DA2505" w:rsidP="002051EC">
      <w:pPr>
        <w:widowControl/>
        <w:spacing w:line="560" w:lineRule="exact"/>
        <w:jc w:val="left"/>
        <w:rPr>
          <w:rFonts w:eastAsia="仿宋_GB2312"/>
          <w:sz w:val="32"/>
          <w:szCs w:val="32"/>
        </w:rPr>
      </w:pPr>
      <w:r w:rsidRPr="008A0C23">
        <w:rPr>
          <w:rFonts w:eastAsia="仿宋_GB2312"/>
          <w:sz w:val="32"/>
          <w:szCs w:val="32"/>
        </w:rPr>
        <w:br w:type="page"/>
      </w:r>
      <w:r w:rsidRPr="008A0C23">
        <w:rPr>
          <w:rFonts w:eastAsia="黑体"/>
          <w:kern w:val="0"/>
          <w:sz w:val="32"/>
          <w:szCs w:val="32"/>
        </w:rPr>
        <w:lastRenderedPageBreak/>
        <w:t>附表</w:t>
      </w:r>
      <w:r w:rsidRPr="008A0C23">
        <w:rPr>
          <w:rFonts w:eastAsia="黑体"/>
          <w:kern w:val="0"/>
          <w:sz w:val="32"/>
          <w:szCs w:val="32"/>
        </w:rPr>
        <w:t>2</w:t>
      </w:r>
    </w:p>
    <w:p w:rsidR="00DA2505" w:rsidRPr="008A0C23" w:rsidRDefault="00DA2505" w:rsidP="002051EC">
      <w:pPr>
        <w:widowControl/>
        <w:spacing w:line="560" w:lineRule="exact"/>
        <w:jc w:val="center"/>
        <w:rPr>
          <w:rFonts w:eastAsia="方正小标宋_GBK"/>
          <w:kern w:val="0"/>
          <w:sz w:val="44"/>
          <w:szCs w:val="44"/>
        </w:rPr>
      </w:pPr>
    </w:p>
    <w:p w:rsidR="00DA2505" w:rsidRPr="008A0C23" w:rsidRDefault="00DA2505" w:rsidP="002051EC">
      <w:pPr>
        <w:widowControl/>
        <w:spacing w:line="560" w:lineRule="exact"/>
        <w:jc w:val="center"/>
        <w:rPr>
          <w:rFonts w:eastAsia="方正小标宋_GBK"/>
          <w:kern w:val="0"/>
          <w:sz w:val="44"/>
          <w:szCs w:val="44"/>
        </w:rPr>
      </w:pPr>
      <w:r w:rsidRPr="008A0C23">
        <w:rPr>
          <w:rFonts w:eastAsia="方正小标宋_GBK"/>
          <w:kern w:val="0"/>
          <w:sz w:val="44"/>
          <w:szCs w:val="44"/>
        </w:rPr>
        <w:t>四川省核电与核技术应用重大科技专项实施方案和指南编制专家组名单</w:t>
      </w:r>
    </w:p>
    <w:p w:rsidR="00DA2505" w:rsidRPr="008A0C23" w:rsidRDefault="00DA2505" w:rsidP="00F574C4">
      <w:pPr>
        <w:widowControl/>
        <w:spacing w:line="560" w:lineRule="exact"/>
        <w:ind w:firstLineChars="55" w:firstLine="198"/>
        <w:jc w:val="center"/>
        <w:rPr>
          <w:rFonts w:eastAsia="仿宋_GB2312"/>
          <w:sz w:val="36"/>
          <w:szCs w:val="36"/>
        </w:rPr>
      </w:pPr>
    </w:p>
    <w:tbl>
      <w:tblPr>
        <w:tblW w:w="8369" w:type="dxa"/>
        <w:jc w:val="center"/>
        <w:tblLayout w:type="fixed"/>
        <w:tblCellMar>
          <w:left w:w="0" w:type="dxa"/>
          <w:right w:w="0" w:type="dxa"/>
        </w:tblCellMar>
        <w:tblLook w:val="00A0" w:firstRow="1" w:lastRow="0" w:firstColumn="1" w:lastColumn="0" w:noHBand="0" w:noVBand="0"/>
      </w:tblPr>
      <w:tblGrid>
        <w:gridCol w:w="1016"/>
        <w:gridCol w:w="1280"/>
        <w:gridCol w:w="2060"/>
        <w:gridCol w:w="4013"/>
      </w:tblGrid>
      <w:tr w:rsidR="00DA2505" w:rsidRPr="008A0C23" w:rsidTr="009C7D84">
        <w:trPr>
          <w:trHeight w:val="567"/>
          <w:jc w:val="center"/>
        </w:trPr>
        <w:tc>
          <w:tcPr>
            <w:tcW w:w="1016"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黑体"/>
                <w:szCs w:val="32"/>
              </w:rPr>
            </w:pPr>
            <w:r w:rsidRPr="008A0C23">
              <w:rPr>
                <w:rFonts w:eastAsia="黑体"/>
                <w:sz w:val="32"/>
                <w:szCs w:val="32"/>
              </w:rPr>
              <w:t>序号</w:t>
            </w:r>
          </w:p>
        </w:tc>
        <w:tc>
          <w:tcPr>
            <w:tcW w:w="1280"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黑体"/>
                <w:szCs w:val="32"/>
              </w:rPr>
            </w:pPr>
            <w:r w:rsidRPr="008A0C23">
              <w:rPr>
                <w:rFonts w:eastAsia="黑体"/>
                <w:sz w:val="32"/>
                <w:szCs w:val="32"/>
              </w:rPr>
              <w:t>姓名</w:t>
            </w:r>
          </w:p>
        </w:tc>
        <w:tc>
          <w:tcPr>
            <w:tcW w:w="2060"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黑体"/>
                <w:szCs w:val="32"/>
              </w:rPr>
            </w:pPr>
            <w:r w:rsidRPr="008A0C23">
              <w:rPr>
                <w:rFonts w:eastAsia="黑体"/>
                <w:sz w:val="32"/>
                <w:szCs w:val="32"/>
              </w:rPr>
              <w:t>职称</w:t>
            </w:r>
          </w:p>
        </w:tc>
        <w:tc>
          <w:tcPr>
            <w:tcW w:w="4013"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黑体"/>
                <w:szCs w:val="32"/>
              </w:rPr>
            </w:pPr>
            <w:r w:rsidRPr="008A0C23">
              <w:rPr>
                <w:rFonts w:eastAsia="黑体"/>
                <w:sz w:val="32"/>
                <w:szCs w:val="32"/>
              </w:rPr>
              <w:t>单位</w:t>
            </w:r>
          </w:p>
        </w:tc>
      </w:tr>
      <w:tr w:rsidR="00DA2505" w:rsidRPr="008A0C23" w:rsidTr="009C7D84">
        <w:trPr>
          <w:trHeight w:val="567"/>
          <w:jc w:val="center"/>
        </w:trPr>
        <w:tc>
          <w:tcPr>
            <w:tcW w:w="1016"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1</w:t>
            </w:r>
          </w:p>
        </w:tc>
        <w:tc>
          <w:tcPr>
            <w:tcW w:w="1280"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雷家荣</w:t>
            </w:r>
          </w:p>
        </w:tc>
        <w:tc>
          <w:tcPr>
            <w:tcW w:w="2060"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研究员</w:t>
            </w:r>
          </w:p>
        </w:tc>
        <w:tc>
          <w:tcPr>
            <w:tcW w:w="4013"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中国工程物理研究院</w:t>
            </w:r>
          </w:p>
        </w:tc>
      </w:tr>
      <w:tr w:rsidR="00DA2505" w:rsidRPr="008A0C23" w:rsidTr="009C7D84">
        <w:trPr>
          <w:trHeight w:val="567"/>
          <w:jc w:val="center"/>
        </w:trPr>
        <w:tc>
          <w:tcPr>
            <w:tcW w:w="1016"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2</w:t>
            </w:r>
          </w:p>
        </w:tc>
        <w:tc>
          <w:tcPr>
            <w:tcW w:w="1280"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余红星</w:t>
            </w:r>
          </w:p>
        </w:tc>
        <w:tc>
          <w:tcPr>
            <w:tcW w:w="2060"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研究员级高工</w:t>
            </w:r>
          </w:p>
        </w:tc>
        <w:tc>
          <w:tcPr>
            <w:tcW w:w="4013"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中国核动力研究设计院</w:t>
            </w:r>
          </w:p>
        </w:tc>
      </w:tr>
      <w:tr w:rsidR="00DA2505" w:rsidRPr="008A0C23" w:rsidTr="009C7D84">
        <w:trPr>
          <w:trHeight w:val="567"/>
          <w:jc w:val="center"/>
        </w:trPr>
        <w:tc>
          <w:tcPr>
            <w:tcW w:w="1016"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3</w:t>
            </w:r>
          </w:p>
        </w:tc>
        <w:tc>
          <w:tcPr>
            <w:tcW w:w="1280"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proofErr w:type="gramStart"/>
            <w:r w:rsidRPr="008A0C23">
              <w:rPr>
                <w:rFonts w:eastAsia="仿宋_GB2312"/>
                <w:kern w:val="0"/>
                <w:sz w:val="28"/>
                <w:szCs w:val="28"/>
              </w:rPr>
              <w:t>钱达志</w:t>
            </w:r>
            <w:proofErr w:type="gramEnd"/>
          </w:p>
        </w:tc>
        <w:tc>
          <w:tcPr>
            <w:tcW w:w="2060"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研究员</w:t>
            </w:r>
          </w:p>
        </w:tc>
        <w:tc>
          <w:tcPr>
            <w:tcW w:w="4013"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中国工程物理研究院</w:t>
            </w:r>
          </w:p>
        </w:tc>
      </w:tr>
      <w:tr w:rsidR="00DA2505" w:rsidRPr="008A0C23" w:rsidTr="009C7D84">
        <w:trPr>
          <w:trHeight w:val="567"/>
          <w:jc w:val="center"/>
        </w:trPr>
        <w:tc>
          <w:tcPr>
            <w:tcW w:w="1016"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4</w:t>
            </w:r>
          </w:p>
        </w:tc>
        <w:tc>
          <w:tcPr>
            <w:tcW w:w="1280"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proofErr w:type="gramStart"/>
            <w:r w:rsidRPr="008A0C23">
              <w:rPr>
                <w:rFonts w:eastAsia="仿宋_GB2312"/>
                <w:kern w:val="0"/>
                <w:sz w:val="28"/>
                <w:szCs w:val="28"/>
              </w:rPr>
              <w:t>安竹</w:t>
            </w:r>
            <w:proofErr w:type="gramEnd"/>
          </w:p>
        </w:tc>
        <w:tc>
          <w:tcPr>
            <w:tcW w:w="2060"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研究员</w:t>
            </w:r>
          </w:p>
        </w:tc>
        <w:tc>
          <w:tcPr>
            <w:tcW w:w="4013"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四川大学</w:t>
            </w:r>
          </w:p>
        </w:tc>
      </w:tr>
      <w:tr w:rsidR="00DA2505" w:rsidRPr="008A0C23" w:rsidTr="009C7D84">
        <w:trPr>
          <w:trHeight w:val="567"/>
          <w:jc w:val="center"/>
        </w:trPr>
        <w:tc>
          <w:tcPr>
            <w:tcW w:w="1016"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5</w:t>
            </w:r>
          </w:p>
        </w:tc>
        <w:tc>
          <w:tcPr>
            <w:tcW w:w="1280"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葛良全</w:t>
            </w:r>
          </w:p>
        </w:tc>
        <w:tc>
          <w:tcPr>
            <w:tcW w:w="2060"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教授</w:t>
            </w:r>
          </w:p>
        </w:tc>
        <w:tc>
          <w:tcPr>
            <w:tcW w:w="4013"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成都理工大学</w:t>
            </w:r>
          </w:p>
        </w:tc>
      </w:tr>
      <w:tr w:rsidR="00DA2505" w:rsidRPr="008A0C23" w:rsidTr="009C7D84">
        <w:trPr>
          <w:trHeight w:val="567"/>
          <w:jc w:val="center"/>
        </w:trPr>
        <w:tc>
          <w:tcPr>
            <w:tcW w:w="1016"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6</w:t>
            </w:r>
          </w:p>
        </w:tc>
        <w:tc>
          <w:tcPr>
            <w:tcW w:w="1280"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宋绵新</w:t>
            </w:r>
          </w:p>
        </w:tc>
        <w:tc>
          <w:tcPr>
            <w:tcW w:w="2060"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教授</w:t>
            </w:r>
          </w:p>
        </w:tc>
        <w:tc>
          <w:tcPr>
            <w:tcW w:w="4013"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西南科技大学</w:t>
            </w:r>
          </w:p>
        </w:tc>
      </w:tr>
      <w:tr w:rsidR="00DA2505" w:rsidRPr="008A0C23" w:rsidTr="009C7D84">
        <w:trPr>
          <w:trHeight w:val="567"/>
          <w:jc w:val="center"/>
        </w:trPr>
        <w:tc>
          <w:tcPr>
            <w:tcW w:w="1016"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7</w:t>
            </w:r>
          </w:p>
        </w:tc>
        <w:tc>
          <w:tcPr>
            <w:tcW w:w="1280"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彭朝荣</w:t>
            </w:r>
          </w:p>
        </w:tc>
        <w:tc>
          <w:tcPr>
            <w:tcW w:w="2060"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研究员</w:t>
            </w:r>
          </w:p>
        </w:tc>
        <w:tc>
          <w:tcPr>
            <w:tcW w:w="4013" w:type="dxa"/>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四川省原子能研究院</w:t>
            </w:r>
          </w:p>
        </w:tc>
      </w:tr>
    </w:tbl>
    <w:p w:rsidR="00DA2505" w:rsidRPr="008A0C23" w:rsidRDefault="00DA2505" w:rsidP="002051EC">
      <w:pPr>
        <w:widowControl/>
        <w:spacing w:line="560" w:lineRule="exact"/>
        <w:jc w:val="left"/>
        <w:rPr>
          <w:rFonts w:eastAsia="仿宋_GB2312"/>
          <w:sz w:val="32"/>
          <w:szCs w:val="32"/>
        </w:rPr>
      </w:pPr>
      <w:r w:rsidRPr="008A0C23">
        <w:br w:type="page"/>
      </w:r>
      <w:r w:rsidRPr="008A0C23">
        <w:rPr>
          <w:rFonts w:eastAsia="黑体"/>
          <w:kern w:val="0"/>
          <w:sz w:val="32"/>
          <w:szCs w:val="32"/>
        </w:rPr>
        <w:lastRenderedPageBreak/>
        <w:t>附表</w:t>
      </w:r>
      <w:r w:rsidRPr="008A0C23">
        <w:rPr>
          <w:rFonts w:eastAsia="黑体"/>
          <w:kern w:val="0"/>
          <w:sz w:val="32"/>
          <w:szCs w:val="32"/>
        </w:rPr>
        <w:t>3</w:t>
      </w:r>
    </w:p>
    <w:p w:rsidR="00DA2505" w:rsidRPr="008A0C23" w:rsidRDefault="00DA2505" w:rsidP="002051EC">
      <w:pPr>
        <w:widowControl/>
        <w:adjustRightInd w:val="0"/>
        <w:snapToGrid w:val="0"/>
        <w:spacing w:line="560" w:lineRule="exact"/>
        <w:jc w:val="center"/>
        <w:rPr>
          <w:rFonts w:eastAsia="方正小标宋_GBK"/>
          <w:kern w:val="0"/>
          <w:sz w:val="44"/>
          <w:szCs w:val="44"/>
        </w:rPr>
      </w:pPr>
    </w:p>
    <w:p w:rsidR="00DA2505" w:rsidRPr="008A0C23" w:rsidRDefault="00DA2505" w:rsidP="002051EC">
      <w:pPr>
        <w:widowControl/>
        <w:adjustRightInd w:val="0"/>
        <w:snapToGrid w:val="0"/>
        <w:spacing w:line="560" w:lineRule="exact"/>
        <w:jc w:val="center"/>
        <w:rPr>
          <w:rFonts w:eastAsia="方正小标宋_GBK"/>
          <w:kern w:val="0"/>
          <w:sz w:val="44"/>
          <w:szCs w:val="44"/>
        </w:rPr>
      </w:pPr>
      <w:r w:rsidRPr="008A0C23">
        <w:rPr>
          <w:rFonts w:eastAsia="方正小标宋_GBK"/>
          <w:kern w:val="0"/>
          <w:sz w:val="44"/>
          <w:szCs w:val="44"/>
        </w:rPr>
        <w:t>四川省先进材料重大科技专项实施方案和指南编制专家组名单</w:t>
      </w:r>
    </w:p>
    <w:p w:rsidR="00DA2505" w:rsidRPr="008A0C23" w:rsidRDefault="00DA2505" w:rsidP="002051EC">
      <w:pPr>
        <w:spacing w:line="560" w:lineRule="exact"/>
        <w:jc w:val="center"/>
        <w:rPr>
          <w:sz w:val="36"/>
          <w:szCs w:val="36"/>
        </w:rPr>
      </w:pPr>
    </w:p>
    <w:tbl>
      <w:tblPr>
        <w:tblW w:w="8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4"/>
        <w:gridCol w:w="1616"/>
        <w:gridCol w:w="1513"/>
        <w:gridCol w:w="3998"/>
      </w:tblGrid>
      <w:tr w:rsidR="00DA2505" w:rsidRPr="008A0C23" w:rsidTr="009C7D84">
        <w:trPr>
          <w:trHeight w:val="567"/>
          <w:jc w:val="center"/>
        </w:trPr>
        <w:tc>
          <w:tcPr>
            <w:tcW w:w="944" w:type="dxa"/>
            <w:vAlign w:val="center"/>
          </w:tcPr>
          <w:p w:rsidR="00DA2505" w:rsidRPr="008A0C23" w:rsidRDefault="00DA2505" w:rsidP="002051EC">
            <w:pPr>
              <w:spacing w:line="560" w:lineRule="exact"/>
              <w:jc w:val="center"/>
              <w:rPr>
                <w:rFonts w:eastAsia="黑体"/>
                <w:sz w:val="28"/>
                <w:szCs w:val="28"/>
              </w:rPr>
            </w:pPr>
            <w:bookmarkStart w:id="41" w:name="OLE_LINK8"/>
            <w:bookmarkStart w:id="42" w:name="OLE_LINK7"/>
            <w:r w:rsidRPr="008A0C23">
              <w:rPr>
                <w:rFonts w:eastAsia="黑体"/>
                <w:sz w:val="28"/>
                <w:szCs w:val="28"/>
              </w:rPr>
              <w:t>序号</w:t>
            </w:r>
          </w:p>
        </w:tc>
        <w:tc>
          <w:tcPr>
            <w:tcW w:w="1616" w:type="dxa"/>
            <w:vAlign w:val="center"/>
          </w:tcPr>
          <w:p w:rsidR="00DA2505" w:rsidRPr="008A0C23" w:rsidRDefault="00DA2505" w:rsidP="002051EC">
            <w:pPr>
              <w:spacing w:line="560" w:lineRule="exact"/>
              <w:jc w:val="center"/>
              <w:rPr>
                <w:rFonts w:eastAsia="黑体"/>
                <w:sz w:val="28"/>
                <w:szCs w:val="28"/>
              </w:rPr>
            </w:pPr>
            <w:r w:rsidRPr="008A0C23">
              <w:rPr>
                <w:rFonts w:eastAsia="黑体"/>
                <w:sz w:val="28"/>
                <w:szCs w:val="28"/>
              </w:rPr>
              <w:t>姓名</w:t>
            </w:r>
          </w:p>
        </w:tc>
        <w:tc>
          <w:tcPr>
            <w:tcW w:w="1513" w:type="dxa"/>
            <w:vAlign w:val="center"/>
          </w:tcPr>
          <w:p w:rsidR="00DA2505" w:rsidRPr="008A0C23" w:rsidRDefault="00DA2505" w:rsidP="002051EC">
            <w:pPr>
              <w:spacing w:line="560" w:lineRule="exact"/>
              <w:jc w:val="center"/>
              <w:rPr>
                <w:rFonts w:eastAsia="黑体"/>
                <w:sz w:val="28"/>
                <w:szCs w:val="28"/>
              </w:rPr>
            </w:pPr>
            <w:r w:rsidRPr="008A0C23">
              <w:rPr>
                <w:rFonts w:eastAsia="黑体"/>
                <w:sz w:val="28"/>
                <w:szCs w:val="28"/>
              </w:rPr>
              <w:t>职称</w:t>
            </w:r>
          </w:p>
        </w:tc>
        <w:tc>
          <w:tcPr>
            <w:tcW w:w="3998" w:type="dxa"/>
            <w:vAlign w:val="center"/>
          </w:tcPr>
          <w:p w:rsidR="00DA2505" w:rsidRPr="008A0C23" w:rsidRDefault="00DA2505" w:rsidP="002051EC">
            <w:pPr>
              <w:spacing w:line="560" w:lineRule="exact"/>
              <w:jc w:val="center"/>
              <w:rPr>
                <w:rFonts w:eastAsia="黑体"/>
                <w:sz w:val="28"/>
                <w:szCs w:val="28"/>
              </w:rPr>
            </w:pPr>
            <w:r w:rsidRPr="008A0C23">
              <w:rPr>
                <w:rFonts w:eastAsia="黑体"/>
                <w:sz w:val="28"/>
                <w:szCs w:val="28"/>
              </w:rPr>
              <w:t>工作单位</w:t>
            </w:r>
          </w:p>
        </w:tc>
      </w:tr>
      <w:tr w:rsidR="00DA2505" w:rsidRPr="008A0C23" w:rsidTr="009C7D84">
        <w:trPr>
          <w:trHeight w:val="567"/>
          <w:jc w:val="center"/>
        </w:trPr>
        <w:tc>
          <w:tcPr>
            <w:tcW w:w="9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1</w:t>
            </w:r>
          </w:p>
        </w:tc>
        <w:tc>
          <w:tcPr>
            <w:tcW w:w="161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刘颖</w:t>
            </w:r>
          </w:p>
        </w:tc>
        <w:tc>
          <w:tcPr>
            <w:tcW w:w="1513"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教授</w:t>
            </w:r>
          </w:p>
        </w:tc>
        <w:tc>
          <w:tcPr>
            <w:tcW w:w="399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四川大学</w:t>
            </w:r>
          </w:p>
        </w:tc>
      </w:tr>
      <w:tr w:rsidR="00DA2505" w:rsidRPr="008A0C23" w:rsidTr="009C7D84">
        <w:trPr>
          <w:trHeight w:val="567"/>
          <w:jc w:val="center"/>
        </w:trPr>
        <w:tc>
          <w:tcPr>
            <w:tcW w:w="9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2</w:t>
            </w:r>
          </w:p>
        </w:tc>
        <w:tc>
          <w:tcPr>
            <w:tcW w:w="161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周祚万</w:t>
            </w:r>
          </w:p>
        </w:tc>
        <w:tc>
          <w:tcPr>
            <w:tcW w:w="1513"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教授</w:t>
            </w:r>
          </w:p>
        </w:tc>
        <w:tc>
          <w:tcPr>
            <w:tcW w:w="399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西南交通大学</w:t>
            </w:r>
          </w:p>
        </w:tc>
      </w:tr>
      <w:tr w:rsidR="00DA2505" w:rsidRPr="008A0C23" w:rsidTr="009C7D84">
        <w:trPr>
          <w:trHeight w:val="567"/>
          <w:jc w:val="center"/>
        </w:trPr>
        <w:tc>
          <w:tcPr>
            <w:tcW w:w="9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3</w:t>
            </w:r>
          </w:p>
        </w:tc>
        <w:tc>
          <w:tcPr>
            <w:tcW w:w="161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卢忠远</w:t>
            </w:r>
          </w:p>
        </w:tc>
        <w:tc>
          <w:tcPr>
            <w:tcW w:w="1513"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教授</w:t>
            </w:r>
          </w:p>
        </w:tc>
        <w:tc>
          <w:tcPr>
            <w:tcW w:w="399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西南科技大学</w:t>
            </w:r>
          </w:p>
        </w:tc>
      </w:tr>
      <w:tr w:rsidR="00DA2505" w:rsidRPr="008A0C23" w:rsidTr="009C7D84">
        <w:trPr>
          <w:trHeight w:val="567"/>
          <w:jc w:val="center"/>
        </w:trPr>
        <w:tc>
          <w:tcPr>
            <w:tcW w:w="9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4</w:t>
            </w:r>
          </w:p>
        </w:tc>
        <w:tc>
          <w:tcPr>
            <w:tcW w:w="161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余丽波</w:t>
            </w:r>
          </w:p>
        </w:tc>
        <w:tc>
          <w:tcPr>
            <w:tcW w:w="1513"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研究员</w:t>
            </w:r>
          </w:p>
        </w:tc>
        <w:tc>
          <w:tcPr>
            <w:tcW w:w="399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西南技术物理研究所</w:t>
            </w:r>
          </w:p>
        </w:tc>
      </w:tr>
      <w:tr w:rsidR="00DA2505" w:rsidRPr="008A0C23" w:rsidTr="009C7D84">
        <w:trPr>
          <w:trHeight w:val="567"/>
          <w:jc w:val="center"/>
        </w:trPr>
        <w:tc>
          <w:tcPr>
            <w:tcW w:w="9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5</w:t>
            </w:r>
          </w:p>
        </w:tc>
        <w:tc>
          <w:tcPr>
            <w:tcW w:w="161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崔旭东</w:t>
            </w:r>
          </w:p>
        </w:tc>
        <w:tc>
          <w:tcPr>
            <w:tcW w:w="1513"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研究员</w:t>
            </w:r>
          </w:p>
        </w:tc>
        <w:tc>
          <w:tcPr>
            <w:tcW w:w="399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中国工程物理研究院</w:t>
            </w:r>
          </w:p>
        </w:tc>
      </w:tr>
      <w:tr w:rsidR="00DA2505" w:rsidRPr="008A0C23" w:rsidTr="009C7D84">
        <w:trPr>
          <w:trHeight w:val="567"/>
          <w:jc w:val="center"/>
        </w:trPr>
        <w:tc>
          <w:tcPr>
            <w:tcW w:w="9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6</w:t>
            </w:r>
          </w:p>
        </w:tc>
        <w:tc>
          <w:tcPr>
            <w:tcW w:w="161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叶光斗</w:t>
            </w:r>
          </w:p>
        </w:tc>
        <w:tc>
          <w:tcPr>
            <w:tcW w:w="1513"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教授</w:t>
            </w:r>
          </w:p>
        </w:tc>
        <w:tc>
          <w:tcPr>
            <w:tcW w:w="399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四川大学</w:t>
            </w:r>
          </w:p>
        </w:tc>
      </w:tr>
      <w:tr w:rsidR="00DA2505" w:rsidRPr="008A0C23" w:rsidTr="009C7D84">
        <w:trPr>
          <w:trHeight w:val="567"/>
          <w:jc w:val="center"/>
        </w:trPr>
        <w:tc>
          <w:tcPr>
            <w:tcW w:w="9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7</w:t>
            </w:r>
          </w:p>
        </w:tc>
        <w:tc>
          <w:tcPr>
            <w:tcW w:w="161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邱克辉</w:t>
            </w:r>
          </w:p>
        </w:tc>
        <w:tc>
          <w:tcPr>
            <w:tcW w:w="1513"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教授</w:t>
            </w:r>
          </w:p>
        </w:tc>
        <w:tc>
          <w:tcPr>
            <w:tcW w:w="399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成都理工大学</w:t>
            </w:r>
          </w:p>
        </w:tc>
      </w:tr>
      <w:tr w:rsidR="00DA2505" w:rsidRPr="008A0C23" w:rsidTr="009C7D84">
        <w:trPr>
          <w:trHeight w:val="567"/>
          <w:jc w:val="center"/>
        </w:trPr>
        <w:tc>
          <w:tcPr>
            <w:tcW w:w="9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8</w:t>
            </w:r>
          </w:p>
        </w:tc>
        <w:tc>
          <w:tcPr>
            <w:tcW w:w="1616" w:type="dxa"/>
            <w:vAlign w:val="center"/>
          </w:tcPr>
          <w:p w:rsidR="00DA2505" w:rsidRPr="008A0C23" w:rsidRDefault="00DA2505" w:rsidP="002051EC">
            <w:pPr>
              <w:widowControl/>
              <w:spacing w:line="560" w:lineRule="exact"/>
              <w:jc w:val="center"/>
              <w:rPr>
                <w:rFonts w:eastAsia="仿宋_GB2312"/>
                <w:kern w:val="0"/>
                <w:sz w:val="28"/>
                <w:szCs w:val="28"/>
              </w:rPr>
            </w:pPr>
            <w:proofErr w:type="gramStart"/>
            <w:r w:rsidRPr="008A0C23">
              <w:rPr>
                <w:rFonts w:eastAsia="仿宋_GB2312"/>
                <w:kern w:val="0"/>
                <w:sz w:val="28"/>
                <w:szCs w:val="28"/>
              </w:rPr>
              <w:t>张怀武</w:t>
            </w:r>
            <w:proofErr w:type="gramEnd"/>
          </w:p>
        </w:tc>
        <w:tc>
          <w:tcPr>
            <w:tcW w:w="1513"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教授</w:t>
            </w:r>
          </w:p>
        </w:tc>
        <w:tc>
          <w:tcPr>
            <w:tcW w:w="399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电子科技大学</w:t>
            </w:r>
          </w:p>
        </w:tc>
      </w:tr>
      <w:tr w:rsidR="00DA2505" w:rsidRPr="008A0C23" w:rsidTr="009C7D84">
        <w:trPr>
          <w:trHeight w:val="567"/>
          <w:jc w:val="center"/>
        </w:trPr>
        <w:tc>
          <w:tcPr>
            <w:tcW w:w="9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9</w:t>
            </w:r>
          </w:p>
        </w:tc>
        <w:tc>
          <w:tcPr>
            <w:tcW w:w="161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李玉宝</w:t>
            </w:r>
          </w:p>
        </w:tc>
        <w:tc>
          <w:tcPr>
            <w:tcW w:w="1513"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教授</w:t>
            </w:r>
          </w:p>
        </w:tc>
        <w:tc>
          <w:tcPr>
            <w:tcW w:w="399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四川大学</w:t>
            </w:r>
            <w:bookmarkEnd w:id="41"/>
          </w:p>
        </w:tc>
      </w:tr>
      <w:bookmarkEnd w:id="42"/>
    </w:tbl>
    <w:p w:rsidR="00DA2505" w:rsidRPr="008A0C23" w:rsidRDefault="00DA2505" w:rsidP="002051EC">
      <w:pPr>
        <w:widowControl/>
        <w:spacing w:line="560" w:lineRule="exact"/>
        <w:jc w:val="left"/>
        <w:rPr>
          <w:rFonts w:eastAsia="仿宋_GB2312"/>
          <w:sz w:val="32"/>
          <w:szCs w:val="32"/>
        </w:rPr>
      </w:pPr>
      <w:r w:rsidRPr="008A0C23">
        <w:rPr>
          <w:szCs w:val="32"/>
        </w:rPr>
        <w:br w:type="page"/>
      </w:r>
      <w:r w:rsidRPr="008A0C23">
        <w:rPr>
          <w:rFonts w:eastAsia="黑体"/>
          <w:kern w:val="0"/>
          <w:sz w:val="32"/>
          <w:szCs w:val="32"/>
        </w:rPr>
        <w:lastRenderedPageBreak/>
        <w:t>附表</w:t>
      </w:r>
      <w:r w:rsidRPr="008A0C23">
        <w:rPr>
          <w:rFonts w:eastAsia="黑体"/>
          <w:kern w:val="0"/>
          <w:sz w:val="32"/>
          <w:szCs w:val="32"/>
        </w:rPr>
        <w:t>4</w:t>
      </w:r>
    </w:p>
    <w:p w:rsidR="00DA2505" w:rsidRPr="008A0C23" w:rsidRDefault="00DA2505" w:rsidP="002051EC">
      <w:pPr>
        <w:widowControl/>
        <w:spacing w:line="560" w:lineRule="exact"/>
        <w:jc w:val="left"/>
        <w:rPr>
          <w:szCs w:val="32"/>
        </w:rPr>
      </w:pPr>
    </w:p>
    <w:p w:rsidR="00DA2505" w:rsidRPr="008A0C23" w:rsidRDefault="00DA2505" w:rsidP="002051EC">
      <w:pPr>
        <w:widowControl/>
        <w:adjustRightInd w:val="0"/>
        <w:snapToGrid w:val="0"/>
        <w:spacing w:line="560" w:lineRule="exact"/>
        <w:jc w:val="center"/>
        <w:rPr>
          <w:szCs w:val="32"/>
        </w:rPr>
      </w:pPr>
      <w:r w:rsidRPr="008A0C23">
        <w:rPr>
          <w:rFonts w:eastAsia="方正小标宋_GBK"/>
          <w:sz w:val="44"/>
          <w:szCs w:val="44"/>
        </w:rPr>
        <w:t>四川省智能制造与机器人重大科技专项</w:t>
      </w:r>
    </w:p>
    <w:p w:rsidR="00DA2505" w:rsidRPr="008A0C23" w:rsidRDefault="00DA2505" w:rsidP="002051EC">
      <w:pPr>
        <w:adjustRightInd w:val="0"/>
        <w:snapToGrid w:val="0"/>
        <w:spacing w:line="560" w:lineRule="exact"/>
        <w:jc w:val="center"/>
        <w:rPr>
          <w:rFonts w:eastAsia="方正小标宋_GBK"/>
          <w:sz w:val="44"/>
          <w:szCs w:val="44"/>
        </w:rPr>
      </w:pPr>
      <w:r w:rsidRPr="008A0C23">
        <w:rPr>
          <w:rFonts w:eastAsia="方正小标宋_GBK"/>
          <w:sz w:val="44"/>
          <w:szCs w:val="44"/>
        </w:rPr>
        <w:t>实施方案和指南编制专家组名单</w:t>
      </w:r>
    </w:p>
    <w:p w:rsidR="00DA2505" w:rsidRPr="008A0C23" w:rsidRDefault="00DA2505" w:rsidP="002051EC">
      <w:pPr>
        <w:spacing w:line="560" w:lineRule="exact"/>
        <w:jc w:val="center"/>
        <w:rPr>
          <w:rFonts w:eastAsia="方正小标宋_GBK"/>
          <w:sz w:val="44"/>
          <w:szCs w:val="44"/>
        </w:rPr>
      </w:pPr>
    </w:p>
    <w:tbl>
      <w:tblPr>
        <w:tblW w:w="86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66"/>
        <w:gridCol w:w="1288"/>
        <w:gridCol w:w="2144"/>
        <w:gridCol w:w="4292"/>
      </w:tblGrid>
      <w:tr w:rsidR="00DA2505" w:rsidRPr="008A0C23" w:rsidTr="009C7D84">
        <w:trPr>
          <w:trHeight w:val="567"/>
          <w:jc w:val="center"/>
        </w:trPr>
        <w:tc>
          <w:tcPr>
            <w:tcW w:w="966" w:type="dxa"/>
            <w:vAlign w:val="center"/>
          </w:tcPr>
          <w:p w:rsidR="00DA2505" w:rsidRPr="008A0C23" w:rsidRDefault="00DA2505" w:rsidP="002051EC">
            <w:pPr>
              <w:spacing w:line="560" w:lineRule="exact"/>
              <w:jc w:val="center"/>
              <w:rPr>
                <w:rFonts w:eastAsia="黑体"/>
                <w:sz w:val="28"/>
                <w:szCs w:val="32"/>
              </w:rPr>
            </w:pPr>
            <w:r w:rsidRPr="008A0C23">
              <w:rPr>
                <w:rFonts w:eastAsia="黑体"/>
                <w:sz w:val="28"/>
                <w:szCs w:val="32"/>
              </w:rPr>
              <w:t>序号</w:t>
            </w:r>
          </w:p>
        </w:tc>
        <w:tc>
          <w:tcPr>
            <w:tcW w:w="1288" w:type="dxa"/>
            <w:vAlign w:val="center"/>
          </w:tcPr>
          <w:p w:rsidR="00DA2505" w:rsidRPr="008A0C23" w:rsidRDefault="00DA2505" w:rsidP="002051EC">
            <w:pPr>
              <w:spacing w:line="560" w:lineRule="exact"/>
              <w:jc w:val="center"/>
              <w:rPr>
                <w:rFonts w:eastAsia="黑体"/>
                <w:sz w:val="28"/>
                <w:szCs w:val="32"/>
              </w:rPr>
            </w:pPr>
            <w:r w:rsidRPr="008A0C23">
              <w:rPr>
                <w:rFonts w:eastAsia="黑体"/>
                <w:sz w:val="28"/>
                <w:szCs w:val="32"/>
              </w:rPr>
              <w:t>姓名</w:t>
            </w:r>
          </w:p>
        </w:tc>
        <w:tc>
          <w:tcPr>
            <w:tcW w:w="2144" w:type="dxa"/>
            <w:vAlign w:val="center"/>
          </w:tcPr>
          <w:p w:rsidR="00DA2505" w:rsidRPr="008A0C23" w:rsidRDefault="00DA2505" w:rsidP="002051EC">
            <w:pPr>
              <w:spacing w:line="560" w:lineRule="exact"/>
              <w:jc w:val="center"/>
              <w:rPr>
                <w:rFonts w:eastAsia="黑体"/>
                <w:sz w:val="28"/>
                <w:szCs w:val="32"/>
              </w:rPr>
            </w:pPr>
            <w:r w:rsidRPr="008A0C23">
              <w:rPr>
                <w:rFonts w:eastAsia="黑体"/>
                <w:sz w:val="28"/>
                <w:szCs w:val="32"/>
              </w:rPr>
              <w:t>职称</w:t>
            </w:r>
          </w:p>
        </w:tc>
        <w:tc>
          <w:tcPr>
            <w:tcW w:w="4292" w:type="dxa"/>
            <w:vAlign w:val="center"/>
          </w:tcPr>
          <w:p w:rsidR="00DA2505" w:rsidRPr="008A0C23" w:rsidRDefault="00DA2505" w:rsidP="002051EC">
            <w:pPr>
              <w:spacing w:line="560" w:lineRule="exact"/>
              <w:jc w:val="center"/>
              <w:rPr>
                <w:rFonts w:eastAsia="黑体"/>
                <w:sz w:val="28"/>
                <w:szCs w:val="32"/>
              </w:rPr>
            </w:pPr>
            <w:r w:rsidRPr="008A0C23">
              <w:rPr>
                <w:rFonts w:eastAsia="黑体"/>
                <w:sz w:val="28"/>
                <w:szCs w:val="32"/>
              </w:rPr>
              <w:t>单位</w:t>
            </w:r>
          </w:p>
        </w:tc>
      </w:tr>
      <w:tr w:rsidR="00DA2505" w:rsidRPr="008A0C23" w:rsidTr="009C7D84">
        <w:trPr>
          <w:trHeight w:val="567"/>
          <w:jc w:val="center"/>
        </w:trPr>
        <w:tc>
          <w:tcPr>
            <w:tcW w:w="96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1</w:t>
            </w:r>
          </w:p>
        </w:tc>
        <w:tc>
          <w:tcPr>
            <w:tcW w:w="1288" w:type="dxa"/>
            <w:vAlign w:val="center"/>
          </w:tcPr>
          <w:p w:rsidR="00DA2505" w:rsidRPr="008A0C23" w:rsidRDefault="00DA2505" w:rsidP="002051EC">
            <w:pPr>
              <w:widowControl/>
              <w:spacing w:line="560" w:lineRule="exact"/>
              <w:jc w:val="center"/>
              <w:rPr>
                <w:rFonts w:eastAsia="仿宋_GB2312"/>
                <w:kern w:val="0"/>
                <w:sz w:val="28"/>
                <w:szCs w:val="28"/>
              </w:rPr>
            </w:pPr>
            <w:proofErr w:type="gramStart"/>
            <w:r w:rsidRPr="008A0C23">
              <w:rPr>
                <w:rFonts w:eastAsia="仿宋_GB2312"/>
                <w:kern w:val="0"/>
                <w:sz w:val="28"/>
                <w:szCs w:val="28"/>
              </w:rPr>
              <w:t>殷</w:t>
            </w:r>
            <w:proofErr w:type="gramEnd"/>
            <w:r w:rsidRPr="008A0C23">
              <w:rPr>
                <w:rFonts w:eastAsia="仿宋_GB2312"/>
                <w:kern w:val="0"/>
                <w:sz w:val="28"/>
                <w:szCs w:val="28"/>
              </w:rPr>
              <w:t>国富</w:t>
            </w:r>
          </w:p>
        </w:tc>
        <w:tc>
          <w:tcPr>
            <w:tcW w:w="21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教授</w:t>
            </w:r>
          </w:p>
        </w:tc>
        <w:tc>
          <w:tcPr>
            <w:tcW w:w="4292" w:type="dxa"/>
            <w:vAlign w:val="center"/>
          </w:tcPr>
          <w:p w:rsidR="00DA2505" w:rsidRPr="008A0C23" w:rsidRDefault="00DA2505" w:rsidP="002051EC">
            <w:pPr>
              <w:widowControl/>
              <w:spacing w:line="560" w:lineRule="exact"/>
              <w:jc w:val="left"/>
              <w:rPr>
                <w:rFonts w:eastAsia="仿宋_GB2312"/>
                <w:kern w:val="0"/>
                <w:sz w:val="28"/>
                <w:szCs w:val="28"/>
              </w:rPr>
            </w:pPr>
            <w:r w:rsidRPr="008A0C23">
              <w:rPr>
                <w:rFonts w:eastAsia="仿宋_GB2312"/>
                <w:kern w:val="0"/>
                <w:sz w:val="28"/>
                <w:szCs w:val="28"/>
              </w:rPr>
              <w:t>四川大学</w:t>
            </w:r>
          </w:p>
        </w:tc>
      </w:tr>
      <w:tr w:rsidR="00DA2505" w:rsidRPr="008A0C23" w:rsidTr="009C7D84">
        <w:trPr>
          <w:trHeight w:val="567"/>
          <w:jc w:val="center"/>
        </w:trPr>
        <w:tc>
          <w:tcPr>
            <w:tcW w:w="96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2</w:t>
            </w:r>
          </w:p>
        </w:tc>
        <w:tc>
          <w:tcPr>
            <w:tcW w:w="128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赵武</w:t>
            </w:r>
          </w:p>
        </w:tc>
        <w:tc>
          <w:tcPr>
            <w:tcW w:w="21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教授</w:t>
            </w:r>
          </w:p>
        </w:tc>
        <w:tc>
          <w:tcPr>
            <w:tcW w:w="4292" w:type="dxa"/>
            <w:vAlign w:val="center"/>
          </w:tcPr>
          <w:p w:rsidR="00DA2505" w:rsidRPr="008A0C23" w:rsidRDefault="00DA2505" w:rsidP="002051EC">
            <w:pPr>
              <w:widowControl/>
              <w:spacing w:line="560" w:lineRule="exact"/>
              <w:jc w:val="left"/>
              <w:rPr>
                <w:rFonts w:eastAsia="仿宋_GB2312"/>
                <w:kern w:val="0"/>
                <w:sz w:val="28"/>
                <w:szCs w:val="28"/>
              </w:rPr>
            </w:pPr>
            <w:r w:rsidRPr="008A0C23">
              <w:rPr>
                <w:rFonts w:eastAsia="仿宋_GB2312"/>
                <w:kern w:val="0"/>
                <w:sz w:val="28"/>
                <w:szCs w:val="28"/>
              </w:rPr>
              <w:t>四川大学</w:t>
            </w:r>
          </w:p>
        </w:tc>
      </w:tr>
      <w:tr w:rsidR="00DA2505" w:rsidRPr="008A0C23" w:rsidTr="009C7D84">
        <w:trPr>
          <w:trHeight w:val="567"/>
          <w:jc w:val="center"/>
        </w:trPr>
        <w:tc>
          <w:tcPr>
            <w:tcW w:w="96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3</w:t>
            </w:r>
          </w:p>
        </w:tc>
        <w:tc>
          <w:tcPr>
            <w:tcW w:w="128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李波</w:t>
            </w:r>
          </w:p>
        </w:tc>
        <w:tc>
          <w:tcPr>
            <w:tcW w:w="21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教授</w:t>
            </w:r>
          </w:p>
        </w:tc>
        <w:tc>
          <w:tcPr>
            <w:tcW w:w="4292" w:type="dxa"/>
            <w:vAlign w:val="center"/>
          </w:tcPr>
          <w:p w:rsidR="00DA2505" w:rsidRPr="008A0C23" w:rsidRDefault="00DA2505" w:rsidP="002051EC">
            <w:pPr>
              <w:widowControl/>
              <w:spacing w:line="560" w:lineRule="exact"/>
              <w:jc w:val="left"/>
              <w:rPr>
                <w:rFonts w:eastAsia="仿宋_GB2312"/>
                <w:kern w:val="0"/>
                <w:sz w:val="28"/>
                <w:szCs w:val="28"/>
              </w:rPr>
            </w:pPr>
            <w:r w:rsidRPr="008A0C23">
              <w:rPr>
                <w:rFonts w:eastAsia="仿宋_GB2312"/>
                <w:kern w:val="0"/>
                <w:sz w:val="28"/>
                <w:szCs w:val="28"/>
              </w:rPr>
              <w:t>电子科技大学</w:t>
            </w:r>
          </w:p>
        </w:tc>
      </w:tr>
      <w:tr w:rsidR="00DA2505" w:rsidRPr="008A0C23" w:rsidTr="009C7D84">
        <w:trPr>
          <w:trHeight w:val="567"/>
          <w:jc w:val="center"/>
        </w:trPr>
        <w:tc>
          <w:tcPr>
            <w:tcW w:w="96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4</w:t>
            </w:r>
          </w:p>
        </w:tc>
        <w:tc>
          <w:tcPr>
            <w:tcW w:w="1288" w:type="dxa"/>
            <w:vAlign w:val="center"/>
          </w:tcPr>
          <w:p w:rsidR="00DA2505" w:rsidRPr="008A0C23" w:rsidRDefault="00DA2505" w:rsidP="002051EC">
            <w:pPr>
              <w:widowControl/>
              <w:spacing w:line="560" w:lineRule="exact"/>
              <w:jc w:val="center"/>
              <w:rPr>
                <w:rFonts w:eastAsia="仿宋_GB2312"/>
                <w:kern w:val="0"/>
                <w:sz w:val="28"/>
                <w:szCs w:val="28"/>
              </w:rPr>
            </w:pPr>
            <w:proofErr w:type="gramStart"/>
            <w:r w:rsidRPr="008A0C23">
              <w:rPr>
                <w:rFonts w:eastAsia="仿宋_GB2312"/>
                <w:kern w:val="0"/>
                <w:sz w:val="28"/>
                <w:szCs w:val="28"/>
              </w:rPr>
              <w:t>彭倍</w:t>
            </w:r>
            <w:proofErr w:type="gramEnd"/>
          </w:p>
        </w:tc>
        <w:tc>
          <w:tcPr>
            <w:tcW w:w="21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教授</w:t>
            </w:r>
          </w:p>
        </w:tc>
        <w:tc>
          <w:tcPr>
            <w:tcW w:w="4292" w:type="dxa"/>
            <w:vAlign w:val="center"/>
          </w:tcPr>
          <w:p w:rsidR="00DA2505" w:rsidRPr="008A0C23" w:rsidRDefault="00DA2505" w:rsidP="002051EC">
            <w:pPr>
              <w:widowControl/>
              <w:spacing w:line="560" w:lineRule="exact"/>
              <w:jc w:val="left"/>
              <w:rPr>
                <w:rFonts w:eastAsia="仿宋_GB2312"/>
                <w:kern w:val="0"/>
                <w:sz w:val="28"/>
                <w:szCs w:val="28"/>
              </w:rPr>
            </w:pPr>
            <w:r w:rsidRPr="008A0C23">
              <w:rPr>
                <w:rFonts w:eastAsia="仿宋_GB2312"/>
                <w:kern w:val="0"/>
                <w:sz w:val="28"/>
                <w:szCs w:val="28"/>
              </w:rPr>
              <w:t>电子科技大学</w:t>
            </w:r>
          </w:p>
        </w:tc>
      </w:tr>
      <w:tr w:rsidR="00DA2505" w:rsidRPr="008A0C23" w:rsidTr="009C7D84">
        <w:trPr>
          <w:trHeight w:val="567"/>
          <w:jc w:val="center"/>
        </w:trPr>
        <w:tc>
          <w:tcPr>
            <w:tcW w:w="96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5</w:t>
            </w:r>
          </w:p>
        </w:tc>
        <w:tc>
          <w:tcPr>
            <w:tcW w:w="128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蒋刚</w:t>
            </w:r>
          </w:p>
        </w:tc>
        <w:tc>
          <w:tcPr>
            <w:tcW w:w="21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教授</w:t>
            </w:r>
          </w:p>
        </w:tc>
        <w:tc>
          <w:tcPr>
            <w:tcW w:w="4292" w:type="dxa"/>
            <w:vAlign w:val="center"/>
          </w:tcPr>
          <w:p w:rsidR="00DA2505" w:rsidRPr="008A0C23" w:rsidRDefault="00DA2505" w:rsidP="002051EC">
            <w:pPr>
              <w:widowControl/>
              <w:spacing w:line="560" w:lineRule="exact"/>
              <w:jc w:val="left"/>
              <w:rPr>
                <w:rFonts w:eastAsia="仿宋_GB2312"/>
                <w:kern w:val="0"/>
                <w:sz w:val="28"/>
                <w:szCs w:val="28"/>
              </w:rPr>
            </w:pPr>
            <w:r w:rsidRPr="008A0C23">
              <w:rPr>
                <w:rFonts w:eastAsia="仿宋_GB2312"/>
                <w:kern w:val="0"/>
                <w:sz w:val="28"/>
                <w:szCs w:val="28"/>
              </w:rPr>
              <w:t>西南科技大学</w:t>
            </w:r>
          </w:p>
        </w:tc>
      </w:tr>
      <w:tr w:rsidR="00DA2505" w:rsidRPr="008A0C23" w:rsidTr="009C7D84">
        <w:trPr>
          <w:trHeight w:val="567"/>
          <w:jc w:val="center"/>
        </w:trPr>
        <w:tc>
          <w:tcPr>
            <w:tcW w:w="96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6</w:t>
            </w:r>
          </w:p>
        </w:tc>
        <w:tc>
          <w:tcPr>
            <w:tcW w:w="1288" w:type="dxa"/>
            <w:vAlign w:val="center"/>
          </w:tcPr>
          <w:p w:rsidR="00DA2505" w:rsidRPr="008A0C23" w:rsidRDefault="00DA2505" w:rsidP="002051EC">
            <w:pPr>
              <w:widowControl/>
              <w:spacing w:line="560" w:lineRule="exact"/>
              <w:jc w:val="center"/>
              <w:rPr>
                <w:rFonts w:eastAsia="仿宋_GB2312"/>
                <w:kern w:val="0"/>
                <w:sz w:val="28"/>
                <w:szCs w:val="28"/>
              </w:rPr>
            </w:pPr>
            <w:proofErr w:type="gramStart"/>
            <w:r w:rsidRPr="008A0C23">
              <w:rPr>
                <w:rFonts w:eastAsia="仿宋_GB2312"/>
                <w:kern w:val="0"/>
                <w:sz w:val="28"/>
                <w:szCs w:val="28"/>
              </w:rPr>
              <w:t>费宇</w:t>
            </w:r>
            <w:proofErr w:type="gramEnd"/>
          </w:p>
        </w:tc>
        <w:tc>
          <w:tcPr>
            <w:tcW w:w="21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高级工程师</w:t>
            </w:r>
          </w:p>
        </w:tc>
        <w:tc>
          <w:tcPr>
            <w:tcW w:w="4292" w:type="dxa"/>
            <w:vAlign w:val="center"/>
          </w:tcPr>
          <w:p w:rsidR="00DA2505" w:rsidRPr="008A0C23" w:rsidRDefault="00DA2505" w:rsidP="002051EC">
            <w:pPr>
              <w:widowControl/>
              <w:spacing w:line="560" w:lineRule="exact"/>
              <w:jc w:val="left"/>
              <w:rPr>
                <w:rFonts w:eastAsia="仿宋_GB2312"/>
                <w:kern w:val="0"/>
                <w:sz w:val="28"/>
                <w:szCs w:val="28"/>
              </w:rPr>
            </w:pPr>
            <w:r w:rsidRPr="008A0C23">
              <w:rPr>
                <w:rFonts w:eastAsia="仿宋_GB2312"/>
                <w:kern w:val="0"/>
                <w:sz w:val="28"/>
                <w:szCs w:val="28"/>
              </w:rPr>
              <w:t>四川省机械设计研究院</w:t>
            </w:r>
          </w:p>
        </w:tc>
      </w:tr>
      <w:tr w:rsidR="00DA2505" w:rsidRPr="008A0C23" w:rsidTr="009C7D84">
        <w:trPr>
          <w:trHeight w:val="567"/>
          <w:jc w:val="center"/>
        </w:trPr>
        <w:tc>
          <w:tcPr>
            <w:tcW w:w="96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7</w:t>
            </w:r>
          </w:p>
        </w:tc>
        <w:tc>
          <w:tcPr>
            <w:tcW w:w="128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刘雁</w:t>
            </w:r>
          </w:p>
        </w:tc>
        <w:tc>
          <w:tcPr>
            <w:tcW w:w="21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高级工程师</w:t>
            </w:r>
          </w:p>
        </w:tc>
        <w:tc>
          <w:tcPr>
            <w:tcW w:w="4292" w:type="dxa"/>
            <w:vAlign w:val="center"/>
          </w:tcPr>
          <w:p w:rsidR="00DA2505" w:rsidRPr="008A0C23" w:rsidRDefault="00DA2505" w:rsidP="002051EC">
            <w:pPr>
              <w:widowControl/>
              <w:spacing w:line="560" w:lineRule="exact"/>
              <w:jc w:val="left"/>
              <w:rPr>
                <w:rFonts w:eastAsia="仿宋_GB2312"/>
                <w:kern w:val="0"/>
                <w:sz w:val="28"/>
                <w:szCs w:val="28"/>
              </w:rPr>
            </w:pPr>
            <w:r w:rsidRPr="008A0C23">
              <w:rPr>
                <w:rFonts w:eastAsia="仿宋_GB2312"/>
                <w:sz w:val="28"/>
                <w:szCs w:val="28"/>
              </w:rPr>
              <w:t>四川普什宁江机床有限公司</w:t>
            </w:r>
          </w:p>
        </w:tc>
      </w:tr>
      <w:tr w:rsidR="00DA2505" w:rsidRPr="008A0C23" w:rsidTr="009C7D84">
        <w:trPr>
          <w:trHeight w:val="567"/>
          <w:jc w:val="center"/>
        </w:trPr>
        <w:tc>
          <w:tcPr>
            <w:tcW w:w="96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8</w:t>
            </w:r>
          </w:p>
        </w:tc>
        <w:tc>
          <w:tcPr>
            <w:tcW w:w="128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王政</w:t>
            </w:r>
          </w:p>
        </w:tc>
        <w:tc>
          <w:tcPr>
            <w:tcW w:w="21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高级工程师</w:t>
            </w:r>
          </w:p>
        </w:tc>
        <w:tc>
          <w:tcPr>
            <w:tcW w:w="4292" w:type="dxa"/>
            <w:vAlign w:val="center"/>
          </w:tcPr>
          <w:p w:rsidR="00DA2505" w:rsidRPr="008A0C23" w:rsidRDefault="00DA2505" w:rsidP="002051EC">
            <w:pPr>
              <w:widowControl/>
              <w:spacing w:line="560" w:lineRule="exact"/>
              <w:jc w:val="left"/>
              <w:rPr>
                <w:rFonts w:eastAsia="仿宋_GB2312"/>
                <w:kern w:val="0"/>
                <w:sz w:val="28"/>
                <w:szCs w:val="28"/>
              </w:rPr>
            </w:pPr>
            <w:r w:rsidRPr="008A0C23">
              <w:rPr>
                <w:rFonts w:eastAsia="仿宋_GB2312"/>
                <w:kern w:val="0"/>
                <w:sz w:val="28"/>
                <w:szCs w:val="28"/>
              </w:rPr>
              <w:t>中国东方电气集团有限公司</w:t>
            </w:r>
          </w:p>
        </w:tc>
      </w:tr>
      <w:tr w:rsidR="00DA2505" w:rsidRPr="008A0C23" w:rsidTr="009C7D84">
        <w:trPr>
          <w:trHeight w:val="567"/>
          <w:jc w:val="center"/>
        </w:trPr>
        <w:tc>
          <w:tcPr>
            <w:tcW w:w="96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9</w:t>
            </w:r>
          </w:p>
        </w:tc>
        <w:tc>
          <w:tcPr>
            <w:tcW w:w="128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潘晓勇</w:t>
            </w:r>
          </w:p>
        </w:tc>
        <w:tc>
          <w:tcPr>
            <w:tcW w:w="21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高级工程师</w:t>
            </w:r>
          </w:p>
        </w:tc>
        <w:tc>
          <w:tcPr>
            <w:tcW w:w="4292" w:type="dxa"/>
            <w:vAlign w:val="center"/>
          </w:tcPr>
          <w:p w:rsidR="00DA2505" w:rsidRPr="008A0C23" w:rsidRDefault="008B1BD2" w:rsidP="008931A8">
            <w:pPr>
              <w:widowControl/>
              <w:spacing w:line="560" w:lineRule="exact"/>
              <w:jc w:val="left"/>
              <w:rPr>
                <w:rFonts w:eastAsia="仿宋_GB2312"/>
                <w:kern w:val="0"/>
                <w:sz w:val="28"/>
                <w:szCs w:val="28"/>
              </w:rPr>
            </w:pPr>
            <w:hyperlink r:id="rId8" w:history="1">
              <w:r w:rsidR="00DA2505" w:rsidRPr="008A0C23">
                <w:rPr>
                  <w:rFonts w:eastAsia="仿宋_GB2312"/>
                  <w:kern w:val="0"/>
                  <w:sz w:val="28"/>
                  <w:szCs w:val="28"/>
                </w:rPr>
                <w:t>四川长虹电器股份有限公司</w:t>
              </w:r>
            </w:hyperlink>
          </w:p>
        </w:tc>
      </w:tr>
      <w:tr w:rsidR="00DA2505" w:rsidRPr="008A0C23" w:rsidTr="009C7D84">
        <w:trPr>
          <w:trHeight w:val="567"/>
          <w:jc w:val="center"/>
        </w:trPr>
        <w:tc>
          <w:tcPr>
            <w:tcW w:w="96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10</w:t>
            </w:r>
          </w:p>
        </w:tc>
        <w:tc>
          <w:tcPr>
            <w:tcW w:w="128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邬君</w:t>
            </w:r>
          </w:p>
        </w:tc>
        <w:tc>
          <w:tcPr>
            <w:tcW w:w="21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研究员</w:t>
            </w:r>
          </w:p>
        </w:tc>
        <w:tc>
          <w:tcPr>
            <w:tcW w:w="4292" w:type="dxa"/>
            <w:vAlign w:val="center"/>
          </w:tcPr>
          <w:p w:rsidR="00DA2505" w:rsidRPr="008A0C23" w:rsidRDefault="00DA2505" w:rsidP="002051EC">
            <w:pPr>
              <w:widowControl/>
              <w:spacing w:line="560" w:lineRule="exact"/>
              <w:jc w:val="left"/>
              <w:rPr>
                <w:rFonts w:eastAsia="仿宋_GB2312"/>
                <w:kern w:val="0"/>
                <w:sz w:val="28"/>
                <w:szCs w:val="28"/>
              </w:rPr>
            </w:pPr>
            <w:r w:rsidRPr="008A0C23">
              <w:rPr>
                <w:rFonts w:eastAsia="仿宋_GB2312"/>
                <w:kern w:val="0"/>
                <w:sz w:val="28"/>
                <w:szCs w:val="28"/>
              </w:rPr>
              <w:t>四川省智能制造创新中心</w:t>
            </w:r>
          </w:p>
        </w:tc>
      </w:tr>
      <w:tr w:rsidR="00DA2505" w:rsidRPr="008A0C23" w:rsidTr="009C7D84">
        <w:trPr>
          <w:trHeight w:val="567"/>
          <w:jc w:val="center"/>
        </w:trPr>
        <w:tc>
          <w:tcPr>
            <w:tcW w:w="966"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11</w:t>
            </w:r>
          </w:p>
        </w:tc>
        <w:tc>
          <w:tcPr>
            <w:tcW w:w="1288"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董娜</w:t>
            </w:r>
          </w:p>
        </w:tc>
        <w:tc>
          <w:tcPr>
            <w:tcW w:w="2144" w:type="dxa"/>
            <w:vAlign w:val="center"/>
          </w:tcPr>
          <w:p w:rsidR="00DA2505" w:rsidRPr="008A0C23" w:rsidRDefault="00DA2505" w:rsidP="002051EC">
            <w:pPr>
              <w:widowControl/>
              <w:spacing w:line="560" w:lineRule="exact"/>
              <w:jc w:val="center"/>
              <w:rPr>
                <w:rFonts w:eastAsia="仿宋_GB2312"/>
                <w:kern w:val="0"/>
                <w:sz w:val="28"/>
                <w:szCs w:val="28"/>
              </w:rPr>
            </w:pPr>
            <w:r w:rsidRPr="008A0C23">
              <w:rPr>
                <w:rFonts w:eastAsia="仿宋_GB2312"/>
                <w:kern w:val="0"/>
                <w:sz w:val="28"/>
                <w:szCs w:val="28"/>
              </w:rPr>
              <w:t>研究员</w:t>
            </w:r>
          </w:p>
        </w:tc>
        <w:tc>
          <w:tcPr>
            <w:tcW w:w="4292" w:type="dxa"/>
            <w:vAlign w:val="center"/>
          </w:tcPr>
          <w:p w:rsidR="00DA2505" w:rsidRPr="008A0C23" w:rsidRDefault="00DA2505" w:rsidP="002051EC">
            <w:pPr>
              <w:widowControl/>
              <w:spacing w:line="560" w:lineRule="exact"/>
              <w:jc w:val="left"/>
              <w:rPr>
                <w:rFonts w:eastAsia="仿宋_GB2312"/>
                <w:kern w:val="0"/>
                <w:sz w:val="28"/>
                <w:szCs w:val="28"/>
              </w:rPr>
            </w:pPr>
            <w:r w:rsidRPr="008A0C23">
              <w:rPr>
                <w:rFonts w:eastAsia="仿宋_GB2312"/>
                <w:kern w:val="0"/>
                <w:sz w:val="28"/>
                <w:szCs w:val="28"/>
              </w:rPr>
              <w:t>东方电气成都智能科技有限公司</w:t>
            </w:r>
          </w:p>
        </w:tc>
      </w:tr>
    </w:tbl>
    <w:p w:rsidR="00DA2505" w:rsidRPr="008A0C23" w:rsidRDefault="00DA2505" w:rsidP="00F574C4">
      <w:pPr>
        <w:adjustRightInd w:val="0"/>
        <w:snapToGrid w:val="0"/>
        <w:spacing w:line="560" w:lineRule="exact"/>
        <w:ind w:firstLineChars="200" w:firstLine="420"/>
      </w:pPr>
    </w:p>
    <w:p w:rsidR="00DA2505" w:rsidRPr="008A0C23" w:rsidRDefault="00DA2505" w:rsidP="002051EC">
      <w:pPr>
        <w:widowControl/>
        <w:tabs>
          <w:tab w:val="left" w:pos="6521"/>
        </w:tabs>
        <w:spacing w:line="560" w:lineRule="exact"/>
        <w:rPr>
          <w:rFonts w:ascii="黑体" w:eastAsia="黑体" w:hAnsi="黑体"/>
          <w:sz w:val="32"/>
          <w:szCs w:val="32"/>
        </w:rPr>
      </w:pPr>
      <w:r w:rsidRPr="008A0C23">
        <w:rPr>
          <w:rFonts w:eastAsia="仿宋_GB2312"/>
          <w:sz w:val="32"/>
          <w:szCs w:val="32"/>
        </w:rPr>
        <w:br w:type="page"/>
      </w:r>
      <w:r w:rsidRPr="008A0C23">
        <w:rPr>
          <w:rFonts w:ascii="黑体" w:eastAsia="黑体" w:hAnsi="黑体"/>
          <w:kern w:val="0"/>
          <w:sz w:val="32"/>
          <w:szCs w:val="32"/>
        </w:rPr>
        <w:lastRenderedPageBreak/>
        <w:t>附表5</w:t>
      </w:r>
    </w:p>
    <w:p w:rsidR="00DA2505" w:rsidRPr="008A0C23" w:rsidRDefault="00DA2505" w:rsidP="002051EC">
      <w:pPr>
        <w:spacing w:line="560" w:lineRule="exact"/>
        <w:jc w:val="left"/>
        <w:rPr>
          <w:rFonts w:eastAsia="仿宋_GB2312"/>
          <w:sz w:val="32"/>
          <w:szCs w:val="32"/>
        </w:rPr>
      </w:pPr>
    </w:p>
    <w:p w:rsidR="00DA2505" w:rsidRPr="008A0C23" w:rsidRDefault="00DA2505" w:rsidP="00F574C4">
      <w:pPr>
        <w:widowControl/>
        <w:spacing w:line="560" w:lineRule="exact"/>
        <w:ind w:firstLineChars="62" w:firstLine="273"/>
        <w:jc w:val="center"/>
        <w:rPr>
          <w:rFonts w:eastAsia="方正小标宋_GBK"/>
          <w:kern w:val="0"/>
          <w:sz w:val="44"/>
          <w:szCs w:val="44"/>
        </w:rPr>
      </w:pPr>
      <w:r w:rsidRPr="008A0C23">
        <w:rPr>
          <w:rFonts w:eastAsia="方正小标宋_GBK"/>
          <w:kern w:val="0"/>
          <w:sz w:val="44"/>
          <w:szCs w:val="44"/>
        </w:rPr>
        <w:t>四川省重大科学仪器设备重大科技专项</w:t>
      </w:r>
    </w:p>
    <w:p w:rsidR="00DA2505" w:rsidRPr="008A0C23" w:rsidRDefault="00DA2505" w:rsidP="00F574C4">
      <w:pPr>
        <w:widowControl/>
        <w:spacing w:line="560" w:lineRule="exact"/>
        <w:ind w:firstLineChars="62" w:firstLine="273"/>
        <w:jc w:val="center"/>
        <w:rPr>
          <w:rFonts w:eastAsia="方正小标宋_GBK"/>
          <w:kern w:val="0"/>
          <w:sz w:val="44"/>
          <w:szCs w:val="44"/>
        </w:rPr>
      </w:pPr>
      <w:r w:rsidRPr="008A0C23">
        <w:rPr>
          <w:rFonts w:eastAsia="方正小标宋_GBK"/>
          <w:kern w:val="0"/>
          <w:sz w:val="44"/>
          <w:szCs w:val="44"/>
        </w:rPr>
        <w:t>实施方案编制专家组名单</w:t>
      </w:r>
    </w:p>
    <w:p w:rsidR="00DA2505" w:rsidRPr="008A0C23" w:rsidRDefault="00DA2505" w:rsidP="002051EC">
      <w:pPr>
        <w:spacing w:line="560" w:lineRule="exact"/>
        <w:ind w:firstLine="723"/>
        <w:jc w:val="center"/>
        <w:rPr>
          <w:rFonts w:eastAsia="黑体"/>
          <w:b/>
          <w:sz w:val="36"/>
          <w:szCs w:val="36"/>
        </w:rPr>
      </w:pPr>
    </w:p>
    <w:tbl>
      <w:tblPr>
        <w:tblW w:w="4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7"/>
        <w:gridCol w:w="1580"/>
        <w:gridCol w:w="2362"/>
        <w:gridCol w:w="3976"/>
      </w:tblGrid>
      <w:tr w:rsidR="00DA2505" w:rsidRPr="008A0C23" w:rsidTr="00285DFC">
        <w:trPr>
          <w:trHeight w:hRule="exact" w:val="454"/>
          <w:jc w:val="center"/>
        </w:trPr>
        <w:tc>
          <w:tcPr>
            <w:tcW w:w="559" w:type="pct"/>
            <w:vAlign w:val="center"/>
          </w:tcPr>
          <w:p w:rsidR="00DA2505" w:rsidRPr="008A0C23" w:rsidRDefault="00DA2505" w:rsidP="009A672D">
            <w:pPr>
              <w:jc w:val="center"/>
              <w:rPr>
                <w:b/>
              </w:rPr>
            </w:pPr>
            <w:r w:rsidRPr="008A0C23">
              <w:rPr>
                <w:b/>
              </w:rPr>
              <w:t>序号</w:t>
            </w:r>
          </w:p>
        </w:tc>
        <w:tc>
          <w:tcPr>
            <w:tcW w:w="886" w:type="pct"/>
            <w:vAlign w:val="center"/>
          </w:tcPr>
          <w:p w:rsidR="00DA2505" w:rsidRPr="008A0C23" w:rsidRDefault="00DA2505" w:rsidP="009A672D">
            <w:pPr>
              <w:jc w:val="center"/>
              <w:rPr>
                <w:b/>
              </w:rPr>
            </w:pPr>
            <w:r w:rsidRPr="008A0C23">
              <w:rPr>
                <w:b/>
              </w:rPr>
              <w:t>姓名</w:t>
            </w:r>
          </w:p>
        </w:tc>
        <w:tc>
          <w:tcPr>
            <w:tcW w:w="1325" w:type="pct"/>
            <w:vAlign w:val="center"/>
          </w:tcPr>
          <w:p w:rsidR="00DA2505" w:rsidRPr="008A0C23" w:rsidRDefault="00DA2505" w:rsidP="009A672D">
            <w:pPr>
              <w:jc w:val="center"/>
              <w:rPr>
                <w:b/>
              </w:rPr>
            </w:pPr>
            <w:r w:rsidRPr="008A0C23">
              <w:rPr>
                <w:b/>
              </w:rPr>
              <w:t>职称</w:t>
            </w:r>
          </w:p>
        </w:tc>
        <w:tc>
          <w:tcPr>
            <w:tcW w:w="2230" w:type="pct"/>
            <w:vAlign w:val="center"/>
          </w:tcPr>
          <w:p w:rsidR="00DA2505" w:rsidRPr="008A0C23" w:rsidRDefault="00DA2505" w:rsidP="009A672D">
            <w:pPr>
              <w:jc w:val="center"/>
              <w:rPr>
                <w:b/>
              </w:rPr>
            </w:pPr>
            <w:r w:rsidRPr="008A0C23">
              <w:rPr>
                <w:b/>
              </w:rPr>
              <w:t>单位</w:t>
            </w:r>
          </w:p>
        </w:tc>
      </w:tr>
      <w:tr w:rsidR="00DA2505" w:rsidRPr="008A0C23" w:rsidTr="00285D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PrEx>
        <w:trPr>
          <w:trHeight w:hRule="exact" w:val="454"/>
          <w:jc w:val="center"/>
        </w:trPr>
        <w:tc>
          <w:tcPr>
            <w:tcW w:w="559"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1</w:t>
            </w:r>
          </w:p>
        </w:tc>
        <w:tc>
          <w:tcPr>
            <w:tcW w:w="886"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杨</w:t>
            </w:r>
            <w:r w:rsidRPr="008A0C23">
              <w:rPr>
                <w:rFonts w:eastAsia="仿宋_GB2312"/>
                <w:sz w:val="24"/>
                <w:szCs w:val="24"/>
              </w:rPr>
              <w:t xml:space="preserve">  </w:t>
            </w:r>
            <w:r w:rsidRPr="008A0C23">
              <w:rPr>
                <w:rFonts w:eastAsia="仿宋_GB2312"/>
                <w:sz w:val="24"/>
                <w:szCs w:val="24"/>
              </w:rPr>
              <w:t>勇</w:t>
            </w:r>
          </w:p>
        </w:tc>
        <w:tc>
          <w:tcPr>
            <w:tcW w:w="1325"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研究员</w:t>
            </w:r>
          </w:p>
        </w:tc>
        <w:tc>
          <w:tcPr>
            <w:tcW w:w="2230"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rPr>
                <w:rFonts w:eastAsia="仿宋_GB2312"/>
                <w:sz w:val="24"/>
                <w:szCs w:val="24"/>
              </w:rPr>
            </w:pPr>
            <w:r w:rsidRPr="008A0C23">
              <w:rPr>
                <w:rFonts w:eastAsia="仿宋_GB2312"/>
                <w:sz w:val="24"/>
                <w:szCs w:val="24"/>
              </w:rPr>
              <w:t>中国测试技术研究院</w:t>
            </w:r>
          </w:p>
        </w:tc>
      </w:tr>
      <w:tr w:rsidR="00DA2505" w:rsidRPr="008A0C23" w:rsidTr="00285D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PrEx>
        <w:trPr>
          <w:trHeight w:hRule="exact" w:val="454"/>
          <w:jc w:val="center"/>
        </w:trPr>
        <w:tc>
          <w:tcPr>
            <w:tcW w:w="559"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2</w:t>
            </w:r>
          </w:p>
        </w:tc>
        <w:tc>
          <w:tcPr>
            <w:tcW w:w="886"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程玉华</w:t>
            </w:r>
          </w:p>
        </w:tc>
        <w:tc>
          <w:tcPr>
            <w:tcW w:w="1325"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教授</w:t>
            </w:r>
          </w:p>
        </w:tc>
        <w:tc>
          <w:tcPr>
            <w:tcW w:w="2230"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rPr>
                <w:rFonts w:eastAsia="仿宋_GB2312"/>
                <w:sz w:val="24"/>
                <w:szCs w:val="24"/>
              </w:rPr>
            </w:pPr>
            <w:r w:rsidRPr="008A0C23">
              <w:rPr>
                <w:rFonts w:eastAsia="仿宋_GB2312"/>
                <w:sz w:val="24"/>
                <w:szCs w:val="24"/>
              </w:rPr>
              <w:t>电子科技大学</w:t>
            </w:r>
          </w:p>
        </w:tc>
      </w:tr>
      <w:tr w:rsidR="00DA2505" w:rsidRPr="008A0C23" w:rsidTr="00285D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PrEx>
        <w:trPr>
          <w:trHeight w:hRule="exact" w:val="454"/>
          <w:jc w:val="center"/>
        </w:trPr>
        <w:tc>
          <w:tcPr>
            <w:tcW w:w="559"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3</w:t>
            </w:r>
          </w:p>
        </w:tc>
        <w:tc>
          <w:tcPr>
            <w:tcW w:w="886"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王小龙</w:t>
            </w:r>
          </w:p>
        </w:tc>
        <w:tc>
          <w:tcPr>
            <w:tcW w:w="1325"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高级工程师</w:t>
            </w:r>
          </w:p>
        </w:tc>
        <w:tc>
          <w:tcPr>
            <w:tcW w:w="2230"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rPr>
                <w:rFonts w:eastAsia="仿宋_GB2312"/>
                <w:sz w:val="24"/>
                <w:szCs w:val="24"/>
              </w:rPr>
            </w:pPr>
            <w:r w:rsidRPr="008A0C23">
              <w:rPr>
                <w:rFonts w:eastAsia="仿宋_GB2312"/>
                <w:sz w:val="24"/>
                <w:szCs w:val="24"/>
              </w:rPr>
              <w:t>中国工程物理研究院</w:t>
            </w:r>
          </w:p>
        </w:tc>
      </w:tr>
      <w:tr w:rsidR="00DA2505" w:rsidRPr="008A0C23" w:rsidTr="00285D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PrEx>
        <w:trPr>
          <w:trHeight w:hRule="exact" w:val="454"/>
          <w:jc w:val="center"/>
        </w:trPr>
        <w:tc>
          <w:tcPr>
            <w:tcW w:w="559"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4</w:t>
            </w:r>
          </w:p>
        </w:tc>
        <w:tc>
          <w:tcPr>
            <w:tcW w:w="886"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proofErr w:type="gramStart"/>
            <w:r w:rsidRPr="008A0C23">
              <w:rPr>
                <w:rFonts w:eastAsia="仿宋_GB2312"/>
                <w:sz w:val="24"/>
                <w:szCs w:val="24"/>
              </w:rPr>
              <w:t>宋海智</w:t>
            </w:r>
            <w:proofErr w:type="gramEnd"/>
          </w:p>
        </w:tc>
        <w:tc>
          <w:tcPr>
            <w:tcW w:w="1325"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研究员</w:t>
            </w:r>
          </w:p>
        </w:tc>
        <w:tc>
          <w:tcPr>
            <w:tcW w:w="2230"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rPr>
                <w:rFonts w:eastAsia="仿宋_GB2312"/>
                <w:sz w:val="24"/>
                <w:szCs w:val="24"/>
              </w:rPr>
            </w:pPr>
            <w:r w:rsidRPr="008A0C23">
              <w:rPr>
                <w:rFonts w:eastAsia="仿宋_GB2312"/>
                <w:sz w:val="24"/>
                <w:szCs w:val="24"/>
              </w:rPr>
              <w:t>西南技术物理研究所</w:t>
            </w:r>
          </w:p>
        </w:tc>
      </w:tr>
      <w:tr w:rsidR="00DA2505" w:rsidRPr="008A0C23" w:rsidTr="00285D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PrEx>
        <w:trPr>
          <w:trHeight w:hRule="exact" w:val="454"/>
          <w:jc w:val="center"/>
        </w:trPr>
        <w:tc>
          <w:tcPr>
            <w:tcW w:w="559"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5</w:t>
            </w:r>
          </w:p>
        </w:tc>
        <w:tc>
          <w:tcPr>
            <w:tcW w:w="886"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胡</w:t>
            </w:r>
            <w:r w:rsidRPr="008A0C23">
              <w:rPr>
                <w:rFonts w:eastAsia="仿宋_GB2312"/>
                <w:sz w:val="24"/>
                <w:szCs w:val="24"/>
              </w:rPr>
              <w:t xml:space="preserve">  </w:t>
            </w:r>
            <w:r w:rsidRPr="008A0C23">
              <w:rPr>
                <w:rFonts w:eastAsia="仿宋_GB2312"/>
                <w:sz w:val="24"/>
                <w:szCs w:val="24"/>
              </w:rPr>
              <w:t>松</w:t>
            </w:r>
          </w:p>
        </w:tc>
        <w:tc>
          <w:tcPr>
            <w:tcW w:w="1325"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研究员</w:t>
            </w:r>
          </w:p>
        </w:tc>
        <w:tc>
          <w:tcPr>
            <w:tcW w:w="2230"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rPr>
                <w:rFonts w:eastAsia="仿宋_GB2312"/>
                <w:sz w:val="24"/>
                <w:szCs w:val="24"/>
              </w:rPr>
            </w:pPr>
            <w:r w:rsidRPr="008A0C23">
              <w:rPr>
                <w:rFonts w:eastAsia="仿宋_GB2312"/>
                <w:sz w:val="24"/>
                <w:szCs w:val="24"/>
              </w:rPr>
              <w:t>中国科学院光电技术研究所</w:t>
            </w:r>
          </w:p>
        </w:tc>
      </w:tr>
      <w:tr w:rsidR="00DA2505" w:rsidRPr="008A0C23" w:rsidTr="00285D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PrEx>
        <w:trPr>
          <w:trHeight w:hRule="exact" w:val="454"/>
          <w:jc w:val="center"/>
        </w:trPr>
        <w:tc>
          <w:tcPr>
            <w:tcW w:w="559"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6</w:t>
            </w:r>
          </w:p>
        </w:tc>
        <w:tc>
          <w:tcPr>
            <w:tcW w:w="886"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proofErr w:type="gramStart"/>
            <w:r w:rsidRPr="008A0C23">
              <w:rPr>
                <w:rFonts w:eastAsia="仿宋_GB2312"/>
                <w:sz w:val="24"/>
                <w:szCs w:val="24"/>
              </w:rPr>
              <w:t>方建新</w:t>
            </w:r>
            <w:proofErr w:type="gramEnd"/>
          </w:p>
        </w:tc>
        <w:tc>
          <w:tcPr>
            <w:tcW w:w="1325"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高级工程师</w:t>
            </w:r>
          </w:p>
        </w:tc>
        <w:tc>
          <w:tcPr>
            <w:tcW w:w="2230"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rPr>
                <w:rFonts w:eastAsia="仿宋_GB2312"/>
                <w:sz w:val="24"/>
                <w:szCs w:val="24"/>
              </w:rPr>
            </w:pPr>
            <w:r w:rsidRPr="008A0C23">
              <w:rPr>
                <w:rFonts w:eastAsia="仿宋_GB2312"/>
                <w:sz w:val="24"/>
                <w:szCs w:val="24"/>
              </w:rPr>
              <w:t>中国电子科技集团公司</w:t>
            </w:r>
          </w:p>
        </w:tc>
      </w:tr>
      <w:tr w:rsidR="00DA2505" w:rsidRPr="008A0C23" w:rsidTr="00285D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PrEx>
        <w:trPr>
          <w:trHeight w:hRule="exact" w:val="454"/>
          <w:jc w:val="center"/>
        </w:trPr>
        <w:tc>
          <w:tcPr>
            <w:tcW w:w="559"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7</w:t>
            </w:r>
          </w:p>
        </w:tc>
        <w:tc>
          <w:tcPr>
            <w:tcW w:w="886"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李</w:t>
            </w:r>
            <w:r w:rsidRPr="008A0C23">
              <w:rPr>
                <w:rFonts w:eastAsia="仿宋_GB2312"/>
                <w:sz w:val="24"/>
                <w:szCs w:val="24"/>
              </w:rPr>
              <w:t xml:space="preserve">  </w:t>
            </w:r>
            <w:proofErr w:type="gramStart"/>
            <w:r w:rsidRPr="008A0C23">
              <w:rPr>
                <w:rFonts w:eastAsia="仿宋_GB2312"/>
                <w:sz w:val="24"/>
                <w:szCs w:val="24"/>
              </w:rPr>
              <w:t>彦</w:t>
            </w:r>
            <w:proofErr w:type="gramEnd"/>
          </w:p>
        </w:tc>
        <w:tc>
          <w:tcPr>
            <w:tcW w:w="1325"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教授</w:t>
            </w:r>
          </w:p>
        </w:tc>
        <w:tc>
          <w:tcPr>
            <w:tcW w:w="2230"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rPr>
                <w:rFonts w:eastAsia="仿宋_GB2312"/>
                <w:sz w:val="24"/>
                <w:szCs w:val="24"/>
              </w:rPr>
            </w:pPr>
            <w:r w:rsidRPr="008A0C23">
              <w:rPr>
                <w:rFonts w:eastAsia="仿宋_GB2312"/>
                <w:sz w:val="24"/>
                <w:szCs w:val="24"/>
              </w:rPr>
              <w:t>四川大学</w:t>
            </w:r>
          </w:p>
        </w:tc>
      </w:tr>
      <w:tr w:rsidR="00DA2505" w:rsidRPr="008A0C23" w:rsidTr="00285D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PrEx>
        <w:trPr>
          <w:trHeight w:hRule="exact" w:val="454"/>
          <w:jc w:val="center"/>
        </w:trPr>
        <w:tc>
          <w:tcPr>
            <w:tcW w:w="559"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8</w:t>
            </w:r>
          </w:p>
        </w:tc>
        <w:tc>
          <w:tcPr>
            <w:tcW w:w="886"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张卫华</w:t>
            </w:r>
          </w:p>
        </w:tc>
        <w:tc>
          <w:tcPr>
            <w:tcW w:w="1325"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jc w:val="center"/>
              <w:rPr>
                <w:rFonts w:eastAsia="仿宋_GB2312"/>
                <w:sz w:val="24"/>
                <w:szCs w:val="24"/>
              </w:rPr>
            </w:pPr>
            <w:r w:rsidRPr="008A0C23">
              <w:rPr>
                <w:rFonts w:eastAsia="仿宋_GB2312"/>
                <w:sz w:val="24"/>
                <w:szCs w:val="24"/>
              </w:rPr>
              <w:t>教授</w:t>
            </w:r>
          </w:p>
        </w:tc>
        <w:tc>
          <w:tcPr>
            <w:tcW w:w="2230" w:type="pct"/>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9A672D">
            <w:pPr>
              <w:rPr>
                <w:rFonts w:eastAsia="仿宋_GB2312"/>
                <w:sz w:val="24"/>
                <w:szCs w:val="24"/>
              </w:rPr>
            </w:pPr>
            <w:r w:rsidRPr="008A0C23">
              <w:rPr>
                <w:rFonts w:eastAsia="仿宋_GB2312"/>
                <w:sz w:val="24"/>
                <w:szCs w:val="24"/>
              </w:rPr>
              <w:t>西南交通大学</w:t>
            </w:r>
          </w:p>
        </w:tc>
      </w:tr>
    </w:tbl>
    <w:p w:rsidR="00DA2505" w:rsidRPr="008A0C23" w:rsidRDefault="00DA2505" w:rsidP="002051EC">
      <w:pPr>
        <w:spacing w:line="560" w:lineRule="exact"/>
        <w:jc w:val="left"/>
        <w:rPr>
          <w:rFonts w:eastAsia="仿宋_GB2312"/>
          <w:sz w:val="32"/>
          <w:szCs w:val="32"/>
        </w:rPr>
      </w:pPr>
    </w:p>
    <w:p w:rsidR="00DA2505" w:rsidRPr="008A0C23" w:rsidRDefault="00DA2505" w:rsidP="00F574C4">
      <w:pPr>
        <w:widowControl/>
        <w:spacing w:line="560" w:lineRule="exact"/>
        <w:ind w:firstLineChars="62" w:firstLine="273"/>
        <w:jc w:val="center"/>
        <w:rPr>
          <w:rFonts w:eastAsia="方正小标宋_GBK"/>
          <w:kern w:val="0"/>
          <w:sz w:val="44"/>
          <w:szCs w:val="44"/>
        </w:rPr>
      </w:pPr>
      <w:r w:rsidRPr="008A0C23">
        <w:rPr>
          <w:rFonts w:eastAsia="方正小标宋_GBK"/>
          <w:kern w:val="0"/>
          <w:sz w:val="44"/>
          <w:szCs w:val="44"/>
        </w:rPr>
        <w:t>四川省重大科学仪器设备重大科技专项</w:t>
      </w:r>
    </w:p>
    <w:p w:rsidR="00DA2505" w:rsidRPr="008A0C23" w:rsidRDefault="00DA2505" w:rsidP="00F574C4">
      <w:pPr>
        <w:widowControl/>
        <w:spacing w:line="560" w:lineRule="exact"/>
        <w:ind w:firstLineChars="62" w:firstLine="273"/>
        <w:jc w:val="center"/>
        <w:rPr>
          <w:rFonts w:eastAsia="方正小标宋_GBK"/>
          <w:kern w:val="0"/>
          <w:sz w:val="44"/>
          <w:szCs w:val="44"/>
        </w:rPr>
      </w:pPr>
      <w:r w:rsidRPr="008A0C23">
        <w:rPr>
          <w:rFonts w:eastAsia="方正小标宋_GBK"/>
          <w:kern w:val="0"/>
          <w:sz w:val="44"/>
          <w:szCs w:val="44"/>
        </w:rPr>
        <w:t>指南编制专家组名单</w:t>
      </w:r>
    </w:p>
    <w:p w:rsidR="00DA2505" w:rsidRPr="008A0C23" w:rsidRDefault="00DA2505" w:rsidP="00F574C4">
      <w:pPr>
        <w:widowControl/>
        <w:spacing w:line="560" w:lineRule="exact"/>
        <w:ind w:firstLineChars="62" w:firstLine="273"/>
        <w:jc w:val="center"/>
        <w:rPr>
          <w:rFonts w:eastAsia="方正小标宋_GBK"/>
          <w:kern w:val="0"/>
          <w:sz w:val="44"/>
          <w:szCs w:val="44"/>
        </w:rPr>
      </w:pPr>
    </w:p>
    <w:tbl>
      <w:tblPr>
        <w:tblW w:w="8323" w:type="dxa"/>
        <w:jc w:val="center"/>
        <w:tblLayout w:type="fixed"/>
        <w:tblCellMar>
          <w:top w:w="45" w:type="dxa"/>
          <w:left w:w="45" w:type="dxa"/>
          <w:bottom w:w="45" w:type="dxa"/>
          <w:right w:w="45" w:type="dxa"/>
        </w:tblCellMar>
        <w:tblLook w:val="00A0" w:firstRow="1" w:lastRow="0" w:firstColumn="1" w:lastColumn="0" w:noHBand="0" w:noVBand="0"/>
      </w:tblPr>
      <w:tblGrid>
        <w:gridCol w:w="990"/>
        <w:gridCol w:w="1458"/>
        <w:gridCol w:w="2013"/>
        <w:gridCol w:w="3862"/>
      </w:tblGrid>
      <w:tr w:rsidR="00DA2505" w:rsidRPr="008A0C23" w:rsidTr="004B3518">
        <w:trPr>
          <w:trHeight w:val="340"/>
          <w:jc w:val="center"/>
        </w:trPr>
        <w:tc>
          <w:tcPr>
            <w:tcW w:w="990"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spacing w:line="560" w:lineRule="exact"/>
              <w:jc w:val="center"/>
              <w:rPr>
                <w:rFonts w:eastAsia="黑体"/>
                <w:b/>
                <w:sz w:val="24"/>
                <w:szCs w:val="24"/>
              </w:rPr>
            </w:pPr>
            <w:r w:rsidRPr="008A0C23">
              <w:rPr>
                <w:rFonts w:eastAsia="黑体"/>
                <w:b/>
                <w:sz w:val="24"/>
                <w:szCs w:val="24"/>
              </w:rPr>
              <w:t>序号</w:t>
            </w:r>
          </w:p>
        </w:tc>
        <w:tc>
          <w:tcPr>
            <w:tcW w:w="1458"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spacing w:line="560" w:lineRule="exact"/>
              <w:jc w:val="center"/>
              <w:rPr>
                <w:rFonts w:eastAsia="黑体"/>
                <w:b/>
                <w:sz w:val="24"/>
                <w:szCs w:val="24"/>
              </w:rPr>
            </w:pPr>
            <w:r w:rsidRPr="008A0C23">
              <w:rPr>
                <w:rFonts w:eastAsia="黑体"/>
                <w:b/>
                <w:sz w:val="24"/>
                <w:szCs w:val="24"/>
              </w:rPr>
              <w:t>姓名</w:t>
            </w:r>
          </w:p>
        </w:tc>
        <w:tc>
          <w:tcPr>
            <w:tcW w:w="2013"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spacing w:line="560" w:lineRule="exact"/>
              <w:jc w:val="center"/>
              <w:rPr>
                <w:rFonts w:eastAsia="黑体"/>
                <w:b/>
                <w:sz w:val="24"/>
                <w:szCs w:val="24"/>
              </w:rPr>
            </w:pPr>
            <w:r w:rsidRPr="008A0C23">
              <w:rPr>
                <w:rFonts w:eastAsia="黑体"/>
                <w:b/>
                <w:sz w:val="24"/>
                <w:szCs w:val="24"/>
              </w:rPr>
              <w:t>职称</w:t>
            </w:r>
          </w:p>
        </w:tc>
        <w:tc>
          <w:tcPr>
            <w:tcW w:w="3862"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spacing w:line="560" w:lineRule="exact"/>
              <w:jc w:val="center"/>
              <w:rPr>
                <w:rFonts w:eastAsia="黑体"/>
                <w:b/>
                <w:sz w:val="24"/>
                <w:szCs w:val="24"/>
              </w:rPr>
            </w:pPr>
            <w:r w:rsidRPr="008A0C23">
              <w:rPr>
                <w:rFonts w:eastAsia="黑体"/>
                <w:b/>
                <w:sz w:val="24"/>
                <w:szCs w:val="24"/>
              </w:rPr>
              <w:t>单位</w:t>
            </w:r>
          </w:p>
        </w:tc>
      </w:tr>
      <w:tr w:rsidR="00DA2505" w:rsidRPr="008A0C23" w:rsidTr="004B3518">
        <w:trPr>
          <w:trHeight w:val="340"/>
          <w:jc w:val="center"/>
        </w:trPr>
        <w:tc>
          <w:tcPr>
            <w:tcW w:w="990"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center"/>
              <w:rPr>
                <w:rFonts w:eastAsia="仿宋_GB2312"/>
                <w:kern w:val="0"/>
                <w:sz w:val="24"/>
                <w:szCs w:val="24"/>
              </w:rPr>
            </w:pPr>
            <w:r w:rsidRPr="008A0C23">
              <w:rPr>
                <w:rFonts w:eastAsia="仿宋_GB2312"/>
                <w:kern w:val="0"/>
                <w:sz w:val="24"/>
                <w:szCs w:val="24"/>
              </w:rPr>
              <w:t>1</w:t>
            </w:r>
          </w:p>
        </w:tc>
        <w:tc>
          <w:tcPr>
            <w:tcW w:w="1458"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center"/>
              <w:rPr>
                <w:rFonts w:eastAsia="仿宋_GB2312"/>
                <w:kern w:val="0"/>
                <w:sz w:val="24"/>
                <w:szCs w:val="24"/>
              </w:rPr>
            </w:pPr>
            <w:r w:rsidRPr="008A0C23">
              <w:rPr>
                <w:rFonts w:eastAsia="仿宋_GB2312"/>
                <w:kern w:val="0"/>
                <w:sz w:val="24"/>
                <w:szCs w:val="24"/>
              </w:rPr>
              <w:t>杨勇</w:t>
            </w:r>
          </w:p>
        </w:tc>
        <w:tc>
          <w:tcPr>
            <w:tcW w:w="2013"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center"/>
              <w:rPr>
                <w:rFonts w:eastAsia="仿宋_GB2312"/>
                <w:kern w:val="0"/>
                <w:sz w:val="24"/>
                <w:szCs w:val="24"/>
              </w:rPr>
            </w:pPr>
            <w:r w:rsidRPr="008A0C23">
              <w:rPr>
                <w:rFonts w:eastAsia="仿宋_GB2312"/>
                <w:kern w:val="0"/>
                <w:sz w:val="24"/>
                <w:szCs w:val="24"/>
              </w:rPr>
              <w:t>研究员</w:t>
            </w:r>
          </w:p>
        </w:tc>
        <w:tc>
          <w:tcPr>
            <w:tcW w:w="3862"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left"/>
              <w:rPr>
                <w:rFonts w:eastAsia="仿宋_GB2312"/>
                <w:kern w:val="0"/>
                <w:sz w:val="24"/>
                <w:szCs w:val="24"/>
              </w:rPr>
            </w:pPr>
            <w:r w:rsidRPr="008A0C23">
              <w:rPr>
                <w:rFonts w:eastAsia="仿宋_GB2312"/>
                <w:kern w:val="0"/>
                <w:sz w:val="24"/>
                <w:szCs w:val="24"/>
              </w:rPr>
              <w:t>中国测试技术研究院</w:t>
            </w:r>
          </w:p>
        </w:tc>
      </w:tr>
      <w:tr w:rsidR="00DA2505" w:rsidRPr="008A0C23" w:rsidTr="004B3518">
        <w:trPr>
          <w:trHeight w:val="340"/>
          <w:jc w:val="center"/>
        </w:trPr>
        <w:tc>
          <w:tcPr>
            <w:tcW w:w="990"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center"/>
              <w:rPr>
                <w:rFonts w:eastAsia="仿宋_GB2312"/>
                <w:kern w:val="0"/>
                <w:sz w:val="24"/>
                <w:szCs w:val="24"/>
              </w:rPr>
            </w:pPr>
            <w:r w:rsidRPr="008A0C23">
              <w:rPr>
                <w:rFonts w:eastAsia="仿宋_GB2312"/>
                <w:kern w:val="0"/>
                <w:sz w:val="24"/>
                <w:szCs w:val="24"/>
              </w:rPr>
              <w:t>2</w:t>
            </w:r>
          </w:p>
        </w:tc>
        <w:tc>
          <w:tcPr>
            <w:tcW w:w="1458"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center"/>
              <w:rPr>
                <w:rFonts w:eastAsia="仿宋_GB2312"/>
                <w:kern w:val="0"/>
                <w:sz w:val="24"/>
                <w:szCs w:val="24"/>
              </w:rPr>
            </w:pPr>
            <w:r w:rsidRPr="008A0C23">
              <w:rPr>
                <w:rFonts w:eastAsia="仿宋_GB2312"/>
                <w:kern w:val="0"/>
                <w:sz w:val="24"/>
                <w:szCs w:val="24"/>
              </w:rPr>
              <w:t>程玉华</w:t>
            </w:r>
          </w:p>
        </w:tc>
        <w:tc>
          <w:tcPr>
            <w:tcW w:w="2013"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center"/>
              <w:rPr>
                <w:rFonts w:eastAsia="仿宋_GB2312"/>
                <w:kern w:val="0"/>
                <w:sz w:val="24"/>
                <w:szCs w:val="24"/>
              </w:rPr>
            </w:pPr>
            <w:r w:rsidRPr="008A0C23">
              <w:rPr>
                <w:rFonts w:eastAsia="仿宋_GB2312"/>
                <w:kern w:val="0"/>
                <w:sz w:val="24"/>
                <w:szCs w:val="24"/>
              </w:rPr>
              <w:t>教授</w:t>
            </w:r>
          </w:p>
        </w:tc>
        <w:tc>
          <w:tcPr>
            <w:tcW w:w="3862"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left"/>
              <w:rPr>
                <w:rFonts w:eastAsia="仿宋_GB2312"/>
                <w:kern w:val="0"/>
                <w:sz w:val="24"/>
                <w:szCs w:val="24"/>
              </w:rPr>
            </w:pPr>
            <w:r w:rsidRPr="008A0C23">
              <w:rPr>
                <w:rFonts w:eastAsia="仿宋_GB2312"/>
                <w:kern w:val="0"/>
                <w:sz w:val="24"/>
                <w:szCs w:val="24"/>
              </w:rPr>
              <w:t>电子科技大学</w:t>
            </w:r>
          </w:p>
        </w:tc>
      </w:tr>
      <w:tr w:rsidR="00DA2505" w:rsidRPr="008A0C23" w:rsidTr="004B3518">
        <w:trPr>
          <w:trHeight w:val="340"/>
          <w:jc w:val="center"/>
        </w:trPr>
        <w:tc>
          <w:tcPr>
            <w:tcW w:w="990"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center"/>
              <w:rPr>
                <w:rFonts w:eastAsia="仿宋_GB2312"/>
                <w:kern w:val="0"/>
                <w:sz w:val="24"/>
                <w:szCs w:val="24"/>
              </w:rPr>
            </w:pPr>
            <w:r w:rsidRPr="008A0C23">
              <w:rPr>
                <w:rFonts w:eastAsia="仿宋_GB2312"/>
                <w:kern w:val="0"/>
                <w:sz w:val="24"/>
                <w:szCs w:val="24"/>
              </w:rPr>
              <w:t>3</w:t>
            </w:r>
          </w:p>
        </w:tc>
        <w:tc>
          <w:tcPr>
            <w:tcW w:w="1458"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center"/>
              <w:rPr>
                <w:rFonts w:eastAsia="仿宋_GB2312"/>
                <w:kern w:val="0"/>
                <w:sz w:val="24"/>
                <w:szCs w:val="24"/>
              </w:rPr>
            </w:pPr>
            <w:r w:rsidRPr="008A0C23">
              <w:rPr>
                <w:rFonts w:eastAsia="仿宋_GB2312"/>
                <w:kern w:val="0"/>
                <w:sz w:val="24"/>
                <w:szCs w:val="24"/>
              </w:rPr>
              <w:t>王小龙</w:t>
            </w:r>
          </w:p>
        </w:tc>
        <w:tc>
          <w:tcPr>
            <w:tcW w:w="2013"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center"/>
              <w:rPr>
                <w:rFonts w:eastAsia="仿宋_GB2312"/>
                <w:kern w:val="0"/>
                <w:sz w:val="24"/>
                <w:szCs w:val="24"/>
              </w:rPr>
            </w:pPr>
            <w:r w:rsidRPr="008A0C23">
              <w:rPr>
                <w:rFonts w:eastAsia="仿宋_GB2312"/>
                <w:kern w:val="0"/>
                <w:sz w:val="24"/>
                <w:szCs w:val="24"/>
              </w:rPr>
              <w:t>高级工程师</w:t>
            </w:r>
          </w:p>
        </w:tc>
        <w:tc>
          <w:tcPr>
            <w:tcW w:w="3862"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left"/>
              <w:rPr>
                <w:rFonts w:eastAsia="仿宋_GB2312"/>
                <w:kern w:val="0"/>
                <w:sz w:val="24"/>
                <w:szCs w:val="24"/>
              </w:rPr>
            </w:pPr>
            <w:r w:rsidRPr="008A0C23">
              <w:rPr>
                <w:rFonts w:eastAsia="仿宋_GB2312"/>
                <w:kern w:val="0"/>
                <w:sz w:val="24"/>
                <w:szCs w:val="24"/>
              </w:rPr>
              <w:t>中国工程物理研究院</w:t>
            </w:r>
          </w:p>
        </w:tc>
      </w:tr>
      <w:tr w:rsidR="00DA2505" w:rsidRPr="008A0C23" w:rsidTr="004B3518">
        <w:trPr>
          <w:trHeight w:val="340"/>
          <w:jc w:val="center"/>
        </w:trPr>
        <w:tc>
          <w:tcPr>
            <w:tcW w:w="990"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center"/>
              <w:rPr>
                <w:rFonts w:eastAsia="仿宋_GB2312"/>
                <w:kern w:val="0"/>
                <w:sz w:val="24"/>
                <w:szCs w:val="24"/>
              </w:rPr>
            </w:pPr>
            <w:r w:rsidRPr="008A0C23">
              <w:rPr>
                <w:rFonts w:eastAsia="仿宋_GB2312"/>
                <w:kern w:val="0"/>
                <w:sz w:val="24"/>
                <w:szCs w:val="24"/>
              </w:rPr>
              <w:lastRenderedPageBreak/>
              <w:t>4</w:t>
            </w:r>
          </w:p>
        </w:tc>
        <w:tc>
          <w:tcPr>
            <w:tcW w:w="1458"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center"/>
              <w:rPr>
                <w:rFonts w:eastAsia="仿宋_GB2312"/>
                <w:kern w:val="0"/>
                <w:sz w:val="24"/>
                <w:szCs w:val="24"/>
              </w:rPr>
            </w:pPr>
            <w:r w:rsidRPr="008A0C23">
              <w:rPr>
                <w:rFonts w:eastAsia="仿宋_GB2312"/>
                <w:kern w:val="0"/>
                <w:sz w:val="24"/>
                <w:szCs w:val="24"/>
              </w:rPr>
              <w:t>胡松</w:t>
            </w:r>
          </w:p>
        </w:tc>
        <w:tc>
          <w:tcPr>
            <w:tcW w:w="2013"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center"/>
              <w:rPr>
                <w:rFonts w:eastAsia="仿宋_GB2312"/>
                <w:kern w:val="0"/>
                <w:sz w:val="24"/>
                <w:szCs w:val="24"/>
              </w:rPr>
            </w:pPr>
            <w:r w:rsidRPr="008A0C23">
              <w:rPr>
                <w:rFonts w:eastAsia="仿宋_GB2312"/>
                <w:kern w:val="0"/>
                <w:sz w:val="24"/>
                <w:szCs w:val="24"/>
              </w:rPr>
              <w:t>研究员</w:t>
            </w:r>
          </w:p>
        </w:tc>
        <w:tc>
          <w:tcPr>
            <w:tcW w:w="3862"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left"/>
              <w:rPr>
                <w:rFonts w:eastAsia="仿宋_GB2312"/>
                <w:kern w:val="0"/>
                <w:sz w:val="24"/>
                <w:szCs w:val="24"/>
              </w:rPr>
            </w:pPr>
            <w:r w:rsidRPr="008A0C23">
              <w:rPr>
                <w:rFonts w:eastAsia="仿宋_GB2312"/>
                <w:kern w:val="0"/>
                <w:sz w:val="24"/>
                <w:szCs w:val="24"/>
              </w:rPr>
              <w:t>中国科学院光电技术研究所</w:t>
            </w:r>
          </w:p>
        </w:tc>
      </w:tr>
      <w:tr w:rsidR="00DA2505" w:rsidRPr="008A0C23" w:rsidTr="004B3518">
        <w:trPr>
          <w:trHeight w:val="340"/>
          <w:jc w:val="center"/>
        </w:trPr>
        <w:tc>
          <w:tcPr>
            <w:tcW w:w="990"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center"/>
              <w:rPr>
                <w:rFonts w:eastAsia="仿宋_GB2312"/>
                <w:kern w:val="0"/>
                <w:sz w:val="24"/>
                <w:szCs w:val="24"/>
              </w:rPr>
            </w:pPr>
            <w:r w:rsidRPr="008A0C23">
              <w:rPr>
                <w:rFonts w:eastAsia="仿宋_GB2312"/>
                <w:kern w:val="0"/>
                <w:sz w:val="24"/>
                <w:szCs w:val="24"/>
              </w:rPr>
              <w:t>5</w:t>
            </w:r>
          </w:p>
        </w:tc>
        <w:tc>
          <w:tcPr>
            <w:tcW w:w="1458"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center"/>
              <w:rPr>
                <w:rFonts w:eastAsia="仿宋_GB2312"/>
                <w:kern w:val="0"/>
                <w:sz w:val="24"/>
                <w:szCs w:val="24"/>
              </w:rPr>
            </w:pPr>
            <w:r w:rsidRPr="008A0C23">
              <w:rPr>
                <w:rFonts w:eastAsia="仿宋_GB2312"/>
                <w:kern w:val="0"/>
                <w:sz w:val="24"/>
                <w:szCs w:val="24"/>
              </w:rPr>
              <w:t>李彦</w:t>
            </w:r>
          </w:p>
        </w:tc>
        <w:tc>
          <w:tcPr>
            <w:tcW w:w="2013"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center"/>
              <w:rPr>
                <w:rFonts w:eastAsia="仿宋_GB2312"/>
                <w:kern w:val="0"/>
                <w:sz w:val="24"/>
                <w:szCs w:val="24"/>
              </w:rPr>
            </w:pPr>
            <w:r w:rsidRPr="008A0C23">
              <w:rPr>
                <w:rFonts w:eastAsia="仿宋_GB2312"/>
                <w:kern w:val="0"/>
                <w:sz w:val="24"/>
                <w:szCs w:val="24"/>
              </w:rPr>
              <w:t>教授</w:t>
            </w:r>
          </w:p>
        </w:tc>
        <w:tc>
          <w:tcPr>
            <w:tcW w:w="3862" w:type="dxa"/>
            <w:tcBorders>
              <w:top w:val="single" w:sz="6" w:space="0" w:color="000000"/>
              <w:left w:val="single" w:sz="6" w:space="0" w:color="000000"/>
              <w:bottom w:val="single" w:sz="6" w:space="0" w:color="000000"/>
              <w:right w:val="single" w:sz="6" w:space="0" w:color="000000"/>
            </w:tcBorders>
            <w:vAlign w:val="center"/>
          </w:tcPr>
          <w:p w:rsidR="00DA2505" w:rsidRPr="008A0C23" w:rsidRDefault="00DA2505" w:rsidP="002051EC">
            <w:pPr>
              <w:widowControl/>
              <w:spacing w:line="560" w:lineRule="exact"/>
              <w:jc w:val="left"/>
              <w:rPr>
                <w:rFonts w:eastAsia="仿宋_GB2312"/>
                <w:kern w:val="0"/>
                <w:sz w:val="24"/>
                <w:szCs w:val="24"/>
              </w:rPr>
            </w:pPr>
            <w:r w:rsidRPr="008A0C23">
              <w:rPr>
                <w:rFonts w:eastAsia="仿宋_GB2312"/>
                <w:kern w:val="0"/>
                <w:sz w:val="24"/>
                <w:szCs w:val="24"/>
              </w:rPr>
              <w:t>四川大学</w:t>
            </w:r>
          </w:p>
        </w:tc>
      </w:tr>
    </w:tbl>
    <w:p w:rsidR="00DA2505" w:rsidRPr="008A0C23" w:rsidRDefault="00DA2505" w:rsidP="002051EC">
      <w:pPr>
        <w:widowControl/>
        <w:spacing w:line="560" w:lineRule="exact"/>
        <w:jc w:val="center"/>
        <w:rPr>
          <w:rFonts w:eastAsia="方正小标宋_GBK"/>
          <w:sz w:val="44"/>
          <w:szCs w:val="44"/>
        </w:rPr>
      </w:pPr>
    </w:p>
    <w:p w:rsidR="00DA2505" w:rsidRPr="008A0C23" w:rsidRDefault="00DA2505" w:rsidP="002051EC">
      <w:pPr>
        <w:spacing w:line="560" w:lineRule="exact"/>
        <w:rPr>
          <w:rFonts w:eastAsia="黑体"/>
          <w:sz w:val="32"/>
          <w:szCs w:val="32"/>
        </w:rPr>
      </w:pPr>
      <w:r w:rsidRPr="008A0C23">
        <w:rPr>
          <w:rFonts w:eastAsia="黑体"/>
          <w:sz w:val="32"/>
          <w:szCs w:val="32"/>
        </w:rPr>
        <w:t>附表</w:t>
      </w:r>
      <w:r w:rsidRPr="008A0C23">
        <w:rPr>
          <w:rFonts w:eastAsia="黑体"/>
          <w:sz w:val="32"/>
          <w:szCs w:val="32"/>
        </w:rPr>
        <w:t>6—1</w:t>
      </w:r>
    </w:p>
    <w:p w:rsidR="00DA2505" w:rsidRPr="008A0C23" w:rsidRDefault="00DA2505" w:rsidP="002051EC">
      <w:pPr>
        <w:spacing w:line="560" w:lineRule="exact"/>
        <w:jc w:val="center"/>
        <w:rPr>
          <w:b/>
          <w:szCs w:val="32"/>
        </w:rPr>
      </w:pPr>
    </w:p>
    <w:p w:rsidR="00DA2505" w:rsidRPr="008A0C23" w:rsidRDefault="00DA2505" w:rsidP="002051EC">
      <w:pPr>
        <w:spacing w:line="560" w:lineRule="exact"/>
        <w:jc w:val="center"/>
        <w:rPr>
          <w:rFonts w:eastAsia="方正小标宋_GBK"/>
          <w:bCs/>
          <w:sz w:val="44"/>
          <w:szCs w:val="44"/>
        </w:rPr>
      </w:pPr>
      <w:r w:rsidRPr="008A0C23">
        <w:rPr>
          <w:rFonts w:eastAsia="方正小标宋_GBK"/>
          <w:sz w:val="44"/>
          <w:szCs w:val="44"/>
        </w:rPr>
        <w:t>四川省</w:t>
      </w:r>
      <w:r w:rsidRPr="008A0C23">
        <w:rPr>
          <w:rFonts w:eastAsia="方正小标宋_GBK"/>
          <w:bCs/>
          <w:sz w:val="44"/>
          <w:szCs w:val="44"/>
        </w:rPr>
        <w:t>氢能源与智能汽车重大科技专项</w:t>
      </w:r>
    </w:p>
    <w:p w:rsidR="00DA2505" w:rsidRPr="008A0C23" w:rsidRDefault="00DA2505" w:rsidP="002051EC">
      <w:pPr>
        <w:spacing w:line="560" w:lineRule="exact"/>
        <w:jc w:val="center"/>
        <w:rPr>
          <w:rFonts w:eastAsia="方正小标宋_GBK"/>
          <w:bCs/>
          <w:sz w:val="44"/>
          <w:szCs w:val="44"/>
        </w:rPr>
      </w:pPr>
      <w:r w:rsidRPr="008A0C23">
        <w:rPr>
          <w:rFonts w:eastAsia="方正小标宋_GBK"/>
          <w:bCs/>
          <w:sz w:val="44"/>
          <w:szCs w:val="44"/>
        </w:rPr>
        <w:t>专家委员会名单</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7"/>
        <w:gridCol w:w="1248"/>
        <w:gridCol w:w="2632"/>
        <w:gridCol w:w="2924"/>
        <w:gridCol w:w="1148"/>
      </w:tblGrid>
      <w:tr w:rsidR="00DA2505" w:rsidRPr="008A0C23" w:rsidTr="006B39D3">
        <w:trPr>
          <w:trHeight w:hRule="exact" w:val="580"/>
        </w:trPr>
        <w:tc>
          <w:tcPr>
            <w:tcW w:w="616" w:type="pct"/>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序号</w:t>
            </w:r>
          </w:p>
        </w:tc>
        <w:tc>
          <w:tcPr>
            <w:tcW w:w="688" w:type="pct"/>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姓名</w:t>
            </w:r>
          </w:p>
        </w:tc>
        <w:tc>
          <w:tcPr>
            <w:tcW w:w="1451" w:type="pct"/>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职称</w:t>
            </w:r>
          </w:p>
        </w:tc>
        <w:tc>
          <w:tcPr>
            <w:tcW w:w="1612" w:type="pct"/>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单位</w:t>
            </w:r>
          </w:p>
        </w:tc>
        <w:tc>
          <w:tcPr>
            <w:tcW w:w="633" w:type="pct"/>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备注</w:t>
            </w:r>
          </w:p>
        </w:tc>
      </w:tr>
      <w:tr w:rsidR="00DA2505" w:rsidRPr="008A0C23" w:rsidTr="006B39D3">
        <w:trPr>
          <w:trHeight w:hRule="exact" w:val="561"/>
        </w:trPr>
        <w:tc>
          <w:tcPr>
            <w:tcW w:w="616" w:type="pct"/>
            <w:vAlign w:val="center"/>
          </w:tcPr>
          <w:p w:rsidR="00DA2505" w:rsidRPr="008A0C23" w:rsidRDefault="00DA2505" w:rsidP="006B39D3">
            <w:pPr>
              <w:pStyle w:val="ac"/>
              <w:jc w:val="center"/>
              <w:rPr>
                <w:sz w:val="24"/>
                <w:szCs w:val="24"/>
              </w:rPr>
            </w:pPr>
            <w:r w:rsidRPr="008A0C23">
              <w:rPr>
                <w:sz w:val="24"/>
                <w:szCs w:val="24"/>
              </w:rPr>
              <w:t>1</w:t>
            </w:r>
          </w:p>
        </w:tc>
        <w:tc>
          <w:tcPr>
            <w:tcW w:w="688" w:type="pct"/>
            <w:vAlign w:val="center"/>
          </w:tcPr>
          <w:p w:rsidR="00DA2505" w:rsidRPr="008A0C23" w:rsidRDefault="00DA2505" w:rsidP="006B39D3">
            <w:pPr>
              <w:pStyle w:val="ac"/>
              <w:jc w:val="center"/>
              <w:rPr>
                <w:sz w:val="24"/>
                <w:szCs w:val="24"/>
              </w:rPr>
            </w:pPr>
            <w:r w:rsidRPr="008A0C23">
              <w:rPr>
                <w:sz w:val="24"/>
                <w:szCs w:val="24"/>
              </w:rPr>
              <w:t>李克强</w:t>
            </w:r>
          </w:p>
        </w:tc>
        <w:tc>
          <w:tcPr>
            <w:tcW w:w="1451" w:type="pct"/>
            <w:vAlign w:val="center"/>
          </w:tcPr>
          <w:p w:rsidR="00DA2505" w:rsidRPr="008A0C23" w:rsidRDefault="00DA2505" w:rsidP="006B39D3">
            <w:pPr>
              <w:pStyle w:val="ac"/>
              <w:jc w:val="center"/>
              <w:rPr>
                <w:sz w:val="24"/>
                <w:szCs w:val="24"/>
              </w:rPr>
            </w:pPr>
            <w:r w:rsidRPr="008A0C23">
              <w:rPr>
                <w:sz w:val="24"/>
                <w:szCs w:val="24"/>
              </w:rPr>
              <w:t>教授</w:t>
            </w:r>
          </w:p>
        </w:tc>
        <w:tc>
          <w:tcPr>
            <w:tcW w:w="1612" w:type="pct"/>
            <w:vAlign w:val="center"/>
          </w:tcPr>
          <w:p w:rsidR="00DA2505" w:rsidRPr="008A0C23" w:rsidRDefault="00DA2505" w:rsidP="006B39D3">
            <w:pPr>
              <w:pStyle w:val="ac"/>
              <w:rPr>
                <w:spacing w:val="-20"/>
                <w:sz w:val="24"/>
                <w:szCs w:val="24"/>
              </w:rPr>
            </w:pPr>
            <w:r w:rsidRPr="008A0C23">
              <w:rPr>
                <w:sz w:val="24"/>
                <w:szCs w:val="24"/>
              </w:rPr>
              <w:t>清华大学</w:t>
            </w:r>
          </w:p>
        </w:tc>
        <w:tc>
          <w:tcPr>
            <w:tcW w:w="633" w:type="pct"/>
            <w:vAlign w:val="center"/>
          </w:tcPr>
          <w:p w:rsidR="00DA2505" w:rsidRPr="008A0C23" w:rsidRDefault="00DA2505" w:rsidP="006B39D3">
            <w:pPr>
              <w:pStyle w:val="ac"/>
              <w:rPr>
                <w:sz w:val="24"/>
                <w:szCs w:val="24"/>
              </w:rPr>
            </w:pPr>
          </w:p>
        </w:tc>
      </w:tr>
      <w:tr w:rsidR="00DA2505" w:rsidRPr="008A0C23" w:rsidTr="006B39D3">
        <w:trPr>
          <w:trHeight w:hRule="exact" w:val="696"/>
        </w:trPr>
        <w:tc>
          <w:tcPr>
            <w:tcW w:w="616" w:type="pct"/>
            <w:vAlign w:val="center"/>
          </w:tcPr>
          <w:p w:rsidR="00DA2505" w:rsidRPr="008A0C23" w:rsidRDefault="00DA2505" w:rsidP="006B39D3">
            <w:pPr>
              <w:pStyle w:val="ac"/>
              <w:jc w:val="center"/>
              <w:rPr>
                <w:sz w:val="24"/>
                <w:szCs w:val="24"/>
              </w:rPr>
            </w:pPr>
            <w:r w:rsidRPr="008A0C23">
              <w:rPr>
                <w:sz w:val="24"/>
                <w:szCs w:val="24"/>
              </w:rPr>
              <w:t>2</w:t>
            </w:r>
          </w:p>
        </w:tc>
        <w:tc>
          <w:tcPr>
            <w:tcW w:w="688" w:type="pct"/>
            <w:vAlign w:val="center"/>
          </w:tcPr>
          <w:p w:rsidR="00DA2505" w:rsidRPr="008A0C23" w:rsidRDefault="00DA2505" w:rsidP="006B39D3">
            <w:pPr>
              <w:pStyle w:val="ac"/>
              <w:jc w:val="center"/>
              <w:rPr>
                <w:sz w:val="24"/>
                <w:szCs w:val="24"/>
              </w:rPr>
            </w:pPr>
            <w:r w:rsidRPr="008A0C23">
              <w:rPr>
                <w:sz w:val="24"/>
                <w:szCs w:val="24"/>
              </w:rPr>
              <w:t>田光宇</w:t>
            </w:r>
          </w:p>
        </w:tc>
        <w:tc>
          <w:tcPr>
            <w:tcW w:w="1451" w:type="pct"/>
            <w:vAlign w:val="center"/>
          </w:tcPr>
          <w:p w:rsidR="00DA2505" w:rsidRPr="008A0C23" w:rsidRDefault="00DA2505" w:rsidP="006B39D3">
            <w:pPr>
              <w:pStyle w:val="ac"/>
              <w:jc w:val="center"/>
              <w:rPr>
                <w:sz w:val="24"/>
                <w:szCs w:val="24"/>
              </w:rPr>
            </w:pPr>
            <w:r w:rsidRPr="008A0C23">
              <w:rPr>
                <w:sz w:val="24"/>
                <w:szCs w:val="24"/>
              </w:rPr>
              <w:t>教授</w:t>
            </w:r>
          </w:p>
        </w:tc>
        <w:tc>
          <w:tcPr>
            <w:tcW w:w="1612" w:type="pct"/>
            <w:vAlign w:val="center"/>
          </w:tcPr>
          <w:p w:rsidR="00DA2505" w:rsidRPr="008A0C23" w:rsidRDefault="00DA2505" w:rsidP="006B39D3">
            <w:pPr>
              <w:pStyle w:val="ac"/>
              <w:rPr>
                <w:sz w:val="24"/>
                <w:szCs w:val="24"/>
              </w:rPr>
            </w:pPr>
            <w:r w:rsidRPr="008A0C23">
              <w:rPr>
                <w:sz w:val="24"/>
                <w:szCs w:val="24"/>
              </w:rPr>
              <w:t>清华大学</w:t>
            </w:r>
          </w:p>
        </w:tc>
        <w:tc>
          <w:tcPr>
            <w:tcW w:w="633" w:type="pct"/>
            <w:vAlign w:val="center"/>
          </w:tcPr>
          <w:p w:rsidR="00DA2505" w:rsidRPr="008A0C23" w:rsidRDefault="00DA2505" w:rsidP="006B39D3">
            <w:pPr>
              <w:pStyle w:val="ac"/>
              <w:rPr>
                <w:sz w:val="24"/>
                <w:szCs w:val="24"/>
              </w:rPr>
            </w:pPr>
          </w:p>
        </w:tc>
      </w:tr>
      <w:tr w:rsidR="00DA2505" w:rsidRPr="008A0C23" w:rsidTr="006B39D3">
        <w:trPr>
          <w:trHeight w:hRule="exact" w:val="564"/>
        </w:trPr>
        <w:tc>
          <w:tcPr>
            <w:tcW w:w="616" w:type="pct"/>
            <w:vAlign w:val="center"/>
          </w:tcPr>
          <w:p w:rsidR="00DA2505" w:rsidRPr="008A0C23" w:rsidRDefault="00DA2505" w:rsidP="006B39D3">
            <w:pPr>
              <w:pStyle w:val="ac"/>
              <w:jc w:val="center"/>
              <w:rPr>
                <w:sz w:val="24"/>
                <w:szCs w:val="24"/>
              </w:rPr>
            </w:pPr>
            <w:r w:rsidRPr="008A0C23">
              <w:rPr>
                <w:sz w:val="24"/>
                <w:szCs w:val="24"/>
              </w:rPr>
              <w:t>3</w:t>
            </w:r>
          </w:p>
        </w:tc>
        <w:tc>
          <w:tcPr>
            <w:tcW w:w="688" w:type="pct"/>
            <w:vAlign w:val="center"/>
          </w:tcPr>
          <w:p w:rsidR="00DA2505" w:rsidRPr="008A0C23" w:rsidRDefault="00DA2505" w:rsidP="006B39D3">
            <w:pPr>
              <w:pStyle w:val="ac"/>
              <w:jc w:val="center"/>
              <w:rPr>
                <w:sz w:val="24"/>
                <w:szCs w:val="24"/>
              </w:rPr>
            </w:pPr>
            <w:r w:rsidRPr="008A0C23">
              <w:rPr>
                <w:sz w:val="24"/>
                <w:szCs w:val="24"/>
              </w:rPr>
              <w:t>彭忆强</w:t>
            </w:r>
          </w:p>
        </w:tc>
        <w:tc>
          <w:tcPr>
            <w:tcW w:w="1451" w:type="pct"/>
            <w:vAlign w:val="center"/>
          </w:tcPr>
          <w:p w:rsidR="00DA2505" w:rsidRPr="008A0C23" w:rsidRDefault="00DA2505" w:rsidP="006B39D3">
            <w:pPr>
              <w:pStyle w:val="ac"/>
              <w:jc w:val="center"/>
              <w:rPr>
                <w:sz w:val="24"/>
                <w:szCs w:val="24"/>
              </w:rPr>
            </w:pPr>
            <w:r w:rsidRPr="008A0C23">
              <w:rPr>
                <w:sz w:val="24"/>
                <w:szCs w:val="24"/>
              </w:rPr>
              <w:t>教授</w:t>
            </w:r>
          </w:p>
        </w:tc>
        <w:tc>
          <w:tcPr>
            <w:tcW w:w="1612" w:type="pct"/>
            <w:vAlign w:val="center"/>
          </w:tcPr>
          <w:p w:rsidR="00DA2505" w:rsidRPr="008A0C23" w:rsidRDefault="00DA2505" w:rsidP="006B39D3">
            <w:pPr>
              <w:pStyle w:val="ac"/>
              <w:rPr>
                <w:sz w:val="24"/>
                <w:szCs w:val="24"/>
              </w:rPr>
            </w:pPr>
            <w:r w:rsidRPr="008A0C23">
              <w:rPr>
                <w:spacing w:val="-20"/>
                <w:sz w:val="24"/>
                <w:szCs w:val="24"/>
              </w:rPr>
              <w:t>西华大学</w:t>
            </w:r>
          </w:p>
        </w:tc>
        <w:tc>
          <w:tcPr>
            <w:tcW w:w="633" w:type="pct"/>
            <w:vAlign w:val="center"/>
          </w:tcPr>
          <w:p w:rsidR="00DA2505" w:rsidRPr="008A0C23" w:rsidRDefault="00DA2505" w:rsidP="006B39D3">
            <w:pPr>
              <w:pStyle w:val="ac"/>
              <w:rPr>
                <w:sz w:val="24"/>
                <w:szCs w:val="24"/>
              </w:rPr>
            </w:pPr>
          </w:p>
        </w:tc>
      </w:tr>
      <w:tr w:rsidR="00DA2505" w:rsidRPr="008A0C23" w:rsidTr="006B39D3">
        <w:trPr>
          <w:trHeight w:hRule="exact" w:val="580"/>
        </w:trPr>
        <w:tc>
          <w:tcPr>
            <w:tcW w:w="616" w:type="pct"/>
            <w:vAlign w:val="center"/>
          </w:tcPr>
          <w:p w:rsidR="00DA2505" w:rsidRPr="008A0C23" w:rsidRDefault="00DA2505" w:rsidP="006B39D3">
            <w:pPr>
              <w:pStyle w:val="ac"/>
              <w:jc w:val="center"/>
              <w:rPr>
                <w:sz w:val="24"/>
                <w:szCs w:val="24"/>
              </w:rPr>
            </w:pPr>
            <w:r w:rsidRPr="008A0C23">
              <w:rPr>
                <w:sz w:val="24"/>
                <w:szCs w:val="24"/>
              </w:rPr>
              <w:t>4</w:t>
            </w:r>
          </w:p>
        </w:tc>
        <w:tc>
          <w:tcPr>
            <w:tcW w:w="688" w:type="pct"/>
            <w:vAlign w:val="center"/>
          </w:tcPr>
          <w:p w:rsidR="00DA2505" w:rsidRPr="008A0C23" w:rsidRDefault="00DA2505" w:rsidP="006B39D3">
            <w:pPr>
              <w:pStyle w:val="ac"/>
              <w:jc w:val="center"/>
              <w:rPr>
                <w:sz w:val="24"/>
                <w:szCs w:val="24"/>
              </w:rPr>
            </w:pPr>
            <w:r w:rsidRPr="008A0C23">
              <w:rPr>
                <w:sz w:val="24"/>
                <w:szCs w:val="24"/>
              </w:rPr>
              <w:t>王晓京</w:t>
            </w:r>
          </w:p>
        </w:tc>
        <w:tc>
          <w:tcPr>
            <w:tcW w:w="1451" w:type="pct"/>
            <w:vAlign w:val="center"/>
          </w:tcPr>
          <w:p w:rsidR="00DA2505" w:rsidRPr="008A0C23" w:rsidRDefault="00DA2505" w:rsidP="006B39D3">
            <w:pPr>
              <w:pStyle w:val="ac"/>
              <w:jc w:val="center"/>
              <w:rPr>
                <w:sz w:val="24"/>
                <w:szCs w:val="24"/>
              </w:rPr>
            </w:pPr>
            <w:r w:rsidRPr="008A0C23">
              <w:rPr>
                <w:sz w:val="24"/>
                <w:szCs w:val="24"/>
              </w:rPr>
              <w:t>研究员</w:t>
            </w:r>
          </w:p>
        </w:tc>
        <w:tc>
          <w:tcPr>
            <w:tcW w:w="1612" w:type="pct"/>
            <w:vAlign w:val="center"/>
          </w:tcPr>
          <w:p w:rsidR="00DA2505" w:rsidRPr="008A0C23" w:rsidRDefault="00DA2505" w:rsidP="006B39D3">
            <w:pPr>
              <w:pStyle w:val="ac"/>
              <w:rPr>
                <w:sz w:val="24"/>
                <w:szCs w:val="24"/>
              </w:rPr>
            </w:pPr>
            <w:r w:rsidRPr="008A0C23">
              <w:rPr>
                <w:sz w:val="24"/>
                <w:szCs w:val="24"/>
              </w:rPr>
              <w:t>中国科学院成都分院</w:t>
            </w:r>
          </w:p>
        </w:tc>
        <w:tc>
          <w:tcPr>
            <w:tcW w:w="633" w:type="pct"/>
            <w:vAlign w:val="center"/>
          </w:tcPr>
          <w:p w:rsidR="00DA2505" w:rsidRPr="008A0C23" w:rsidRDefault="00DA2505" w:rsidP="006B39D3">
            <w:pPr>
              <w:pStyle w:val="ac"/>
              <w:rPr>
                <w:sz w:val="24"/>
                <w:szCs w:val="24"/>
              </w:rPr>
            </w:pPr>
          </w:p>
        </w:tc>
      </w:tr>
      <w:tr w:rsidR="00DA2505" w:rsidRPr="008A0C23" w:rsidTr="006B39D3">
        <w:trPr>
          <w:trHeight w:hRule="exact" w:val="794"/>
        </w:trPr>
        <w:tc>
          <w:tcPr>
            <w:tcW w:w="616" w:type="pct"/>
            <w:vAlign w:val="center"/>
          </w:tcPr>
          <w:p w:rsidR="00DA2505" w:rsidRPr="008A0C23" w:rsidRDefault="00DA2505" w:rsidP="006B39D3">
            <w:pPr>
              <w:pStyle w:val="ac"/>
              <w:jc w:val="center"/>
              <w:rPr>
                <w:sz w:val="24"/>
                <w:szCs w:val="24"/>
              </w:rPr>
            </w:pPr>
            <w:r w:rsidRPr="008A0C23">
              <w:rPr>
                <w:sz w:val="24"/>
                <w:szCs w:val="24"/>
              </w:rPr>
              <w:t>5</w:t>
            </w:r>
          </w:p>
        </w:tc>
        <w:tc>
          <w:tcPr>
            <w:tcW w:w="688" w:type="pct"/>
            <w:vAlign w:val="center"/>
          </w:tcPr>
          <w:p w:rsidR="00DA2505" w:rsidRPr="008A0C23" w:rsidRDefault="00DA2505" w:rsidP="006B39D3">
            <w:pPr>
              <w:pStyle w:val="ac"/>
              <w:jc w:val="center"/>
              <w:rPr>
                <w:sz w:val="24"/>
                <w:szCs w:val="24"/>
              </w:rPr>
            </w:pPr>
            <w:r w:rsidRPr="008A0C23">
              <w:rPr>
                <w:sz w:val="24"/>
                <w:szCs w:val="24"/>
              </w:rPr>
              <w:t>文云刚</w:t>
            </w:r>
          </w:p>
        </w:tc>
        <w:tc>
          <w:tcPr>
            <w:tcW w:w="1451" w:type="pct"/>
            <w:vAlign w:val="center"/>
          </w:tcPr>
          <w:p w:rsidR="00DA2505" w:rsidRPr="008A0C23" w:rsidRDefault="00DA2505" w:rsidP="006B39D3">
            <w:pPr>
              <w:pStyle w:val="ac"/>
              <w:jc w:val="center"/>
              <w:rPr>
                <w:sz w:val="24"/>
                <w:szCs w:val="24"/>
              </w:rPr>
            </w:pPr>
            <w:r w:rsidRPr="008A0C23">
              <w:rPr>
                <w:sz w:val="24"/>
                <w:szCs w:val="24"/>
              </w:rPr>
              <w:t>高级工程师</w:t>
            </w:r>
          </w:p>
        </w:tc>
        <w:tc>
          <w:tcPr>
            <w:tcW w:w="1612" w:type="pct"/>
            <w:vAlign w:val="center"/>
          </w:tcPr>
          <w:p w:rsidR="00DA2505" w:rsidRPr="008A0C23" w:rsidRDefault="00DA2505" w:rsidP="006B39D3">
            <w:pPr>
              <w:pStyle w:val="ac"/>
              <w:rPr>
                <w:spacing w:val="-20"/>
                <w:sz w:val="24"/>
                <w:szCs w:val="24"/>
              </w:rPr>
            </w:pPr>
            <w:r w:rsidRPr="008A0C23">
              <w:rPr>
                <w:sz w:val="24"/>
                <w:szCs w:val="24"/>
              </w:rPr>
              <w:t>绵阳新晨动力机械有限公司</w:t>
            </w:r>
          </w:p>
        </w:tc>
        <w:tc>
          <w:tcPr>
            <w:tcW w:w="633" w:type="pct"/>
            <w:vAlign w:val="center"/>
          </w:tcPr>
          <w:p w:rsidR="00DA2505" w:rsidRPr="008A0C23" w:rsidRDefault="00DA2505" w:rsidP="006B39D3">
            <w:pPr>
              <w:pStyle w:val="ac"/>
              <w:rPr>
                <w:spacing w:val="-20"/>
                <w:sz w:val="24"/>
                <w:szCs w:val="24"/>
              </w:rPr>
            </w:pPr>
          </w:p>
        </w:tc>
      </w:tr>
      <w:tr w:rsidR="00DA2505" w:rsidRPr="008A0C23" w:rsidTr="006B39D3">
        <w:trPr>
          <w:trHeight w:hRule="exact" w:val="524"/>
        </w:trPr>
        <w:tc>
          <w:tcPr>
            <w:tcW w:w="616" w:type="pct"/>
            <w:vAlign w:val="center"/>
          </w:tcPr>
          <w:p w:rsidR="00DA2505" w:rsidRPr="008A0C23" w:rsidRDefault="00DA2505" w:rsidP="006B39D3">
            <w:pPr>
              <w:pStyle w:val="ac"/>
              <w:jc w:val="center"/>
              <w:rPr>
                <w:sz w:val="24"/>
                <w:szCs w:val="24"/>
              </w:rPr>
            </w:pPr>
            <w:r w:rsidRPr="008A0C23">
              <w:rPr>
                <w:sz w:val="24"/>
                <w:szCs w:val="24"/>
              </w:rPr>
              <w:t>6</w:t>
            </w:r>
          </w:p>
        </w:tc>
        <w:tc>
          <w:tcPr>
            <w:tcW w:w="688" w:type="pct"/>
            <w:vAlign w:val="center"/>
          </w:tcPr>
          <w:p w:rsidR="00DA2505" w:rsidRPr="008A0C23" w:rsidRDefault="00DA2505" w:rsidP="006B39D3">
            <w:pPr>
              <w:pStyle w:val="ac"/>
              <w:jc w:val="center"/>
              <w:rPr>
                <w:sz w:val="24"/>
                <w:szCs w:val="24"/>
              </w:rPr>
            </w:pPr>
            <w:proofErr w:type="gramStart"/>
            <w:r w:rsidRPr="008A0C23">
              <w:rPr>
                <w:sz w:val="24"/>
                <w:szCs w:val="24"/>
              </w:rPr>
              <w:t>申恒涛</w:t>
            </w:r>
            <w:proofErr w:type="gramEnd"/>
          </w:p>
        </w:tc>
        <w:tc>
          <w:tcPr>
            <w:tcW w:w="1451" w:type="pct"/>
            <w:vAlign w:val="center"/>
          </w:tcPr>
          <w:p w:rsidR="00DA2505" w:rsidRPr="008A0C23" w:rsidRDefault="00DA2505" w:rsidP="006B39D3">
            <w:pPr>
              <w:pStyle w:val="ac"/>
              <w:jc w:val="center"/>
              <w:rPr>
                <w:sz w:val="24"/>
                <w:szCs w:val="24"/>
              </w:rPr>
            </w:pPr>
            <w:r w:rsidRPr="008A0C23">
              <w:rPr>
                <w:sz w:val="24"/>
                <w:szCs w:val="24"/>
              </w:rPr>
              <w:t>教授</w:t>
            </w:r>
          </w:p>
        </w:tc>
        <w:tc>
          <w:tcPr>
            <w:tcW w:w="1612" w:type="pct"/>
            <w:vAlign w:val="center"/>
          </w:tcPr>
          <w:p w:rsidR="00DA2505" w:rsidRPr="008A0C23" w:rsidRDefault="00DA2505" w:rsidP="006B39D3">
            <w:pPr>
              <w:pStyle w:val="ac"/>
              <w:rPr>
                <w:spacing w:val="-20"/>
                <w:sz w:val="24"/>
                <w:szCs w:val="24"/>
              </w:rPr>
            </w:pPr>
            <w:r w:rsidRPr="008A0C23">
              <w:rPr>
                <w:sz w:val="24"/>
                <w:szCs w:val="24"/>
              </w:rPr>
              <w:t>电子科技大学</w:t>
            </w:r>
          </w:p>
        </w:tc>
        <w:tc>
          <w:tcPr>
            <w:tcW w:w="633" w:type="pct"/>
            <w:vAlign w:val="center"/>
          </w:tcPr>
          <w:p w:rsidR="00DA2505" w:rsidRPr="008A0C23" w:rsidRDefault="00DA2505" w:rsidP="006B39D3">
            <w:pPr>
              <w:pStyle w:val="ac"/>
              <w:rPr>
                <w:spacing w:val="-20"/>
                <w:sz w:val="24"/>
                <w:szCs w:val="24"/>
              </w:rPr>
            </w:pPr>
          </w:p>
        </w:tc>
      </w:tr>
      <w:tr w:rsidR="00DA2505" w:rsidRPr="008A0C23" w:rsidTr="006B39D3">
        <w:trPr>
          <w:trHeight w:hRule="exact" w:val="559"/>
        </w:trPr>
        <w:tc>
          <w:tcPr>
            <w:tcW w:w="616" w:type="pct"/>
            <w:vAlign w:val="center"/>
          </w:tcPr>
          <w:p w:rsidR="00DA2505" w:rsidRPr="008A0C23" w:rsidRDefault="00DA2505" w:rsidP="006B39D3">
            <w:pPr>
              <w:pStyle w:val="ac"/>
              <w:jc w:val="center"/>
              <w:rPr>
                <w:sz w:val="24"/>
                <w:szCs w:val="24"/>
              </w:rPr>
            </w:pPr>
            <w:r w:rsidRPr="008A0C23">
              <w:rPr>
                <w:sz w:val="24"/>
                <w:szCs w:val="24"/>
              </w:rPr>
              <w:t>7</w:t>
            </w:r>
          </w:p>
        </w:tc>
        <w:tc>
          <w:tcPr>
            <w:tcW w:w="688" w:type="pct"/>
            <w:vAlign w:val="center"/>
          </w:tcPr>
          <w:p w:rsidR="00DA2505" w:rsidRPr="008A0C23" w:rsidRDefault="00DA2505" w:rsidP="006B39D3">
            <w:pPr>
              <w:pStyle w:val="ac"/>
              <w:jc w:val="center"/>
              <w:rPr>
                <w:sz w:val="24"/>
                <w:szCs w:val="24"/>
              </w:rPr>
            </w:pPr>
            <w:r w:rsidRPr="008A0C23">
              <w:rPr>
                <w:sz w:val="24"/>
                <w:szCs w:val="24"/>
              </w:rPr>
              <w:t>向</w:t>
            </w:r>
            <w:r w:rsidRPr="008A0C23">
              <w:rPr>
                <w:sz w:val="24"/>
                <w:szCs w:val="24"/>
              </w:rPr>
              <w:t xml:space="preserve">  </w:t>
            </w:r>
            <w:r w:rsidRPr="008A0C23">
              <w:rPr>
                <w:sz w:val="24"/>
                <w:szCs w:val="24"/>
              </w:rPr>
              <w:t>勇</w:t>
            </w:r>
          </w:p>
        </w:tc>
        <w:tc>
          <w:tcPr>
            <w:tcW w:w="1451" w:type="pct"/>
            <w:vAlign w:val="center"/>
          </w:tcPr>
          <w:p w:rsidR="00DA2505" w:rsidRPr="008A0C23" w:rsidRDefault="00DA2505" w:rsidP="006B39D3">
            <w:pPr>
              <w:pStyle w:val="ac"/>
              <w:jc w:val="center"/>
              <w:rPr>
                <w:sz w:val="24"/>
                <w:szCs w:val="24"/>
              </w:rPr>
            </w:pPr>
            <w:r w:rsidRPr="008A0C23">
              <w:rPr>
                <w:sz w:val="24"/>
                <w:szCs w:val="24"/>
              </w:rPr>
              <w:t>教授</w:t>
            </w:r>
          </w:p>
        </w:tc>
        <w:tc>
          <w:tcPr>
            <w:tcW w:w="1612" w:type="pct"/>
            <w:vAlign w:val="center"/>
          </w:tcPr>
          <w:p w:rsidR="00DA2505" w:rsidRPr="008A0C23" w:rsidRDefault="00DA2505" w:rsidP="006B39D3">
            <w:pPr>
              <w:pStyle w:val="ac"/>
              <w:rPr>
                <w:spacing w:val="-20"/>
                <w:sz w:val="24"/>
                <w:szCs w:val="24"/>
              </w:rPr>
            </w:pPr>
            <w:r w:rsidRPr="008A0C23">
              <w:rPr>
                <w:sz w:val="24"/>
                <w:szCs w:val="24"/>
              </w:rPr>
              <w:t>电子科技大学</w:t>
            </w:r>
          </w:p>
        </w:tc>
        <w:tc>
          <w:tcPr>
            <w:tcW w:w="633" w:type="pct"/>
            <w:vAlign w:val="center"/>
          </w:tcPr>
          <w:p w:rsidR="00DA2505" w:rsidRPr="008A0C23" w:rsidRDefault="00DA2505" w:rsidP="006B39D3">
            <w:pPr>
              <w:pStyle w:val="ac"/>
              <w:rPr>
                <w:spacing w:val="-20"/>
                <w:sz w:val="24"/>
                <w:szCs w:val="24"/>
              </w:rPr>
            </w:pPr>
          </w:p>
        </w:tc>
      </w:tr>
      <w:tr w:rsidR="00DA2505" w:rsidRPr="008A0C23" w:rsidTr="006B39D3">
        <w:trPr>
          <w:trHeight w:hRule="exact" w:val="426"/>
        </w:trPr>
        <w:tc>
          <w:tcPr>
            <w:tcW w:w="616" w:type="pct"/>
            <w:vAlign w:val="center"/>
          </w:tcPr>
          <w:p w:rsidR="00DA2505" w:rsidRPr="008A0C23" w:rsidRDefault="00DA2505" w:rsidP="006B39D3">
            <w:pPr>
              <w:pStyle w:val="ac"/>
              <w:jc w:val="center"/>
              <w:rPr>
                <w:sz w:val="24"/>
                <w:szCs w:val="24"/>
              </w:rPr>
            </w:pPr>
            <w:r w:rsidRPr="008A0C23">
              <w:rPr>
                <w:sz w:val="24"/>
                <w:szCs w:val="24"/>
              </w:rPr>
              <w:t>8</w:t>
            </w:r>
          </w:p>
        </w:tc>
        <w:tc>
          <w:tcPr>
            <w:tcW w:w="688" w:type="pct"/>
            <w:vAlign w:val="center"/>
          </w:tcPr>
          <w:p w:rsidR="00DA2505" w:rsidRPr="008A0C23" w:rsidRDefault="00DA2505" w:rsidP="006B39D3">
            <w:pPr>
              <w:pStyle w:val="ac"/>
              <w:jc w:val="center"/>
              <w:rPr>
                <w:sz w:val="24"/>
                <w:szCs w:val="24"/>
              </w:rPr>
            </w:pPr>
            <w:r w:rsidRPr="008A0C23">
              <w:rPr>
                <w:sz w:val="24"/>
                <w:szCs w:val="24"/>
              </w:rPr>
              <w:t>汤</w:t>
            </w:r>
            <w:r w:rsidRPr="008A0C23">
              <w:rPr>
                <w:sz w:val="24"/>
                <w:szCs w:val="24"/>
              </w:rPr>
              <w:t xml:space="preserve">  </w:t>
            </w:r>
            <w:proofErr w:type="gramStart"/>
            <w:r w:rsidRPr="008A0C23">
              <w:rPr>
                <w:sz w:val="24"/>
                <w:szCs w:val="24"/>
              </w:rPr>
              <w:t>浩</w:t>
            </w:r>
            <w:proofErr w:type="gramEnd"/>
          </w:p>
        </w:tc>
        <w:tc>
          <w:tcPr>
            <w:tcW w:w="1451" w:type="pct"/>
            <w:vAlign w:val="center"/>
          </w:tcPr>
          <w:p w:rsidR="00DA2505" w:rsidRPr="008A0C23" w:rsidRDefault="00DA2505" w:rsidP="006B39D3">
            <w:pPr>
              <w:pStyle w:val="ac"/>
              <w:jc w:val="center"/>
              <w:rPr>
                <w:sz w:val="24"/>
                <w:szCs w:val="24"/>
              </w:rPr>
            </w:pPr>
            <w:r w:rsidRPr="008A0C23">
              <w:rPr>
                <w:sz w:val="24"/>
                <w:szCs w:val="24"/>
              </w:rPr>
              <w:t>教授</w:t>
            </w:r>
          </w:p>
        </w:tc>
        <w:tc>
          <w:tcPr>
            <w:tcW w:w="1612" w:type="pct"/>
            <w:vAlign w:val="center"/>
          </w:tcPr>
          <w:p w:rsidR="00DA2505" w:rsidRPr="008A0C23" w:rsidRDefault="00DA2505" w:rsidP="006B39D3">
            <w:pPr>
              <w:pStyle w:val="ac"/>
              <w:rPr>
                <w:spacing w:val="-20"/>
                <w:sz w:val="24"/>
                <w:szCs w:val="24"/>
              </w:rPr>
            </w:pPr>
            <w:r w:rsidRPr="008A0C23">
              <w:rPr>
                <w:sz w:val="24"/>
                <w:szCs w:val="24"/>
              </w:rPr>
              <w:t>电子科技大学</w:t>
            </w:r>
          </w:p>
        </w:tc>
        <w:tc>
          <w:tcPr>
            <w:tcW w:w="633" w:type="pct"/>
            <w:vAlign w:val="center"/>
          </w:tcPr>
          <w:p w:rsidR="00DA2505" w:rsidRPr="008A0C23" w:rsidRDefault="00DA2505" w:rsidP="006B39D3">
            <w:pPr>
              <w:pStyle w:val="ac"/>
              <w:rPr>
                <w:spacing w:val="-20"/>
                <w:sz w:val="24"/>
                <w:szCs w:val="24"/>
              </w:rPr>
            </w:pPr>
          </w:p>
        </w:tc>
      </w:tr>
      <w:tr w:rsidR="00DA2505" w:rsidRPr="008A0C23" w:rsidTr="006B39D3">
        <w:trPr>
          <w:trHeight w:hRule="exact" w:val="574"/>
        </w:trPr>
        <w:tc>
          <w:tcPr>
            <w:tcW w:w="616" w:type="pct"/>
            <w:vAlign w:val="center"/>
          </w:tcPr>
          <w:p w:rsidR="00DA2505" w:rsidRPr="008A0C23" w:rsidRDefault="00DA2505" w:rsidP="006B39D3">
            <w:pPr>
              <w:pStyle w:val="ac"/>
              <w:jc w:val="center"/>
              <w:rPr>
                <w:sz w:val="24"/>
                <w:szCs w:val="24"/>
              </w:rPr>
            </w:pPr>
            <w:r w:rsidRPr="008A0C23">
              <w:rPr>
                <w:sz w:val="24"/>
                <w:szCs w:val="24"/>
              </w:rPr>
              <w:t>9</w:t>
            </w:r>
          </w:p>
        </w:tc>
        <w:tc>
          <w:tcPr>
            <w:tcW w:w="688" w:type="pct"/>
            <w:vAlign w:val="center"/>
          </w:tcPr>
          <w:p w:rsidR="00DA2505" w:rsidRPr="008A0C23" w:rsidRDefault="00DA2505" w:rsidP="006B39D3">
            <w:pPr>
              <w:pStyle w:val="ac"/>
              <w:jc w:val="center"/>
              <w:rPr>
                <w:sz w:val="24"/>
                <w:szCs w:val="24"/>
              </w:rPr>
            </w:pPr>
            <w:r w:rsidRPr="008A0C23">
              <w:rPr>
                <w:sz w:val="24"/>
                <w:szCs w:val="24"/>
              </w:rPr>
              <w:t>陈维荣</w:t>
            </w:r>
          </w:p>
        </w:tc>
        <w:tc>
          <w:tcPr>
            <w:tcW w:w="1451" w:type="pct"/>
            <w:vAlign w:val="center"/>
          </w:tcPr>
          <w:p w:rsidR="00DA2505" w:rsidRPr="008A0C23" w:rsidRDefault="00DA2505" w:rsidP="006B39D3">
            <w:pPr>
              <w:pStyle w:val="ac"/>
              <w:jc w:val="center"/>
              <w:rPr>
                <w:sz w:val="24"/>
                <w:szCs w:val="24"/>
              </w:rPr>
            </w:pPr>
            <w:r w:rsidRPr="008A0C23">
              <w:rPr>
                <w:sz w:val="24"/>
                <w:szCs w:val="24"/>
              </w:rPr>
              <w:t>教授</w:t>
            </w:r>
          </w:p>
        </w:tc>
        <w:tc>
          <w:tcPr>
            <w:tcW w:w="1612" w:type="pct"/>
            <w:vAlign w:val="center"/>
          </w:tcPr>
          <w:p w:rsidR="00DA2505" w:rsidRPr="008A0C23" w:rsidRDefault="00DA2505" w:rsidP="006B39D3">
            <w:pPr>
              <w:pStyle w:val="ac"/>
              <w:rPr>
                <w:spacing w:val="-20"/>
                <w:sz w:val="24"/>
                <w:szCs w:val="24"/>
              </w:rPr>
            </w:pPr>
            <w:r w:rsidRPr="008A0C23">
              <w:rPr>
                <w:sz w:val="24"/>
                <w:szCs w:val="24"/>
              </w:rPr>
              <w:t>西南交通大学</w:t>
            </w:r>
          </w:p>
        </w:tc>
        <w:tc>
          <w:tcPr>
            <w:tcW w:w="633" w:type="pct"/>
            <w:vAlign w:val="center"/>
          </w:tcPr>
          <w:p w:rsidR="00DA2505" w:rsidRPr="008A0C23" w:rsidRDefault="00DA2505" w:rsidP="006B39D3">
            <w:pPr>
              <w:pStyle w:val="ac"/>
              <w:rPr>
                <w:spacing w:val="-20"/>
                <w:sz w:val="24"/>
                <w:szCs w:val="24"/>
              </w:rPr>
            </w:pPr>
          </w:p>
        </w:tc>
      </w:tr>
      <w:tr w:rsidR="00DA2505" w:rsidRPr="008A0C23" w:rsidTr="006B39D3">
        <w:trPr>
          <w:trHeight w:hRule="exact" w:val="485"/>
        </w:trPr>
        <w:tc>
          <w:tcPr>
            <w:tcW w:w="616" w:type="pct"/>
            <w:vAlign w:val="center"/>
          </w:tcPr>
          <w:p w:rsidR="00DA2505" w:rsidRPr="008A0C23" w:rsidRDefault="00DA2505" w:rsidP="006B39D3">
            <w:pPr>
              <w:pStyle w:val="ac"/>
              <w:jc w:val="center"/>
              <w:rPr>
                <w:sz w:val="24"/>
                <w:szCs w:val="24"/>
              </w:rPr>
            </w:pPr>
            <w:r w:rsidRPr="008A0C23">
              <w:rPr>
                <w:sz w:val="24"/>
                <w:szCs w:val="24"/>
              </w:rPr>
              <w:t>10</w:t>
            </w:r>
          </w:p>
        </w:tc>
        <w:tc>
          <w:tcPr>
            <w:tcW w:w="688" w:type="pct"/>
            <w:vAlign w:val="center"/>
          </w:tcPr>
          <w:p w:rsidR="00DA2505" w:rsidRPr="008A0C23" w:rsidRDefault="00DA2505" w:rsidP="006B39D3">
            <w:pPr>
              <w:pStyle w:val="ac"/>
              <w:jc w:val="center"/>
              <w:rPr>
                <w:sz w:val="24"/>
                <w:szCs w:val="24"/>
              </w:rPr>
            </w:pPr>
            <w:r w:rsidRPr="008A0C23">
              <w:rPr>
                <w:sz w:val="24"/>
                <w:szCs w:val="24"/>
              </w:rPr>
              <w:t>赵</w:t>
            </w:r>
            <w:r w:rsidRPr="008A0C23">
              <w:rPr>
                <w:sz w:val="24"/>
                <w:szCs w:val="24"/>
              </w:rPr>
              <w:t xml:space="preserve">  </w:t>
            </w:r>
            <w:r w:rsidRPr="008A0C23">
              <w:rPr>
                <w:sz w:val="24"/>
                <w:szCs w:val="24"/>
              </w:rPr>
              <w:t>波</w:t>
            </w:r>
          </w:p>
        </w:tc>
        <w:tc>
          <w:tcPr>
            <w:tcW w:w="1451" w:type="pct"/>
            <w:vAlign w:val="center"/>
          </w:tcPr>
          <w:p w:rsidR="00DA2505" w:rsidRPr="008A0C23" w:rsidRDefault="00DA2505" w:rsidP="006B39D3">
            <w:pPr>
              <w:pStyle w:val="ac"/>
              <w:jc w:val="center"/>
              <w:rPr>
                <w:sz w:val="24"/>
                <w:szCs w:val="24"/>
              </w:rPr>
            </w:pPr>
            <w:r w:rsidRPr="008A0C23">
              <w:rPr>
                <w:sz w:val="24"/>
                <w:szCs w:val="24"/>
              </w:rPr>
              <w:t>教授</w:t>
            </w:r>
          </w:p>
        </w:tc>
        <w:tc>
          <w:tcPr>
            <w:tcW w:w="1612" w:type="pct"/>
            <w:vAlign w:val="center"/>
          </w:tcPr>
          <w:p w:rsidR="00DA2505" w:rsidRPr="008A0C23" w:rsidRDefault="00DA2505" w:rsidP="006B39D3">
            <w:pPr>
              <w:pStyle w:val="ac"/>
              <w:rPr>
                <w:spacing w:val="-20"/>
                <w:sz w:val="24"/>
                <w:szCs w:val="24"/>
              </w:rPr>
            </w:pPr>
            <w:r w:rsidRPr="008A0C23">
              <w:rPr>
                <w:sz w:val="24"/>
                <w:szCs w:val="24"/>
              </w:rPr>
              <w:t>四川大学</w:t>
            </w:r>
          </w:p>
        </w:tc>
        <w:tc>
          <w:tcPr>
            <w:tcW w:w="633" w:type="pct"/>
            <w:vAlign w:val="center"/>
          </w:tcPr>
          <w:p w:rsidR="00DA2505" w:rsidRPr="008A0C23" w:rsidRDefault="00DA2505" w:rsidP="006B39D3">
            <w:pPr>
              <w:pStyle w:val="ac"/>
              <w:rPr>
                <w:spacing w:val="-20"/>
                <w:sz w:val="24"/>
                <w:szCs w:val="24"/>
              </w:rPr>
            </w:pPr>
          </w:p>
        </w:tc>
      </w:tr>
      <w:tr w:rsidR="00DA2505" w:rsidRPr="008A0C23" w:rsidTr="006B39D3">
        <w:trPr>
          <w:trHeight w:hRule="exact" w:val="451"/>
        </w:trPr>
        <w:tc>
          <w:tcPr>
            <w:tcW w:w="616" w:type="pct"/>
            <w:vAlign w:val="center"/>
          </w:tcPr>
          <w:p w:rsidR="00DA2505" w:rsidRPr="008A0C23" w:rsidRDefault="00DA2505" w:rsidP="006B39D3">
            <w:pPr>
              <w:pStyle w:val="ac"/>
              <w:jc w:val="center"/>
              <w:rPr>
                <w:sz w:val="24"/>
                <w:szCs w:val="24"/>
              </w:rPr>
            </w:pPr>
            <w:r w:rsidRPr="008A0C23">
              <w:rPr>
                <w:sz w:val="24"/>
                <w:szCs w:val="24"/>
              </w:rPr>
              <w:t>11</w:t>
            </w:r>
          </w:p>
        </w:tc>
        <w:tc>
          <w:tcPr>
            <w:tcW w:w="688" w:type="pct"/>
            <w:vAlign w:val="center"/>
          </w:tcPr>
          <w:p w:rsidR="00DA2505" w:rsidRPr="008A0C23" w:rsidRDefault="00DA2505" w:rsidP="006B39D3">
            <w:pPr>
              <w:pStyle w:val="ac"/>
              <w:jc w:val="center"/>
              <w:rPr>
                <w:sz w:val="24"/>
                <w:szCs w:val="24"/>
              </w:rPr>
            </w:pPr>
            <w:r w:rsidRPr="008A0C23">
              <w:rPr>
                <w:sz w:val="24"/>
                <w:szCs w:val="24"/>
              </w:rPr>
              <w:t>胡晓松</w:t>
            </w:r>
          </w:p>
        </w:tc>
        <w:tc>
          <w:tcPr>
            <w:tcW w:w="1451" w:type="pct"/>
            <w:vAlign w:val="center"/>
          </w:tcPr>
          <w:p w:rsidR="00DA2505" w:rsidRPr="008A0C23" w:rsidRDefault="00DA2505" w:rsidP="006B39D3">
            <w:pPr>
              <w:pStyle w:val="ac"/>
              <w:jc w:val="center"/>
              <w:rPr>
                <w:sz w:val="24"/>
                <w:szCs w:val="24"/>
              </w:rPr>
            </w:pPr>
            <w:r w:rsidRPr="008A0C23">
              <w:rPr>
                <w:sz w:val="24"/>
                <w:szCs w:val="24"/>
              </w:rPr>
              <w:t>教授</w:t>
            </w:r>
          </w:p>
        </w:tc>
        <w:tc>
          <w:tcPr>
            <w:tcW w:w="1612" w:type="pct"/>
            <w:vAlign w:val="center"/>
          </w:tcPr>
          <w:p w:rsidR="00DA2505" w:rsidRPr="008A0C23" w:rsidRDefault="00DA2505" w:rsidP="006B39D3">
            <w:pPr>
              <w:pStyle w:val="ac"/>
              <w:rPr>
                <w:sz w:val="24"/>
                <w:szCs w:val="24"/>
              </w:rPr>
            </w:pPr>
            <w:r w:rsidRPr="008A0C23">
              <w:rPr>
                <w:sz w:val="24"/>
                <w:szCs w:val="24"/>
              </w:rPr>
              <w:t>重庆大学</w:t>
            </w:r>
          </w:p>
        </w:tc>
        <w:tc>
          <w:tcPr>
            <w:tcW w:w="633" w:type="pct"/>
            <w:vAlign w:val="center"/>
          </w:tcPr>
          <w:p w:rsidR="00DA2505" w:rsidRPr="008A0C23" w:rsidRDefault="00DA2505" w:rsidP="006B39D3">
            <w:pPr>
              <w:pStyle w:val="ac"/>
              <w:rPr>
                <w:spacing w:val="-20"/>
                <w:sz w:val="24"/>
                <w:szCs w:val="24"/>
              </w:rPr>
            </w:pPr>
          </w:p>
        </w:tc>
      </w:tr>
      <w:tr w:rsidR="00DA2505" w:rsidRPr="008A0C23" w:rsidTr="006B39D3">
        <w:trPr>
          <w:trHeight w:hRule="exact" w:val="571"/>
        </w:trPr>
        <w:tc>
          <w:tcPr>
            <w:tcW w:w="616" w:type="pct"/>
            <w:vAlign w:val="center"/>
          </w:tcPr>
          <w:p w:rsidR="00DA2505" w:rsidRPr="008A0C23" w:rsidRDefault="00DA2505" w:rsidP="006B39D3">
            <w:pPr>
              <w:pStyle w:val="ac"/>
              <w:jc w:val="center"/>
              <w:rPr>
                <w:sz w:val="24"/>
                <w:szCs w:val="24"/>
              </w:rPr>
            </w:pPr>
            <w:r w:rsidRPr="008A0C23">
              <w:rPr>
                <w:sz w:val="24"/>
                <w:szCs w:val="24"/>
              </w:rPr>
              <w:t>12</w:t>
            </w:r>
          </w:p>
        </w:tc>
        <w:tc>
          <w:tcPr>
            <w:tcW w:w="688" w:type="pct"/>
            <w:vAlign w:val="center"/>
          </w:tcPr>
          <w:p w:rsidR="00DA2505" w:rsidRPr="008A0C23" w:rsidRDefault="00DA2505" w:rsidP="006B39D3">
            <w:pPr>
              <w:pStyle w:val="ac"/>
              <w:jc w:val="center"/>
              <w:rPr>
                <w:sz w:val="24"/>
                <w:szCs w:val="24"/>
              </w:rPr>
            </w:pPr>
            <w:r w:rsidRPr="008A0C23">
              <w:rPr>
                <w:sz w:val="24"/>
                <w:szCs w:val="24"/>
              </w:rPr>
              <w:t>徐俊德</w:t>
            </w:r>
          </w:p>
        </w:tc>
        <w:tc>
          <w:tcPr>
            <w:tcW w:w="1451" w:type="pct"/>
            <w:vAlign w:val="center"/>
          </w:tcPr>
          <w:p w:rsidR="00DA2505" w:rsidRPr="008A0C23" w:rsidRDefault="00DA2505" w:rsidP="006B39D3">
            <w:pPr>
              <w:pStyle w:val="ac"/>
              <w:jc w:val="center"/>
              <w:rPr>
                <w:sz w:val="24"/>
                <w:szCs w:val="24"/>
              </w:rPr>
            </w:pPr>
            <w:r w:rsidRPr="008A0C23">
              <w:rPr>
                <w:sz w:val="24"/>
                <w:szCs w:val="24"/>
              </w:rPr>
              <w:t>教授级高工</w:t>
            </w:r>
          </w:p>
        </w:tc>
        <w:tc>
          <w:tcPr>
            <w:tcW w:w="1612" w:type="pct"/>
            <w:vAlign w:val="center"/>
          </w:tcPr>
          <w:p w:rsidR="00DA2505" w:rsidRPr="008A0C23" w:rsidRDefault="00DA2505" w:rsidP="006B39D3">
            <w:pPr>
              <w:pStyle w:val="ac"/>
              <w:rPr>
                <w:spacing w:val="-20"/>
                <w:sz w:val="24"/>
                <w:szCs w:val="24"/>
              </w:rPr>
            </w:pPr>
            <w:r w:rsidRPr="008A0C23">
              <w:rPr>
                <w:sz w:val="24"/>
                <w:szCs w:val="24"/>
              </w:rPr>
              <w:t>四川省汽车工程学会</w:t>
            </w:r>
          </w:p>
        </w:tc>
        <w:tc>
          <w:tcPr>
            <w:tcW w:w="633" w:type="pct"/>
            <w:vAlign w:val="center"/>
          </w:tcPr>
          <w:p w:rsidR="00DA2505" w:rsidRPr="008A0C23" w:rsidRDefault="00DA2505" w:rsidP="006B39D3">
            <w:pPr>
              <w:pStyle w:val="ac"/>
              <w:rPr>
                <w:spacing w:val="-20"/>
                <w:sz w:val="24"/>
                <w:szCs w:val="24"/>
              </w:rPr>
            </w:pPr>
          </w:p>
        </w:tc>
      </w:tr>
      <w:tr w:rsidR="00DA2505" w:rsidRPr="008A0C23" w:rsidTr="006B39D3">
        <w:trPr>
          <w:trHeight w:hRule="exact" w:val="794"/>
        </w:trPr>
        <w:tc>
          <w:tcPr>
            <w:tcW w:w="616" w:type="pct"/>
            <w:vAlign w:val="center"/>
          </w:tcPr>
          <w:p w:rsidR="00DA2505" w:rsidRPr="008A0C23" w:rsidRDefault="00DA2505" w:rsidP="006B39D3">
            <w:pPr>
              <w:pStyle w:val="ac"/>
              <w:jc w:val="center"/>
              <w:rPr>
                <w:sz w:val="24"/>
                <w:szCs w:val="24"/>
              </w:rPr>
            </w:pPr>
            <w:r w:rsidRPr="008A0C23">
              <w:rPr>
                <w:sz w:val="24"/>
                <w:szCs w:val="24"/>
              </w:rPr>
              <w:t>13</w:t>
            </w:r>
          </w:p>
        </w:tc>
        <w:tc>
          <w:tcPr>
            <w:tcW w:w="688" w:type="pct"/>
            <w:vAlign w:val="center"/>
          </w:tcPr>
          <w:p w:rsidR="00DA2505" w:rsidRPr="008A0C23" w:rsidRDefault="00DA2505" w:rsidP="006B39D3">
            <w:pPr>
              <w:pStyle w:val="ac"/>
              <w:jc w:val="center"/>
              <w:rPr>
                <w:sz w:val="24"/>
                <w:szCs w:val="24"/>
              </w:rPr>
            </w:pPr>
            <w:r w:rsidRPr="008A0C23">
              <w:rPr>
                <w:sz w:val="24"/>
                <w:szCs w:val="24"/>
              </w:rPr>
              <w:t>鄢治国</w:t>
            </w:r>
          </w:p>
        </w:tc>
        <w:tc>
          <w:tcPr>
            <w:tcW w:w="1451" w:type="pct"/>
            <w:vAlign w:val="center"/>
          </w:tcPr>
          <w:p w:rsidR="00DA2505" w:rsidRPr="008A0C23" w:rsidRDefault="00DA2505" w:rsidP="006B39D3">
            <w:pPr>
              <w:pStyle w:val="ac"/>
              <w:jc w:val="center"/>
              <w:rPr>
                <w:sz w:val="24"/>
                <w:szCs w:val="24"/>
              </w:rPr>
            </w:pPr>
            <w:r w:rsidRPr="008A0C23">
              <w:rPr>
                <w:sz w:val="24"/>
                <w:szCs w:val="24"/>
              </w:rPr>
              <w:t>高级工程师</w:t>
            </w:r>
          </w:p>
        </w:tc>
        <w:tc>
          <w:tcPr>
            <w:tcW w:w="1612" w:type="pct"/>
            <w:vAlign w:val="center"/>
          </w:tcPr>
          <w:p w:rsidR="00DA2505" w:rsidRPr="008A0C23" w:rsidRDefault="00DA2505" w:rsidP="006B39D3">
            <w:pPr>
              <w:pStyle w:val="ac"/>
              <w:rPr>
                <w:spacing w:val="-20"/>
                <w:sz w:val="24"/>
                <w:szCs w:val="24"/>
              </w:rPr>
            </w:pPr>
            <w:r w:rsidRPr="008A0C23">
              <w:rPr>
                <w:sz w:val="24"/>
                <w:szCs w:val="24"/>
              </w:rPr>
              <w:t>东方电气（成都）氢燃料电池科技有限公司</w:t>
            </w:r>
          </w:p>
        </w:tc>
        <w:tc>
          <w:tcPr>
            <w:tcW w:w="633" w:type="pct"/>
            <w:vAlign w:val="center"/>
          </w:tcPr>
          <w:p w:rsidR="00DA2505" w:rsidRPr="008A0C23" w:rsidRDefault="00DA2505" w:rsidP="006B39D3">
            <w:pPr>
              <w:pStyle w:val="ac"/>
              <w:rPr>
                <w:spacing w:val="-20"/>
                <w:sz w:val="24"/>
                <w:szCs w:val="24"/>
              </w:rPr>
            </w:pPr>
          </w:p>
        </w:tc>
      </w:tr>
      <w:tr w:rsidR="00DA2505" w:rsidRPr="008A0C23" w:rsidTr="006B39D3">
        <w:trPr>
          <w:trHeight w:hRule="exact" w:val="327"/>
        </w:trPr>
        <w:tc>
          <w:tcPr>
            <w:tcW w:w="5000" w:type="pct"/>
            <w:gridSpan w:val="5"/>
            <w:vAlign w:val="center"/>
          </w:tcPr>
          <w:p w:rsidR="00DA2505" w:rsidRPr="008A0C23" w:rsidRDefault="00DA2505" w:rsidP="002051EC">
            <w:pPr>
              <w:spacing w:line="560" w:lineRule="exact"/>
              <w:jc w:val="center"/>
              <w:rPr>
                <w:rFonts w:eastAsia="仿宋_GB2312"/>
                <w:spacing w:val="-20"/>
                <w:sz w:val="28"/>
                <w:szCs w:val="28"/>
              </w:rPr>
            </w:pPr>
          </w:p>
        </w:tc>
      </w:tr>
      <w:tr w:rsidR="00DA2505" w:rsidRPr="008A0C23" w:rsidTr="006B39D3">
        <w:trPr>
          <w:trHeight w:hRule="exact" w:val="653"/>
        </w:trPr>
        <w:tc>
          <w:tcPr>
            <w:tcW w:w="616" w:type="pct"/>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lastRenderedPageBreak/>
              <w:t>1</w:t>
            </w:r>
          </w:p>
        </w:tc>
        <w:tc>
          <w:tcPr>
            <w:tcW w:w="688" w:type="pct"/>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邓鹏毅</w:t>
            </w:r>
          </w:p>
        </w:tc>
        <w:tc>
          <w:tcPr>
            <w:tcW w:w="1451" w:type="pct"/>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副教授</w:t>
            </w:r>
          </w:p>
        </w:tc>
        <w:tc>
          <w:tcPr>
            <w:tcW w:w="1612" w:type="pct"/>
            <w:vAlign w:val="center"/>
          </w:tcPr>
          <w:p w:rsidR="00DA2505" w:rsidRPr="008A0C23" w:rsidRDefault="00DA2505" w:rsidP="002051EC">
            <w:pPr>
              <w:spacing w:line="560" w:lineRule="exact"/>
              <w:jc w:val="center"/>
              <w:rPr>
                <w:rFonts w:eastAsia="仿宋_GB2312"/>
                <w:spacing w:val="-20"/>
                <w:sz w:val="24"/>
                <w:szCs w:val="24"/>
              </w:rPr>
            </w:pPr>
            <w:r w:rsidRPr="008A0C23">
              <w:rPr>
                <w:rFonts w:eastAsia="仿宋_GB2312"/>
                <w:sz w:val="24"/>
                <w:szCs w:val="24"/>
              </w:rPr>
              <w:t>西华大学</w:t>
            </w:r>
          </w:p>
        </w:tc>
        <w:tc>
          <w:tcPr>
            <w:tcW w:w="633" w:type="pct"/>
            <w:vAlign w:val="center"/>
          </w:tcPr>
          <w:p w:rsidR="00DA2505" w:rsidRPr="008A0C23" w:rsidRDefault="00DA2505" w:rsidP="002051EC">
            <w:pPr>
              <w:spacing w:line="560" w:lineRule="exact"/>
              <w:jc w:val="center"/>
              <w:rPr>
                <w:rFonts w:eastAsia="仿宋_GB2312"/>
                <w:spacing w:val="-20"/>
                <w:sz w:val="24"/>
                <w:szCs w:val="24"/>
              </w:rPr>
            </w:pPr>
            <w:r w:rsidRPr="008A0C23">
              <w:rPr>
                <w:rFonts w:eastAsia="仿宋_GB2312"/>
                <w:spacing w:val="-20"/>
                <w:sz w:val="24"/>
                <w:szCs w:val="24"/>
              </w:rPr>
              <w:t>秘书</w:t>
            </w:r>
          </w:p>
        </w:tc>
      </w:tr>
      <w:tr w:rsidR="00DA2505" w:rsidRPr="008A0C23" w:rsidTr="006B39D3">
        <w:trPr>
          <w:trHeight w:hRule="exact" w:val="794"/>
        </w:trPr>
        <w:tc>
          <w:tcPr>
            <w:tcW w:w="616" w:type="pct"/>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2</w:t>
            </w:r>
          </w:p>
        </w:tc>
        <w:tc>
          <w:tcPr>
            <w:tcW w:w="688" w:type="pct"/>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肖</w:t>
            </w:r>
            <w:r w:rsidRPr="008A0C23">
              <w:rPr>
                <w:rFonts w:eastAsia="仿宋_GB2312"/>
                <w:sz w:val="24"/>
                <w:szCs w:val="24"/>
              </w:rPr>
              <w:t xml:space="preserve">  </w:t>
            </w:r>
            <w:r w:rsidRPr="008A0C23">
              <w:rPr>
                <w:rFonts w:eastAsia="仿宋_GB2312"/>
                <w:sz w:val="24"/>
                <w:szCs w:val="24"/>
              </w:rPr>
              <w:t>伟</w:t>
            </w:r>
          </w:p>
        </w:tc>
        <w:tc>
          <w:tcPr>
            <w:tcW w:w="1451" w:type="pct"/>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高级工程师</w:t>
            </w:r>
          </w:p>
        </w:tc>
        <w:tc>
          <w:tcPr>
            <w:tcW w:w="1612" w:type="pct"/>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四川清华能源互联网研究院</w:t>
            </w:r>
          </w:p>
        </w:tc>
        <w:tc>
          <w:tcPr>
            <w:tcW w:w="633" w:type="pct"/>
            <w:vAlign w:val="center"/>
          </w:tcPr>
          <w:p w:rsidR="00DA2505" w:rsidRPr="008A0C23" w:rsidRDefault="00DA2505" w:rsidP="002051EC">
            <w:pPr>
              <w:spacing w:line="560" w:lineRule="exact"/>
              <w:jc w:val="center"/>
              <w:rPr>
                <w:rFonts w:eastAsia="仿宋_GB2312"/>
                <w:spacing w:val="-20"/>
                <w:sz w:val="24"/>
                <w:szCs w:val="24"/>
              </w:rPr>
            </w:pPr>
            <w:r w:rsidRPr="008A0C23">
              <w:rPr>
                <w:rFonts w:eastAsia="仿宋_GB2312"/>
                <w:spacing w:val="-20"/>
                <w:sz w:val="24"/>
                <w:szCs w:val="24"/>
              </w:rPr>
              <w:t>秘书</w:t>
            </w:r>
          </w:p>
        </w:tc>
      </w:tr>
    </w:tbl>
    <w:p w:rsidR="00DA2505" w:rsidRPr="008A0C23" w:rsidRDefault="00DA2505" w:rsidP="00F574C4">
      <w:pPr>
        <w:spacing w:line="560" w:lineRule="exact"/>
        <w:ind w:firstLineChars="100" w:firstLine="210"/>
        <w:rPr>
          <w:rFonts w:eastAsia="仿宋"/>
          <w:szCs w:val="32"/>
        </w:rPr>
      </w:pPr>
    </w:p>
    <w:p w:rsidR="00DA2505" w:rsidRPr="008A0C23" w:rsidRDefault="00DA2505" w:rsidP="00F574C4">
      <w:pPr>
        <w:spacing w:line="560" w:lineRule="exact"/>
        <w:ind w:firstLineChars="100" w:firstLine="210"/>
        <w:rPr>
          <w:rFonts w:eastAsia="仿宋"/>
          <w:szCs w:val="32"/>
        </w:rPr>
      </w:pPr>
    </w:p>
    <w:p w:rsidR="00DA2505" w:rsidRPr="008A0C23" w:rsidRDefault="00DA2505" w:rsidP="002051EC">
      <w:pPr>
        <w:spacing w:line="560" w:lineRule="exact"/>
        <w:rPr>
          <w:szCs w:val="32"/>
        </w:rPr>
      </w:pPr>
      <w:r w:rsidRPr="008A0C23">
        <w:rPr>
          <w:b/>
          <w:szCs w:val="32"/>
        </w:rPr>
        <w:br w:type="page"/>
      </w:r>
      <w:r w:rsidRPr="008A0C23">
        <w:rPr>
          <w:rFonts w:eastAsia="黑体"/>
          <w:sz w:val="32"/>
          <w:szCs w:val="32"/>
        </w:rPr>
        <w:lastRenderedPageBreak/>
        <w:t>附表</w:t>
      </w:r>
      <w:r w:rsidRPr="008A0C23">
        <w:rPr>
          <w:rFonts w:eastAsia="黑体"/>
          <w:sz w:val="32"/>
          <w:szCs w:val="32"/>
        </w:rPr>
        <w:t>6—2</w:t>
      </w:r>
    </w:p>
    <w:p w:rsidR="00DA2505" w:rsidRPr="008A0C23" w:rsidRDefault="00DA2505" w:rsidP="002051EC">
      <w:pPr>
        <w:spacing w:line="560" w:lineRule="exact"/>
        <w:jc w:val="center"/>
        <w:rPr>
          <w:rFonts w:eastAsia="方正小标宋_GBK"/>
          <w:bCs/>
          <w:sz w:val="44"/>
          <w:szCs w:val="44"/>
        </w:rPr>
      </w:pPr>
      <w:r w:rsidRPr="008A0C23">
        <w:rPr>
          <w:rFonts w:eastAsia="方正小标宋_GBK"/>
          <w:bCs/>
          <w:sz w:val="44"/>
          <w:szCs w:val="44"/>
        </w:rPr>
        <w:t>四川省核电与核技术应用重大科技专项</w:t>
      </w:r>
    </w:p>
    <w:p w:rsidR="00DA2505" w:rsidRPr="008A0C23" w:rsidRDefault="00DA2505" w:rsidP="002051EC">
      <w:pPr>
        <w:spacing w:line="560" w:lineRule="exact"/>
        <w:jc w:val="center"/>
        <w:rPr>
          <w:rFonts w:eastAsia="方正小标宋_GBK"/>
          <w:bCs/>
          <w:sz w:val="44"/>
          <w:szCs w:val="44"/>
        </w:rPr>
      </w:pPr>
      <w:r w:rsidRPr="008A0C23">
        <w:rPr>
          <w:rFonts w:eastAsia="方正小标宋_GBK"/>
          <w:bCs/>
          <w:sz w:val="44"/>
          <w:szCs w:val="44"/>
        </w:rPr>
        <w:t>专家委员会名单</w:t>
      </w:r>
    </w:p>
    <w:tbl>
      <w:tblPr>
        <w:tblW w:w="5217" w:type="pct"/>
        <w:jc w:val="center"/>
        <w:tblCellMar>
          <w:left w:w="0" w:type="dxa"/>
          <w:right w:w="0" w:type="dxa"/>
        </w:tblCellMar>
        <w:tblLook w:val="0000" w:firstRow="0" w:lastRow="0" w:firstColumn="0" w:lastColumn="0" w:noHBand="0" w:noVBand="0"/>
      </w:tblPr>
      <w:tblGrid>
        <w:gridCol w:w="1189"/>
        <w:gridCol w:w="1196"/>
        <w:gridCol w:w="1592"/>
        <w:gridCol w:w="4083"/>
        <w:gridCol w:w="1185"/>
      </w:tblGrid>
      <w:tr w:rsidR="00DA2505" w:rsidRPr="008A0C23" w:rsidTr="00AD4542">
        <w:trPr>
          <w:trHeight w:val="696"/>
          <w:jc w:val="center"/>
        </w:trPr>
        <w:tc>
          <w:tcPr>
            <w:tcW w:w="64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序号</w:t>
            </w:r>
          </w:p>
        </w:tc>
        <w:tc>
          <w:tcPr>
            <w:tcW w:w="647"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姓名</w:t>
            </w:r>
          </w:p>
        </w:tc>
        <w:tc>
          <w:tcPr>
            <w:tcW w:w="86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职称</w:t>
            </w:r>
          </w:p>
        </w:tc>
        <w:tc>
          <w:tcPr>
            <w:tcW w:w="2208"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单位</w:t>
            </w:r>
          </w:p>
        </w:tc>
        <w:tc>
          <w:tcPr>
            <w:tcW w:w="64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备注</w:t>
            </w:r>
          </w:p>
        </w:tc>
      </w:tr>
      <w:tr w:rsidR="00DA2505" w:rsidRPr="008A0C23" w:rsidTr="00AD4542">
        <w:trPr>
          <w:trHeight w:val="737"/>
          <w:jc w:val="center"/>
        </w:trPr>
        <w:tc>
          <w:tcPr>
            <w:tcW w:w="64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1</w:t>
            </w:r>
          </w:p>
        </w:tc>
        <w:tc>
          <w:tcPr>
            <w:tcW w:w="647"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proofErr w:type="gramStart"/>
            <w:r w:rsidRPr="008A0C23">
              <w:rPr>
                <w:rFonts w:eastAsia="仿宋_GB2312"/>
                <w:sz w:val="24"/>
                <w:szCs w:val="24"/>
              </w:rPr>
              <w:t>张维岩</w:t>
            </w:r>
            <w:proofErr w:type="gramEnd"/>
          </w:p>
        </w:tc>
        <w:tc>
          <w:tcPr>
            <w:tcW w:w="86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院士、教授</w:t>
            </w:r>
          </w:p>
        </w:tc>
        <w:tc>
          <w:tcPr>
            <w:tcW w:w="2208"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中国工程物理研究院</w:t>
            </w:r>
          </w:p>
        </w:tc>
        <w:tc>
          <w:tcPr>
            <w:tcW w:w="64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p>
        </w:tc>
      </w:tr>
      <w:tr w:rsidR="00DA2505" w:rsidRPr="008A0C23" w:rsidTr="00AD4542">
        <w:trPr>
          <w:trHeight w:val="737"/>
          <w:jc w:val="center"/>
        </w:trPr>
        <w:tc>
          <w:tcPr>
            <w:tcW w:w="64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2</w:t>
            </w:r>
          </w:p>
        </w:tc>
        <w:tc>
          <w:tcPr>
            <w:tcW w:w="647"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proofErr w:type="gramStart"/>
            <w:r w:rsidRPr="008A0C23">
              <w:rPr>
                <w:rFonts w:eastAsia="仿宋_GB2312"/>
                <w:sz w:val="24"/>
                <w:szCs w:val="24"/>
              </w:rPr>
              <w:t>陈庆川</w:t>
            </w:r>
            <w:proofErr w:type="gramEnd"/>
          </w:p>
        </w:tc>
        <w:tc>
          <w:tcPr>
            <w:tcW w:w="86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研究员</w:t>
            </w:r>
          </w:p>
        </w:tc>
        <w:tc>
          <w:tcPr>
            <w:tcW w:w="2208"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核工业西南物理研究院</w:t>
            </w:r>
          </w:p>
        </w:tc>
        <w:tc>
          <w:tcPr>
            <w:tcW w:w="64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p>
        </w:tc>
      </w:tr>
      <w:tr w:rsidR="00DA2505" w:rsidRPr="008A0C23" w:rsidTr="00AD4542">
        <w:trPr>
          <w:trHeight w:val="737"/>
          <w:jc w:val="center"/>
        </w:trPr>
        <w:tc>
          <w:tcPr>
            <w:tcW w:w="64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3</w:t>
            </w:r>
          </w:p>
        </w:tc>
        <w:tc>
          <w:tcPr>
            <w:tcW w:w="647"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杨</w:t>
            </w:r>
            <w:r w:rsidRPr="008A0C23">
              <w:rPr>
                <w:rFonts w:eastAsia="仿宋_GB2312"/>
                <w:sz w:val="24"/>
                <w:szCs w:val="24"/>
              </w:rPr>
              <w:t xml:space="preserve">  </w:t>
            </w:r>
            <w:proofErr w:type="gramStart"/>
            <w:r w:rsidRPr="008A0C23">
              <w:rPr>
                <w:rFonts w:eastAsia="仿宋_GB2312"/>
                <w:sz w:val="24"/>
                <w:szCs w:val="24"/>
              </w:rPr>
              <w:t>歧</w:t>
            </w:r>
            <w:proofErr w:type="gramEnd"/>
          </w:p>
        </w:tc>
        <w:tc>
          <w:tcPr>
            <w:tcW w:w="86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研究员</w:t>
            </w:r>
          </w:p>
        </w:tc>
        <w:tc>
          <w:tcPr>
            <w:tcW w:w="2208"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中国核动力研究设计院</w:t>
            </w:r>
          </w:p>
        </w:tc>
        <w:tc>
          <w:tcPr>
            <w:tcW w:w="64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p>
        </w:tc>
      </w:tr>
      <w:tr w:rsidR="00DA2505" w:rsidRPr="008A0C23" w:rsidTr="00AD4542">
        <w:trPr>
          <w:trHeight w:val="737"/>
          <w:jc w:val="center"/>
        </w:trPr>
        <w:tc>
          <w:tcPr>
            <w:tcW w:w="64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4</w:t>
            </w:r>
          </w:p>
        </w:tc>
        <w:tc>
          <w:tcPr>
            <w:tcW w:w="647"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王</w:t>
            </w:r>
            <w:r w:rsidRPr="008A0C23">
              <w:rPr>
                <w:rFonts w:eastAsia="仿宋_GB2312"/>
                <w:sz w:val="24"/>
                <w:szCs w:val="24"/>
              </w:rPr>
              <w:t xml:space="preserve">  </w:t>
            </w:r>
            <w:r w:rsidRPr="008A0C23">
              <w:rPr>
                <w:rFonts w:eastAsia="仿宋_GB2312"/>
                <w:sz w:val="24"/>
                <w:szCs w:val="24"/>
              </w:rPr>
              <w:t>政</w:t>
            </w:r>
          </w:p>
        </w:tc>
        <w:tc>
          <w:tcPr>
            <w:tcW w:w="86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高级工程师</w:t>
            </w:r>
          </w:p>
        </w:tc>
        <w:tc>
          <w:tcPr>
            <w:tcW w:w="2208"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中国东方电气集团有限公司</w:t>
            </w:r>
          </w:p>
        </w:tc>
        <w:tc>
          <w:tcPr>
            <w:tcW w:w="64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p>
        </w:tc>
      </w:tr>
      <w:tr w:rsidR="00DA2505" w:rsidRPr="008A0C23" w:rsidTr="00AD4542">
        <w:trPr>
          <w:trHeight w:val="737"/>
          <w:jc w:val="center"/>
        </w:trPr>
        <w:tc>
          <w:tcPr>
            <w:tcW w:w="64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5</w:t>
            </w:r>
          </w:p>
        </w:tc>
        <w:tc>
          <w:tcPr>
            <w:tcW w:w="647"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田东风</w:t>
            </w:r>
          </w:p>
        </w:tc>
        <w:tc>
          <w:tcPr>
            <w:tcW w:w="86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研究员</w:t>
            </w:r>
          </w:p>
        </w:tc>
        <w:tc>
          <w:tcPr>
            <w:tcW w:w="2208"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中国工程物理研究院</w:t>
            </w:r>
          </w:p>
        </w:tc>
        <w:tc>
          <w:tcPr>
            <w:tcW w:w="64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p>
        </w:tc>
      </w:tr>
      <w:tr w:rsidR="00DA2505" w:rsidRPr="008A0C23" w:rsidTr="00AD4542">
        <w:trPr>
          <w:trHeight w:val="737"/>
          <w:jc w:val="center"/>
        </w:trPr>
        <w:tc>
          <w:tcPr>
            <w:tcW w:w="64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6</w:t>
            </w:r>
          </w:p>
        </w:tc>
        <w:tc>
          <w:tcPr>
            <w:tcW w:w="647"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匡安仁</w:t>
            </w:r>
          </w:p>
        </w:tc>
        <w:tc>
          <w:tcPr>
            <w:tcW w:w="86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教授</w:t>
            </w:r>
          </w:p>
        </w:tc>
        <w:tc>
          <w:tcPr>
            <w:tcW w:w="2208"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四川大学华西医院</w:t>
            </w:r>
          </w:p>
        </w:tc>
        <w:tc>
          <w:tcPr>
            <w:tcW w:w="64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p>
        </w:tc>
      </w:tr>
      <w:tr w:rsidR="00DA2505" w:rsidRPr="008A0C23" w:rsidTr="00AD4542">
        <w:trPr>
          <w:trHeight w:val="737"/>
          <w:jc w:val="center"/>
        </w:trPr>
        <w:tc>
          <w:tcPr>
            <w:tcW w:w="64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7</w:t>
            </w:r>
          </w:p>
        </w:tc>
        <w:tc>
          <w:tcPr>
            <w:tcW w:w="647"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杨朝文</w:t>
            </w:r>
          </w:p>
        </w:tc>
        <w:tc>
          <w:tcPr>
            <w:tcW w:w="86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教授</w:t>
            </w:r>
          </w:p>
        </w:tc>
        <w:tc>
          <w:tcPr>
            <w:tcW w:w="2208"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四川大学</w:t>
            </w:r>
          </w:p>
        </w:tc>
        <w:tc>
          <w:tcPr>
            <w:tcW w:w="64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p>
        </w:tc>
      </w:tr>
      <w:tr w:rsidR="00DA2505" w:rsidRPr="008A0C23" w:rsidTr="00AD4542">
        <w:trPr>
          <w:trHeight w:val="737"/>
          <w:jc w:val="center"/>
        </w:trPr>
        <w:tc>
          <w:tcPr>
            <w:tcW w:w="64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8</w:t>
            </w:r>
          </w:p>
        </w:tc>
        <w:tc>
          <w:tcPr>
            <w:tcW w:w="647"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陈</w:t>
            </w:r>
            <w:r w:rsidRPr="008A0C23">
              <w:rPr>
                <w:rFonts w:eastAsia="仿宋_GB2312"/>
                <w:sz w:val="24"/>
                <w:szCs w:val="24"/>
              </w:rPr>
              <w:t xml:space="preserve">  </w:t>
            </w:r>
            <w:proofErr w:type="gramStart"/>
            <w:r w:rsidRPr="008A0C23">
              <w:rPr>
                <w:rFonts w:eastAsia="仿宋_GB2312"/>
                <w:sz w:val="24"/>
                <w:szCs w:val="24"/>
              </w:rPr>
              <w:t>浩</w:t>
            </w:r>
            <w:proofErr w:type="gramEnd"/>
          </w:p>
        </w:tc>
        <w:tc>
          <w:tcPr>
            <w:tcW w:w="86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研究员</w:t>
            </w:r>
          </w:p>
        </w:tc>
        <w:tc>
          <w:tcPr>
            <w:tcW w:w="2208"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四川省原子能研究院</w:t>
            </w:r>
          </w:p>
        </w:tc>
        <w:tc>
          <w:tcPr>
            <w:tcW w:w="64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p>
        </w:tc>
      </w:tr>
      <w:tr w:rsidR="00DA2505" w:rsidRPr="008A0C23" w:rsidTr="00AD4542">
        <w:trPr>
          <w:trHeight w:val="737"/>
          <w:jc w:val="center"/>
        </w:trPr>
        <w:tc>
          <w:tcPr>
            <w:tcW w:w="64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9</w:t>
            </w:r>
          </w:p>
        </w:tc>
        <w:tc>
          <w:tcPr>
            <w:tcW w:w="647"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易发成</w:t>
            </w:r>
          </w:p>
        </w:tc>
        <w:tc>
          <w:tcPr>
            <w:tcW w:w="86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教授</w:t>
            </w:r>
          </w:p>
        </w:tc>
        <w:tc>
          <w:tcPr>
            <w:tcW w:w="2208"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西南科技大学</w:t>
            </w:r>
          </w:p>
        </w:tc>
        <w:tc>
          <w:tcPr>
            <w:tcW w:w="64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p>
        </w:tc>
      </w:tr>
      <w:tr w:rsidR="00DA2505" w:rsidRPr="008A0C23" w:rsidTr="00AD4542">
        <w:trPr>
          <w:trHeight w:val="358"/>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p>
        </w:tc>
      </w:tr>
      <w:tr w:rsidR="00DA2505" w:rsidRPr="008A0C23" w:rsidTr="00AD4542">
        <w:trPr>
          <w:trHeight w:val="737"/>
          <w:jc w:val="center"/>
        </w:trPr>
        <w:tc>
          <w:tcPr>
            <w:tcW w:w="64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1</w:t>
            </w:r>
          </w:p>
        </w:tc>
        <w:tc>
          <w:tcPr>
            <w:tcW w:w="647"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任培培</w:t>
            </w:r>
          </w:p>
        </w:tc>
        <w:tc>
          <w:tcPr>
            <w:tcW w:w="86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助理研究员</w:t>
            </w:r>
          </w:p>
        </w:tc>
        <w:tc>
          <w:tcPr>
            <w:tcW w:w="2208"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四川大学</w:t>
            </w:r>
          </w:p>
        </w:tc>
        <w:tc>
          <w:tcPr>
            <w:tcW w:w="64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秘书</w:t>
            </w:r>
          </w:p>
        </w:tc>
      </w:tr>
      <w:tr w:rsidR="00DA2505" w:rsidRPr="008A0C23" w:rsidTr="00AD4542">
        <w:trPr>
          <w:trHeight w:val="737"/>
          <w:jc w:val="center"/>
        </w:trPr>
        <w:tc>
          <w:tcPr>
            <w:tcW w:w="64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2</w:t>
            </w:r>
          </w:p>
        </w:tc>
        <w:tc>
          <w:tcPr>
            <w:tcW w:w="647"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黄兴鹏</w:t>
            </w:r>
          </w:p>
        </w:tc>
        <w:tc>
          <w:tcPr>
            <w:tcW w:w="86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高级工程师</w:t>
            </w:r>
          </w:p>
        </w:tc>
        <w:tc>
          <w:tcPr>
            <w:tcW w:w="2208"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中国核动力研究设计院</w:t>
            </w:r>
          </w:p>
        </w:tc>
        <w:tc>
          <w:tcPr>
            <w:tcW w:w="641"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秘书</w:t>
            </w:r>
          </w:p>
        </w:tc>
      </w:tr>
    </w:tbl>
    <w:p w:rsidR="00DA2505" w:rsidRPr="008A0C23" w:rsidRDefault="00DA2505" w:rsidP="002051EC">
      <w:pPr>
        <w:spacing w:line="560" w:lineRule="exact"/>
      </w:pPr>
    </w:p>
    <w:p w:rsidR="00DA2505" w:rsidRPr="008A0C23" w:rsidRDefault="00DA2505" w:rsidP="002051EC">
      <w:pPr>
        <w:spacing w:line="560" w:lineRule="exact"/>
        <w:rPr>
          <w:rFonts w:eastAsia="黑体"/>
          <w:sz w:val="32"/>
          <w:szCs w:val="32"/>
        </w:rPr>
      </w:pPr>
      <w:r w:rsidRPr="008A0C23">
        <w:rPr>
          <w:b/>
          <w:szCs w:val="32"/>
        </w:rPr>
        <w:br w:type="page"/>
      </w:r>
      <w:r w:rsidRPr="008A0C23">
        <w:rPr>
          <w:rFonts w:eastAsia="黑体"/>
          <w:sz w:val="32"/>
          <w:szCs w:val="32"/>
        </w:rPr>
        <w:lastRenderedPageBreak/>
        <w:t>附表</w:t>
      </w:r>
      <w:r w:rsidRPr="008A0C23">
        <w:rPr>
          <w:rFonts w:eastAsia="黑体"/>
          <w:sz w:val="32"/>
          <w:szCs w:val="32"/>
        </w:rPr>
        <w:t>6—3</w:t>
      </w:r>
    </w:p>
    <w:p w:rsidR="00DA2505" w:rsidRPr="008A0C23" w:rsidRDefault="00DA2505" w:rsidP="002051EC">
      <w:pPr>
        <w:spacing w:line="560" w:lineRule="exact"/>
        <w:jc w:val="center"/>
        <w:rPr>
          <w:rFonts w:eastAsia="方正小标宋_GBK"/>
          <w:bCs/>
          <w:sz w:val="44"/>
          <w:szCs w:val="44"/>
        </w:rPr>
      </w:pPr>
      <w:r w:rsidRPr="008A0C23">
        <w:rPr>
          <w:rFonts w:eastAsia="方正小标宋_GBK"/>
          <w:bCs/>
          <w:sz w:val="44"/>
          <w:szCs w:val="44"/>
        </w:rPr>
        <w:t>四川省先进材料重大科技专项</w:t>
      </w:r>
    </w:p>
    <w:p w:rsidR="00DA2505" w:rsidRPr="008A0C23" w:rsidRDefault="00DA2505" w:rsidP="002051EC">
      <w:pPr>
        <w:spacing w:line="560" w:lineRule="exact"/>
        <w:jc w:val="center"/>
        <w:rPr>
          <w:rFonts w:eastAsia="方正小标宋_GBK"/>
          <w:bCs/>
          <w:sz w:val="44"/>
          <w:szCs w:val="44"/>
        </w:rPr>
      </w:pPr>
      <w:r w:rsidRPr="008A0C23">
        <w:rPr>
          <w:rFonts w:eastAsia="方正小标宋_GBK"/>
          <w:bCs/>
          <w:sz w:val="44"/>
          <w:szCs w:val="44"/>
        </w:rPr>
        <w:t>专家委员会名单</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
        <w:gridCol w:w="1325"/>
        <w:gridCol w:w="2711"/>
        <w:gridCol w:w="3513"/>
        <w:gridCol w:w="840"/>
      </w:tblGrid>
      <w:tr w:rsidR="00DA2505" w:rsidRPr="008A0C23" w:rsidTr="00A62B44">
        <w:trPr>
          <w:trHeight w:val="722"/>
          <w:jc w:val="center"/>
        </w:trPr>
        <w:tc>
          <w:tcPr>
            <w:tcW w:w="889" w:type="dxa"/>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序号</w:t>
            </w:r>
          </w:p>
        </w:tc>
        <w:tc>
          <w:tcPr>
            <w:tcW w:w="1325" w:type="dxa"/>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姓</w:t>
            </w:r>
            <w:r w:rsidRPr="008A0C23">
              <w:rPr>
                <w:rFonts w:eastAsia="仿宋_GB2312"/>
                <w:b/>
                <w:sz w:val="28"/>
                <w:szCs w:val="28"/>
              </w:rPr>
              <w:t xml:space="preserve"> </w:t>
            </w:r>
            <w:r w:rsidRPr="008A0C23">
              <w:rPr>
                <w:rFonts w:eastAsia="仿宋_GB2312"/>
                <w:b/>
                <w:sz w:val="28"/>
                <w:szCs w:val="28"/>
              </w:rPr>
              <w:t>名</w:t>
            </w:r>
          </w:p>
        </w:tc>
        <w:tc>
          <w:tcPr>
            <w:tcW w:w="2711" w:type="dxa"/>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职</w:t>
            </w:r>
            <w:r w:rsidRPr="008A0C23">
              <w:rPr>
                <w:rFonts w:eastAsia="仿宋_GB2312"/>
                <w:b/>
                <w:sz w:val="28"/>
                <w:szCs w:val="28"/>
              </w:rPr>
              <w:t xml:space="preserve">  </w:t>
            </w:r>
            <w:r w:rsidRPr="008A0C23">
              <w:rPr>
                <w:rFonts w:eastAsia="仿宋_GB2312"/>
                <w:b/>
                <w:sz w:val="28"/>
                <w:szCs w:val="28"/>
              </w:rPr>
              <w:t>称</w:t>
            </w:r>
          </w:p>
        </w:tc>
        <w:tc>
          <w:tcPr>
            <w:tcW w:w="3513" w:type="dxa"/>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工作单位</w:t>
            </w:r>
          </w:p>
        </w:tc>
        <w:tc>
          <w:tcPr>
            <w:tcW w:w="840" w:type="dxa"/>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备注</w:t>
            </w:r>
          </w:p>
        </w:tc>
      </w:tr>
      <w:tr w:rsidR="00DA2505" w:rsidRPr="008A0C23" w:rsidTr="00A62B44">
        <w:trPr>
          <w:trHeight w:hRule="exact" w:val="787"/>
          <w:jc w:val="center"/>
        </w:trPr>
        <w:tc>
          <w:tcPr>
            <w:tcW w:w="889"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1</w:t>
            </w:r>
          </w:p>
        </w:tc>
        <w:tc>
          <w:tcPr>
            <w:tcW w:w="1325"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王</w:t>
            </w:r>
            <w:r w:rsidRPr="008A0C23">
              <w:rPr>
                <w:rFonts w:eastAsia="仿宋_GB2312"/>
                <w:sz w:val="24"/>
                <w:szCs w:val="24"/>
              </w:rPr>
              <w:t xml:space="preserve">  </w:t>
            </w:r>
            <w:r w:rsidRPr="008A0C23">
              <w:rPr>
                <w:rFonts w:eastAsia="仿宋_GB2312"/>
                <w:sz w:val="24"/>
                <w:szCs w:val="24"/>
              </w:rPr>
              <w:t>琪</w:t>
            </w:r>
          </w:p>
        </w:tc>
        <w:tc>
          <w:tcPr>
            <w:tcW w:w="2711"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院士、教授</w:t>
            </w:r>
          </w:p>
        </w:tc>
        <w:tc>
          <w:tcPr>
            <w:tcW w:w="3513"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四川大学</w:t>
            </w:r>
          </w:p>
        </w:tc>
        <w:tc>
          <w:tcPr>
            <w:tcW w:w="840" w:type="dxa"/>
            <w:vAlign w:val="center"/>
          </w:tcPr>
          <w:p w:rsidR="00DA2505" w:rsidRPr="008A0C23" w:rsidRDefault="00DA2505" w:rsidP="002051EC">
            <w:pPr>
              <w:spacing w:line="560" w:lineRule="exact"/>
              <w:jc w:val="center"/>
              <w:rPr>
                <w:rFonts w:eastAsia="仿宋_GB2312"/>
                <w:sz w:val="24"/>
                <w:szCs w:val="24"/>
              </w:rPr>
            </w:pPr>
          </w:p>
        </w:tc>
      </w:tr>
      <w:tr w:rsidR="00DA2505" w:rsidRPr="008A0C23" w:rsidTr="00A62B44">
        <w:trPr>
          <w:trHeight w:hRule="exact" w:val="568"/>
          <w:jc w:val="center"/>
        </w:trPr>
        <w:tc>
          <w:tcPr>
            <w:tcW w:w="889"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2</w:t>
            </w:r>
          </w:p>
        </w:tc>
        <w:tc>
          <w:tcPr>
            <w:tcW w:w="1325"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刘</w:t>
            </w:r>
            <w:r w:rsidRPr="008A0C23">
              <w:rPr>
                <w:rFonts w:eastAsia="仿宋_GB2312"/>
                <w:sz w:val="24"/>
                <w:szCs w:val="24"/>
              </w:rPr>
              <w:t xml:space="preserve">  </w:t>
            </w:r>
            <w:r w:rsidRPr="008A0C23">
              <w:rPr>
                <w:rFonts w:eastAsia="仿宋_GB2312"/>
                <w:sz w:val="24"/>
                <w:szCs w:val="24"/>
              </w:rPr>
              <w:t>颖</w:t>
            </w:r>
          </w:p>
        </w:tc>
        <w:tc>
          <w:tcPr>
            <w:tcW w:w="2711"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教授</w:t>
            </w:r>
          </w:p>
        </w:tc>
        <w:tc>
          <w:tcPr>
            <w:tcW w:w="3513"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四川大学</w:t>
            </w:r>
          </w:p>
        </w:tc>
        <w:tc>
          <w:tcPr>
            <w:tcW w:w="840" w:type="dxa"/>
            <w:vAlign w:val="center"/>
          </w:tcPr>
          <w:p w:rsidR="00DA2505" w:rsidRPr="008A0C23" w:rsidRDefault="00DA2505" w:rsidP="002051EC">
            <w:pPr>
              <w:spacing w:line="560" w:lineRule="exact"/>
              <w:jc w:val="center"/>
              <w:rPr>
                <w:rFonts w:eastAsia="仿宋_GB2312"/>
                <w:sz w:val="24"/>
                <w:szCs w:val="24"/>
              </w:rPr>
            </w:pPr>
          </w:p>
        </w:tc>
      </w:tr>
      <w:tr w:rsidR="00DA2505" w:rsidRPr="008A0C23" w:rsidTr="00A62B44">
        <w:trPr>
          <w:trHeight w:hRule="exact" w:val="636"/>
          <w:jc w:val="center"/>
        </w:trPr>
        <w:tc>
          <w:tcPr>
            <w:tcW w:w="889"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3</w:t>
            </w:r>
          </w:p>
        </w:tc>
        <w:tc>
          <w:tcPr>
            <w:tcW w:w="1325"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周祚万</w:t>
            </w:r>
          </w:p>
        </w:tc>
        <w:tc>
          <w:tcPr>
            <w:tcW w:w="2711"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教授</w:t>
            </w:r>
          </w:p>
        </w:tc>
        <w:tc>
          <w:tcPr>
            <w:tcW w:w="3513"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西南交通大学</w:t>
            </w:r>
          </w:p>
        </w:tc>
        <w:tc>
          <w:tcPr>
            <w:tcW w:w="840" w:type="dxa"/>
            <w:vAlign w:val="center"/>
          </w:tcPr>
          <w:p w:rsidR="00DA2505" w:rsidRPr="008A0C23" w:rsidRDefault="00DA2505" w:rsidP="002051EC">
            <w:pPr>
              <w:spacing w:line="560" w:lineRule="exact"/>
              <w:jc w:val="center"/>
              <w:rPr>
                <w:rFonts w:eastAsia="仿宋_GB2312"/>
                <w:sz w:val="24"/>
                <w:szCs w:val="24"/>
              </w:rPr>
            </w:pPr>
          </w:p>
        </w:tc>
      </w:tr>
      <w:tr w:rsidR="00DA2505" w:rsidRPr="008A0C23" w:rsidTr="00A62B44">
        <w:trPr>
          <w:trHeight w:hRule="exact" w:val="705"/>
          <w:jc w:val="center"/>
        </w:trPr>
        <w:tc>
          <w:tcPr>
            <w:tcW w:w="889"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4</w:t>
            </w:r>
          </w:p>
        </w:tc>
        <w:tc>
          <w:tcPr>
            <w:tcW w:w="1325" w:type="dxa"/>
            <w:vAlign w:val="center"/>
          </w:tcPr>
          <w:p w:rsidR="00DA2505" w:rsidRPr="008A0C23" w:rsidRDefault="00DA2505" w:rsidP="002051EC">
            <w:pPr>
              <w:spacing w:line="560" w:lineRule="exact"/>
              <w:jc w:val="center"/>
              <w:rPr>
                <w:rFonts w:eastAsia="仿宋_GB2312"/>
                <w:sz w:val="24"/>
                <w:szCs w:val="24"/>
              </w:rPr>
            </w:pPr>
            <w:proofErr w:type="gramStart"/>
            <w:r w:rsidRPr="008A0C23">
              <w:rPr>
                <w:rFonts w:eastAsia="仿宋_GB2312"/>
                <w:sz w:val="24"/>
                <w:szCs w:val="24"/>
              </w:rPr>
              <w:t>张怀武</w:t>
            </w:r>
            <w:proofErr w:type="gramEnd"/>
          </w:p>
        </w:tc>
        <w:tc>
          <w:tcPr>
            <w:tcW w:w="2711"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教授</w:t>
            </w:r>
          </w:p>
        </w:tc>
        <w:tc>
          <w:tcPr>
            <w:tcW w:w="3513"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电子科技大学</w:t>
            </w:r>
          </w:p>
        </w:tc>
        <w:tc>
          <w:tcPr>
            <w:tcW w:w="840" w:type="dxa"/>
            <w:vAlign w:val="center"/>
          </w:tcPr>
          <w:p w:rsidR="00DA2505" w:rsidRPr="008A0C23" w:rsidRDefault="00DA2505" w:rsidP="002051EC">
            <w:pPr>
              <w:spacing w:line="560" w:lineRule="exact"/>
              <w:jc w:val="center"/>
              <w:rPr>
                <w:rFonts w:eastAsia="仿宋_GB2312"/>
                <w:sz w:val="24"/>
                <w:szCs w:val="24"/>
              </w:rPr>
            </w:pPr>
          </w:p>
        </w:tc>
      </w:tr>
      <w:tr w:rsidR="00DA2505" w:rsidRPr="008A0C23" w:rsidTr="00A62B44">
        <w:trPr>
          <w:trHeight w:hRule="exact" w:val="926"/>
          <w:jc w:val="center"/>
        </w:trPr>
        <w:tc>
          <w:tcPr>
            <w:tcW w:w="889"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5</w:t>
            </w:r>
          </w:p>
        </w:tc>
        <w:tc>
          <w:tcPr>
            <w:tcW w:w="1325"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王公应</w:t>
            </w:r>
          </w:p>
        </w:tc>
        <w:tc>
          <w:tcPr>
            <w:tcW w:w="2711"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研究员</w:t>
            </w:r>
          </w:p>
        </w:tc>
        <w:tc>
          <w:tcPr>
            <w:tcW w:w="3513" w:type="dxa"/>
            <w:vAlign w:val="center"/>
          </w:tcPr>
          <w:p w:rsidR="00DA2505" w:rsidRPr="008A0C23" w:rsidRDefault="00DA2505" w:rsidP="009A672D">
            <w:pPr>
              <w:spacing w:line="420" w:lineRule="exact"/>
              <w:jc w:val="center"/>
              <w:rPr>
                <w:rFonts w:eastAsia="仿宋_GB2312"/>
                <w:sz w:val="24"/>
                <w:szCs w:val="24"/>
              </w:rPr>
            </w:pPr>
            <w:r w:rsidRPr="008A0C23">
              <w:rPr>
                <w:rFonts w:eastAsia="仿宋_GB2312"/>
                <w:sz w:val="24"/>
                <w:szCs w:val="24"/>
              </w:rPr>
              <w:t>中国科学院成都有机化学有限公司</w:t>
            </w:r>
          </w:p>
        </w:tc>
        <w:tc>
          <w:tcPr>
            <w:tcW w:w="840" w:type="dxa"/>
            <w:vAlign w:val="center"/>
          </w:tcPr>
          <w:p w:rsidR="00DA2505" w:rsidRPr="008A0C23" w:rsidRDefault="00DA2505" w:rsidP="002051EC">
            <w:pPr>
              <w:spacing w:line="560" w:lineRule="exact"/>
              <w:jc w:val="center"/>
              <w:rPr>
                <w:rFonts w:eastAsia="仿宋_GB2312"/>
                <w:sz w:val="24"/>
                <w:szCs w:val="24"/>
              </w:rPr>
            </w:pPr>
          </w:p>
        </w:tc>
      </w:tr>
      <w:tr w:rsidR="00DA2505" w:rsidRPr="008A0C23" w:rsidTr="00A62B44">
        <w:trPr>
          <w:trHeight w:hRule="exact" w:val="852"/>
          <w:jc w:val="center"/>
        </w:trPr>
        <w:tc>
          <w:tcPr>
            <w:tcW w:w="889"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6</w:t>
            </w:r>
          </w:p>
        </w:tc>
        <w:tc>
          <w:tcPr>
            <w:tcW w:w="1325"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张鹏程</w:t>
            </w:r>
          </w:p>
        </w:tc>
        <w:tc>
          <w:tcPr>
            <w:tcW w:w="2711"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研究员</w:t>
            </w:r>
          </w:p>
        </w:tc>
        <w:tc>
          <w:tcPr>
            <w:tcW w:w="3513" w:type="dxa"/>
            <w:vAlign w:val="center"/>
          </w:tcPr>
          <w:p w:rsidR="00DA2505" w:rsidRPr="008A0C23" w:rsidRDefault="00DA2505" w:rsidP="009A672D">
            <w:pPr>
              <w:spacing w:line="420" w:lineRule="exact"/>
              <w:jc w:val="center"/>
              <w:rPr>
                <w:rFonts w:eastAsia="仿宋_GB2312"/>
                <w:sz w:val="24"/>
                <w:szCs w:val="24"/>
              </w:rPr>
            </w:pPr>
            <w:r w:rsidRPr="008A0C23">
              <w:rPr>
                <w:rFonts w:eastAsia="仿宋_GB2312"/>
                <w:sz w:val="24"/>
                <w:szCs w:val="24"/>
              </w:rPr>
              <w:t>中国工程物理研究院材料研究所</w:t>
            </w:r>
          </w:p>
        </w:tc>
        <w:tc>
          <w:tcPr>
            <w:tcW w:w="840" w:type="dxa"/>
            <w:vAlign w:val="center"/>
          </w:tcPr>
          <w:p w:rsidR="00DA2505" w:rsidRPr="008A0C23" w:rsidRDefault="00DA2505" w:rsidP="002051EC">
            <w:pPr>
              <w:spacing w:line="560" w:lineRule="exact"/>
              <w:jc w:val="center"/>
              <w:rPr>
                <w:rFonts w:eastAsia="仿宋_GB2312"/>
                <w:sz w:val="24"/>
                <w:szCs w:val="24"/>
              </w:rPr>
            </w:pPr>
          </w:p>
        </w:tc>
      </w:tr>
      <w:tr w:rsidR="00DA2505" w:rsidRPr="008A0C23" w:rsidTr="00A62B44">
        <w:trPr>
          <w:trHeight w:hRule="exact" w:val="816"/>
          <w:jc w:val="center"/>
        </w:trPr>
        <w:tc>
          <w:tcPr>
            <w:tcW w:w="889"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7</w:t>
            </w:r>
          </w:p>
        </w:tc>
        <w:tc>
          <w:tcPr>
            <w:tcW w:w="1325" w:type="dxa"/>
            <w:vAlign w:val="center"/>
          </w:tcPr>
          <w:p w:rsidR="00DA2505" w:rsidRPr="008A0C23" w:rsidRDefault="00DA2505" w:rsidP="002051EC">
            <w:pPr>
              <w:spacing w:line="560" w:lineRule="exact"/>
              <w:jc w:val="center"/>
              <w:rPr>
                <w:rFonts w:eastAsia="仿宋_GB2312"/>
                <w:sz w:val="24"/>
                <w:szCs w:val="24"/>
              </w:rPr>
            </w:pPr>
            <w:proofErr w:type="gramStart"/>
            <w:r w:rsidRPr="008A0C23">
              <w:rPr>
                <w:rFonts w:eastAsia="仿宋_GB2312"/>
                <w:sz w:val="24"/>
                <w:szCs w:val="24"/>
              </w:rPr>
              <w:t>杨功显</w:t>
            </w:r>
            <w:proofErr w:type="gramEnd"/>
          </w:p>
        </w:tc>
        <w:tc>
          <w:tcPr>
            <w:tcW w:w="2711"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教授级高级工程师</w:t>
            </w:r>
          </w:p>
        </w:tc>
        <w:tc>
          <w:tcPr>
            <w:tcW w:w="3513" w:type="dxa"/>
            <w:vAlign w:val="center"/>
          </w:tcPr>
          <w:p w:rsidR="00DA2505" w:rsidRPr="008A0C23" w:rsidRDefault="00DA2505" w:rsidP="009A672D">
            <w:pPr>
              <w:spacing w:line="420" w:lineRule="exact"/>
              <w:jc w:val="center"/>
              <w:rPr>
                <w:rFonts w:eastAsia="仿宋_GB2312"/>
                <w:sz w:val="24"/>
                <w:szCs w:val="24"/>
              </w:rPr>
            </w:pPr>
            <w:r w:rsidRPr="008A0C23">
              <w:rPr>
                <w:rFonts w:eastAsia="仿宋_GB2312"/>
                <w:sz w:val="24"/>
                <w:szCs w:val="24"/>
              </w:rPr>
              <w:t>东方汽轮机有限公司</w:t>
            </w:r>
          </w:p>
        </w:tc>
        <w:tc>
          <w:tcPr>
            <w:tcW w:w="840" w:type="dxa"/>
            <w:vAlign w:val="center"/>
          </w:tcPr>
          <w:p w:rsidR="00DA2505" w:rsidRPr="008A0C23" w:rsidRDefault="00DA2505" w:rsidP="002051EC">
            <w:pPr>
              <w:spacing w:line="560" w:lineRule="exact"/>
              <w:jc w:val="center"/>
              <w:rPr>
                <w:rFonts w:eastAsia="仿宋_GB2312"/>
                <w:sz w:val="24"/>
                <w:szCs w:val="24"/>
              </w:rPr>
            </w:pPr>
          </w:p>
        </w:tc>
      </w:tr>
      <w:tr w:rsidR="00DA2505" w:rsidRPr="008A0C23" w:rsidTr="00A62B44">
        <w:trPr>
          <w:trHeight w:hRule="exact" w:val="816"/>
          <w:jc w:val="center"/>
        </w:trPr>
        <w:tc>
          <w:tcPr>
            <w:tcW w:w="889"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8</w:t>
            </w:r>
          </w:p>
        </w:tc>
        <w:tc>
          <w:tcPr>
            <w:tcW w:w="1325"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赵</w:t>
            </w:r>
            <w:r w:rsidRPr="008A0C23">
              <w:rPr>
                <w:rFonts w:eastAsia="仿宋_GB2312"/>
                <w:sz w:val="24"/>
                <w:szCs w:val="24"/>
              </w:rPr>
              <w:t xml:space="preserve">  </w:t>
            </w:r>
            <w:proofErr w:type="gramStart"/>
            <w:r w:rsidRPr="008A0C23">
              <w:rPr>
                <w:rFonts w:eastAsia="仿宋_GB2312"/>
                <w:sz w:val="24"/>
                <w:szCs w:val="24"/>
              </w:rPr>
              <w:t>奕</w:t>
            </w:r>
            <w:proofErr w:type="gramEnd"/>
          </w:p>
        </w:tc>
        <w:tc>
          <w:tcPr>
            <w:tcW w:w="2711"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教授级高级工程师</w:t>
            </w:r>
          </w:p>
        </w:tc>
        <w:tc>
          <w:tcPr>
            <w:tcW w:w="3513" w:type="dxa"/>
            <w:vAlign w:val="center"/>
          </w:tcPr>
          <w:p w:rsidR="00DA2505" w:rsidRPr="008A0C23" w:rsidRDefault="00DA2505" w:rsidP="009A672D">
            <w:pPr>
              <w:spacing w:line="420" w:lineRule="exact"/>
              <w:jc w:val="center"/>
              <w:rPr>
                <w:rFonts w:eastAsia="仿宋_GB2312"/>
                <w:sz w:val="24"/>
                <w:szCs w:val="24"/>
              </w:rPr>
            </w:pPr>
            <w:r w:rsidRPr="008A0C23">
              <w:rPr>
                <w:rFonts w:eastAsia="仿宋_GB2312"/>
                <w:sz w:val="24"/>
                <w:szCs w:val="24"/>
              </w:rPr>
              <w:t>中蓝晨光化工研究院</w:t>
            </w:r>
          </w:p>
        </w:tc>
        <w:tc>
          <w:tcPr>
            <w:tcW w:w="840" w:type="dxa"/>
            <w:vAlign w:val="center"/>
          </w:tcPr>
          <w:p w:rsidR="00DA2505" w:rsidRPr="008A0C23" w:rsidRDefault="00DA2505" w:rsidP="002051EC">
            <w:pPr>
              <w:spacing w:line="560" w:lineRule="exact"/>
              <w:jc w:val="center"/>
              <w:rPr>
                <w:rFonts w:eastAsia="仿宋_GB2312"/>
                <w:sz w:val="24"/>
                <w:szCs w:val="24"/>
              </w:rPr>
            </w:pPr>
          </w:p>
        </w:tc>
      </w:tr>
      <w:tr w:rsidR="00DA2505" w:rsidRPr="008A0C23" w:rsidTr="00A62B44">
        <w:trPr>
          <w:trHeight w:hRule="exact" w:val="816"/>
          <w:jc w:val="center"/>
        </w:trPr>
        <w:tc>
          <w:tcPr>
            <w:tcW w:w="889"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9</w:t>
            </w:r>
          </w:p>
        </w:tc>
        <w:tc>
          <w:tcPr>
            <w:tcW w:w="1325"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唐</w:t>
            </w:r>
            <w:r w:rsidRPr="008A0C23">
              <w:rPr>
                <w:rFonts w:eastAsia="仿宋_GB2312"/>
                <w:sz w:val="24"/>
                <w:szCs w:val="24"/>
              </w:rPr>
              <w:t xml:space="preserve">  </w:t>
            </w:r>
            <w:r w:rsidRPr="008A0C23">
              <w:rPr>
                <w:rFonts w:eastAsia="仿宋_GB2312"/>
                <w:sz w:val="24"/>
                <w:szCs w:val="24"/>
              </w:rPr>
              <w:t>历</w:t>
            </w:r>
          </w:p>
        </w:tc>
        <w:tc>
          <w:tcPr>
            <w:tcW w:w="2711"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教授级高级工程师</w:t>
            </w:r>
          </w:p>
        </w:tc>
        <w:tc>
          <w:tcPr>
            <w:tcW w:w="3513" w:type="dxa"/>
            <w:vAlign w:val="center"/>
          </w:tcPr>
          <w:p w:rsidR="00DA2505" w:rsidRPr="008A0C23" w:rsidRDefault="00DA2505" w:rsidP="009A672D">
            <w:pPr>
              <w:spacing w:line="420" w:lineRule="exact"/>
              <w:jc w:val="center"/>
              <w:rPr>
                <w:rFonts w:eastAsia="仿宋_GB2312"/>
                <w:sz w:val="24"/>
                <w:szCs w:val="24"/>
              </w:rPr>
            </w:pPr>
            <w:r w:rsidRPr="008A0C23">
              <w:rPr>
                <w:rFonts w:eastAsia="仿宋_GB2312"/>
                <w:sz w:val="24"/>
                <w:szCs w:val="24"/>
              </w:rPr>
              <w:t>攀钢集团研究院有限责任公司</w:t>
            </w:r>
          </w:p>
        </w:tc>
        <w:tc>
          <w:tcPr>
            <w:tcW w:w="840" w:type="dxa"/>
            <w:vAlign w:val="center"/>
          </w:tcPr>
          <w:p w:rsidR="00DA2505" w:rsidRPr="008A0C23" w:rsidRDefault="00DA2505" w:rsidP="002051EC">
            <w:pPr>
              <w:spacing w:line="560" w:lineRule="exact"/>
              <w:jc w:val="center"/>
              <w:rPr>
                <w:rFonts w:eastAsia="仿宋_GB2312"/>
                <w:sz w:val="24"/>
                <w:szCs w:val="24"/>
              </w:rPr>
            </w:pPr>
          </w:p>
        </w:tc>
      </w:tr>
      <w:tr w:rsidR="00DA2505" w:rsidRPr="008A0C23" w:rsidTr="00A62B44">
        <w:trPr>
          <w:trHeight w:hRule="exact" w:val="816"/>
          <w:jc w:val="center"/>
        </w:trPr>
        <w:tc>
          <w:tcPr>
            <w:tcW w:w="889"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10</w:t>
            </w:r>
          </w:p>
        </w:tc>
        <w:tc>
          <w:tcPr>
            <w:tcW w:w="1325"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唐永建</w:t>
            </w:r>
          </w:p>
        </w:tc>
        <w:tc>
          <w:tcPr>
            <w:tcW w:w="2711"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研究员</w:t>
            </w:r>
          </w:p>
        </w:tc>
        <w:tc>
          <w:tcPr>
            <w:tcW w:w="3513"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西南科技大学</w:t>
            </w:r>
          </w:p>
        </w:tc>
        <w:tc>
          <w:tcPr>
            <w:tcW w:w="840" w:type="dxa"/>
            <w:vAlign w:val="center"/>
          </w:tcPr>
          <w:p w:rsidR="00DA2505" w:rsidRPr="008A0C23" w:rsidRDefault="00DA2505" w:rsidP="002051EC">
            <w:pPr>
              <w:spacing w:line="560" w:lineRule="exact"/>
              <w:jc w:val="center"/>
              <w:rPr>
                <w:rFonts w:eastAsia="仿宋_GB2312"/>
                <w:sz w:val="24"/>
                <w:szCs w:val="24"/>
              </w:rPr>
            </w:pPr>
          </w:p>
        </w:tc>
      </w:tr>
      <w:tr w:rsidR="00DA2505" w:rsidRPr="008A0C23" w:rsidTr="00A62B44">
        <w:trPr>
          <w:trHeight w:hRule="exact" w:val="816"/>
          <w:jc w:val="center"/>
        </w:trPr>
        <w:tc>
          <w:tcPr>
            <w:tcW w:w="889"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11</w:t>
            </w:r>
          </w:p>
        </w:tc>
        <w:tc>
          <w:tcPr>
            <w:tcW w:w="1325" w:type="dxa"/>
            <w:vAlign w:val="center"/>
          </w:tcPr>
          <w:p w:rsidR="00DA2505" w:rsidRPr="008A0C23" w:rsidRDefault="00DA2505" w:rsidP="002051EC">
            <w:pPr>
              <w:spacing w:line="560" w:lineRule="exact"/>
              <w:jc w:val="center"/>
              <w:rPr>
                <w:rFonts w:eastAsia="仿宋_GB2312"/>
                <w:sz w:val="24"/>
                <w:szCs w:val="24"/>
              </w:rPr>
            </w:pPr>
            <w:proofErr w:type="gramStart"/>
            <w:r w:rsidRPr="008A0C23">
              <w:rPr>
                <w:rFonts w:eastAsia="仿宋_GB2312"/>
                <w:sz w:val="24"/>
                <w:szCs w:val="24"/>
              </w:rPr>
              <w:t>董发勤</w:t>
            </w:r>
            <w:proofErr w:type="gramEnd"/>
          </w:p>
        </w:tc>
        <w:tc>
          <w:tcPr>
            <w:tcW w:w="2711"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教授</w:t>
            </w:r>
          </w:p>
        </w:tc>
        <w:tc>
          <w:tcPr>
            <w:tcW w:w="3513"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西南科技大学</w:t>
            </w:r>
          </w:p>
        </w:tc>
        <w:tc>
          <w:tcPr>
            <w:tcW w:w="840" w:type="dxa"/>
            <w:vAlign w:val="center"/>
          </w:tcPr>
          <w:p w:rsidR="00DA2505" w:rsidRPr="008A0C23" w:rsidRDefault="00DA2505" w:rsidP="002051EC">
            <w:pPr>
              <w:spacing w:line="560" w:lineRule="exact"/>
              <w:jc w:val="center"/>
              <w:rPr>
                <w:rFonts w:eastAsia="仿宋_GB2312"/>
                <w:sz w:val="24"/>
                <w:szCs w:val="24"/>
              </w:rPr>
            </w:pPr>
          </w:p>
        </w:tc>
      </w:tr>
      <w:tr w:rsidR="00DA2505" w:rsidRPr="008A0C23" w:rsidTr="00A62B44">
        <w:trPr>
          <w:trHeight w:hRule="exact" w:val="307"/>
          <w:jc w:val="center"/>
        </w:trPr>
        <w:tc>
          <w:tcPr>
            <w:tcW w:w="9278" w:type="dxa"/>
            <w:gridSpan w:val="5"/>
            <w:vAlign w:val="center"/>
          </w:tcPr>
          <w:p w:rsidR="00DA2505" w:rsidRPr="008A0C23" w:rsidRDefault="00DA2505" w:rsidP="002051EC">
            <w:pPr>
              <w:spacing w:line="560" w:lineRule="exact"/>
              <w:jc w:val="center"/>
              <w:rPr>
                <w:rFonts w:eastAsia="仿宋_GB2312"/>
                <w:sz w:val="24"/>
                <w:szCs w:val="24"/>
              </w:rPr>
            </w:pPr>
          </w:p>
        </w:tc>
      </w:tr>
      <w:tr w:rsidR="00DA2505" w:rsidRPr="008A0C23" w:rsidTr="00A62B44">
        <w:trPr>
          <w:trHeight w:hRule="exact" w:val="542"/>
          <w:jc w:val="center"/>
        </w:trPr>
        <w:tc>
          <w:tcPr>
            <w:tcW w:w="889"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1</w:t>
            </w:r>
          </w:p>
        </w:tc>
        <w:tc>
          <w:tcPr>
            <w:tcW w:w="1325"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孟凡彬</w:t>
            </w:r>
          </w:p>
        </w:tc>
        <w:tc>
          <w:tcPr>
            <w:tcW w:w="2711"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副教授</w:t>
            </w:r>
          </w:p>
        </w:tc>
        <w:tc>
          <w:tcPr>
            <w:tcW w:w="3513"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西南交通大学</w:t>
            </w:r>
          </w:p>
        </w:tc>
        <w:tc>
          <w:tcPr>
            <w:tcW w:w="840"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秘书</w:t>
            </w:r>
          </w:p>
        </w:tc>
      </w:tr>
      <w:tr w:rsidR="00DA2505" w:rsidRPr="008A0C23" w:rsidTr="00A62B44">
        <w:trPr>
          <w:trHeight w:hRule="exact" w:val="564"/>
          <w:jc w:val="center"/>
        </w:trPr>
        <w:tc>
          <w:tcPr>
            <w:tcW w:w="889"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2</w:t>
            </w:r>
          </w:p>
        </w:tc>
        <w:tc>
          <w:tcPr>
            <w:tcW w:w="1325"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金</w:t>
            </w:r>
            <w:r w:rsidRPr="008A0C23">
              <w:rPr>
                <w:rFonts w:eastAsia="仿宋_GB2312"/>
                <w:sz w:val="24"/>
                <w:szCs w:val="24"/>
              </w:rPr>
              <w:t xml:space="preserve">  </w:t>
            </w:r>
            <w:proofErr w:type="gramStart"/>
            <w:r w:rsidRPr="008A0C23">
              <w:rPr>
                <w:rFonts w:eastAsia="仿宋_GB2312"/>
                <w:sz w:val="24"/>
                <w:szCs w:val="24"/>
              </w:rPr>
              <w:t>娜</w:t>
            </w:r>
            <w:proofErr w:type="gramEnd"/>
          </w:p>
        </w:tc>
        <w:tc>
          <w:tcPr>
            <w:tcW w:w="2711"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副研究员</w:t>
            </w:r>
          </w:p>
        </w:tc>
        <w:tc>
          <w:tcPr>
            <w:tcW w:w="3513"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四川大学</w:t>
            </w:r>
          </w:p>
        </w:tc>
        <w:tc>
          <w:tcPr>
            <w:tcW w:w="840" w:type="dxa"/>
            <w:vAlign w:val="center"/>
          </w:tcPr>
          <w:p w:rsidR="00DA2505" w:rsidRPr="008A0C23" w:rsidRDefault="00DA2505" w:rsidP="002051EC">
            <w:pPr>
              <w:spacing w:line="560" w:lineRule="exact"/>
              <w:jc w:val="center"/>
              <w:rPr>
                <w:rFonts w:eastAsia="仿宋_GB2312"/>
                <w:sz w:val="24"/>
                <w:szCs w:val="24"/>
              </w:rPr>
            </w:pPr>
            <w:r w:rsidRPr="008A0C23">
              <w:rPr>
                <w:rFonts w:eastAsia="仿宋_GB2312"/>
                <w:sz w:val="24"/>
                <w:szCs w:val="24"/>
              </w:rPr>
              <w:t>秘书</w:t>
            </w:r>
          </w:p>
        </w:tc>
      </w:tr>
    </w:tbl>
    <w:p w:rsidR="00DA2505" w:rsidRPr="008A0C23" w:rsidRDefault="00DA2505" w:rsidP="002051EC">
      <w:pPr>
        <w:spacing w:line="560" w:lineRule="exact"/>
        <w:rPr>
          <w:b/>
          <w:szCs w:val="32"/>
        </w:rPr>
      </w:pPr>
      <w:r w:rsidRPr="008A0C23">
        <w:rPr>
          <w:b/>
          <w:szCs w:val="32"/>
        </w:rPr>
        <w:br w:type="page"/>
      </w:r>
      <w:r w:rsidRPr="008A0C23">
        <w:rPr>
          <w:rFonts w:eastAsia="黑体"/>
          <w:sz w:val="32"/>
          <w:szCs w:val="32"/>
        </w:rPr>
        <w:lastRenderedPageBreak/>
        <w:t>附表</w:t>
      </w:r>
      <w:r w:rsidRPr="008A0C23">
        <w:rPr>
          <w:rFonts w:eastAsia="黑体"/>
          <w:sz w:val="32"/>
          <w:szCs w:val="32"/>
        </w:rPr>
        <w:t>6—4</w:t>
      </w:r>
    </w:p>
    <w:p w:rsidR="00DA2505" w:rsidRPr="008A0C23" w:rsidRDefault="00DA2505" w:rsidP="002051EC">
      <w:pPr>
        <w:spacing w:line="560" w:lineRule="exact"/>
        <w:jc w:val="center"/>
        <w:rPr>
          <w:rFonts w:eastAsia="方正小标宋_GBK"/>
          <w:bCs/>
          <w:sz w:val="44"/>
          <w:szCs w:val="44"/>
        </w:rPr>
      </w:pPr>
      <w:r w:rsidRPr="008A0C23">
        <w:rPr>
          <w:rFonts w:eastAsia="方正小标宋_GBK"/>
          <w:bCs/>
          <w:sz w:val="44"/>
          <w:szCs w:val="44"/>
        </w:rPr>
        <w:t>四川省智能制造与机器人重大科技专项</w:t>
      </w:r>
    </w:p>
    <w:p w:rsidR="00DA2505" w:rsidRPr="008A0C23" w:rsidRDefault="00DA2505" w:rsidP="002051EC">
      <w:pPr>
        <w:spacing w:line="560" w:lineRule="exact"/>
        <w:jc w:val="center"/>
        <w:rPr>
          <w:rFonts w:eastAsia="方正小标宋_GBK"/>
          <w:bCs/>
          <w:sz w:val="44"/>
          <w:szCs w:val="44"/>
        </w:rPr>
      </w:pPr>
      <w:r w:rsidRPr="008A0C23">
        <w:rPr>
          <w:rFonts w:eastAsia="方正小标宋_GBK"/>
          <w:bCs/>
          <w:sz w:val="44"/>
          <w:szCs w:val="44"/>
        </w:rPr>
        <w:t>专家委员会名单</w:t>
      </w:r>
    </w:p>
    <w:tbl>
      <w:tblPr>
        <w:tblW w:w="5136" w:type="pct"/>
        <w:jc w:val="center"/>
        <w:tblCellMar>
          <w:left w:w="0" w:type="dxa"/>
          <w:right w:w="0" w:type="dxa"/>
        </w:tblCellMar>
        <w:tblLook w:val="0000" w:firstRow="0" w:lastRow="0" w:firstColumn="0" w:lastColumn="0" w:noHBand="0" w:noVBand="0"/>
      </w:tblPr>
      <w:tblGrid>
        <w:gridCol w:w="935"/>
        <w:gridCol w:w="1176"/>
        <w:gridCol w:w="2024"/>
        <w:gridCol w:w="4176"/>
        <w:gridCol w:w="790"/>
      </w:tblGrid>
      <w:tr w:rsidR="00DA2505" w:rsidRPr="008A0C23" w:rsidTr="009A672D">
        <w:trPr>
          <w:trHeight w:val="696"/>
          <w:jc w:val="center"/>
        </w:trPr>
        <w:tc>
          <w:tcPr>
            <w:tcW w:w="51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序号</w:t>
            </w:r>
          </w:p>
        </w:tc>
        <w:tc>
          <w:tcPr>
            <w:tcW w:w="646"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姓名</w:t>
            </w:r>
          </w:p>
        </w:tc>
        <w:tc>
          <w:tcPr>
            <w:tcW w:w="1112"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职称</w:t>
            </w:r>
          </w:p>
        </w:tc>
        <w:tc>
          <w:tcPr>
            <w:tcW w:w="229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单位</w:t>
            </w:r>
          </w:p>
        </w:tc>
        <w:tc>
          <w:tcPr>
            <w:tcW w:w="43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备注</w:t>
            </w:r>
          </w:p>
        </w:tc>
      </w:tr>
      <w:tr w:rsidR="00DA2505" w:rsidRPr="008A0C23" w:rsidTr="009A672D">
        <w:trPr>
          <w:trHeight w:val="737"/>
          <w:jc w:val="center"/>
        </w:trPr>
        <w:tc>
          <w:tcPr>
            <w:tcW w:w="51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1</w:t>
            </w:r>
          </w:p>
        </w:tc>
        <w:tc>
          <w:tcPr>
            <w:tcW w:w="646"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翟婉明</w:t>
            </w:r>
          </w:p>
        </w:tc>
        <w:tc>
          <w:tcPr>
            <w:tcW w:w="1112"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院士</w:t>
            </w:r>
          </w:p>
        </w:tc>
        <w:tc>
          <w:tcPr>
            <w:tcW w:w="229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西南交通大学</w:t>
            </w:r>
          </w:p>
        </w:tc>
        <w:tc>
          <w:tcPr>
            <w:tcW w:w="43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p>
        </w:tc>
      </w:tr>
      <w:tr w:rsidR="00DA2505" w:rsidRPr="008A0C23" w:rsidTr="009A672D">
        <w:trPr>
          <w:trHeight w:val="737"/>
          <w:jc w:val="center"/>
        </w:trPr>
        <w:tc>
          <w:tcPr>
            <w:tcW w:w="51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2</w:t>
            </w:r>
          </w:p>
        </w:tc>
        <w:tc>
          <w:tcPr>
            <w:tcW w:w="646"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李</w:t>
            </w:r>
            <w:r w:rsidRPr="008A0C23">
              <w:rPr>
                <w:rFonts w:eastAsia="仿宋_GB2312"/>
                <w:sz w:val="28"/>
                <w:szCs w:val="28"/>
              </w:rPr>
              <w:t xml:space="preserve">  </w:t>
            </w:r>
            <w:proofErr w:type="gramStart"/>
            <w:r w:rsidRPr="008A0C23">
              <w:rPr>
                <w:rFonts w:eastAsia="仿宋_GB2312"/>
                <w:sz w:val="28"/>
                <w:szCs w:val="28"/>
              </w:rPr>
              <w:t>彦</w:t>
            </w:r>
            <w:proofErr w:type="gramEnd"/>
          </w:p>
        </w:tc>
        <w:tc>
          <w:tcPr>
            <w:tcW w:w="1112"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教授</w:t>
            </w:r>
          </w:p>
        </w:tc>
        <w:tc>
          <w:tcPr>
            <w:tcW w:w="229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四川大学</w:t>
            </w:r>
          </w:p>
        </w:tc>
        <w:tc>
          <w:tcPr>
            <w:tcW w:w="43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p>
        </w:tc>
      </w:tr>
      <w:tr w:rsidR="00DA2505" w:rsidRPr="008A0C23" w:rsidTr="009A672D">
        <w:trPr>
          <w:trHeight w:val="737"/>
          <w:jc w:val="center"/>
        </w:trPr>
        <w:tc>
          <w:tcPr>
            <w:tcW w:w="51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3</w:t>
            </w:r>
          </w:p>
        </w:tc>
        <w:tc>
          <w:tcPr>
            <w:tcW w:w="646"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proofErr w:type="gramStart"/>
            <w:r w:rsidRPr="008A0C23">
              <w:rPr>
                <w:rFonts w:eastAsia="仿宋_GB2312"/>
                <w:sz w:val="28"/>
                <w:szCs w:val="28"/>
              </w:rPr>
              <w:t>隋少春</w:t>
            </w:r>
            <w:proofErr w:type="gramEnd"/>
          </w:p>
        </w:tc>
        <w:tc>
          <w:tcPr>
            <w:tcW w:w="1112"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研究员级高工</w:t>
            </w:r>
          </w:p>
        </w:tc>
        <w:tc>
          <w:tcPr>
            <w:tcW w:w="229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航空工业成飞公司</w:t>
            </w:r>
          </w:p>
        </w:tc>
        <w:tc>
          <w:tcPr>
            <w:tcW w:w="43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p>
        </w:tc>
      </w:tr>
      <w:tr w:rsidR="00DA2505" w:rsidRPr="008A0C23" w:rsidTr="009A672D">
        <w:trPr>
          <w:trHeight w:val="737"/>
          <w:jc w:val="center"/>
        </w:trPr>
        <w:tc>
          <w:tcPr>
            <w:tcW w:w="51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4</w:t>
            </w:r>
          </w:p>
        </w:tc>
        <w:tc>
          <w:tcPr>
            <w:tcW w:w="646"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王</w:t>
            </w:r>
            <w:r w:rsidRPr="008A0C23">
              <w:rPr>
                <w:rFonts w:eastAsia="仿宋_GB2312"/>
                <w:sz w:val="28"/>
                <w:szCs w:val="28"/>
              </w:rPr>
              <w:t xml:space="preserve">  </w:t>
            </w:r>
            <w:r w:rsidRPr="008A0C23">
              <w:rPr>
                <w:rFonts w:eastAsia="仿宋_GB2312"/>
                <w:sz w:val="28"/>
                <w:szCs w:val="28"/>
              </w:rPr>
              <w:t>健</w:t>
            </w:r>
          </w:p>
        </w:tc>
        <w:tc>
          <w:tcPr>
            <w:tcW w:w="1112"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教授级高工</w:t>
            </w:r>
          </w:p>
        </w:tc>
        <w:tc>
          <w:tcPr>
            <w:tcW w:w="229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四川省机械设计研究院</w:t>
            </w:r>
          </w:p>
        </w:tc>
        <w:tc>
          <w:tcPr>
            <w:tcW w:w="43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p>
        </w:tc>
      </w:tr>
      <w:tr w:rsidR="00DA2505" w:rsidRPr="008A0C23" w:rsidTr="009A672D">
        <w:trPr>
          <w:trHeight w:val="737"/>
          <w:jc w:val="center"/>
        </w:trPr>
        <w:tc>
          <w:tcPr>
            <w:tcW w:w="51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5</w:t>
            </w:r>
          </w:p>
        </w:tc>
        <w:tc>
          <w:tcPr>
            <w:tcW w:w="646"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孙林夫</w:t>
            </w:r>
          </w:p>
        </w:tc>
        <w:tc>
          <w:tcPr>
            <w:tcW w:w="1112"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教授</w:t>
            </w:r>
          </w:p>
        </w:tc>
        <w:tc>
          <w:tcPr>
            <w:tcW w:w="229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西南交通大学</w:t>
            </w:r>
          </w:p>
        </w:tc>
        <w:tc>
          <w:tcPr>
            <w:tcW w:w="43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p>
        </w:tc>
      </w:tr>
      <w:tr w:rsidR="00DA2505" w:rsidRPr="008A0C23" w:rsidTr="009A672D">
        <w:trPr>
          <w:trHeight w:val="737"/>
          <w:jc w:val="center"/>
        </w:trPr>
        <w:tc>
          <w:tcPr>
            <w:tcW w:w="51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6</w:t>
            </w:r>
          </w:p>
        </w:tc>
        <w:tc>
          <w:tcPr>
            <w:tcW w:w="646"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proofErr w:type="gramStart"/>
            <w:r w:rsidRPr="008A0C23">
              <w:rPr>
                <w:rFonts w:eastAsia="仿宋_GB2312"/>
                <w:sz w:val="28"/>
                <w:szCs w:val="28"/>
              </w:rPr>
              <w:t>冷进明</w:t>
            </w:r>
            <w:proofErr w:type="gramEnd"/>
          </w:p>
        </w:tc>
        <w:tc>
          <w:tcPr>
            <w:tcW w:w="1112"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教授级高工</w:t>
            </w:r>
          </w:p>
        </w:tc>
        <w:tc>
          <w:tcPr>
            <w:tcW w:w="229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东方汽轮机有限公司</w:t>
            </w:r>
          </w:p>
        </w:tc>
        <w:tc>
          <w:tcPr>
            <w:tcW w:w="43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p>
        </w:tc>
      </w:tr>
      <w:tr w:rsidR="00DA2505" w:rsidRPr="008A0C23" w:rsidTr="009A672D">
        <w:trPr>
          <w:trHeight w:val="737"/>
          <w:jc w:val="center"/>
        </w:trPr>
        <w:tc>
          <w:tcPr>
            <w:tcW w:w="51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7</w:t>
            </w:r>
          </w:p>
        </w:tc>
        <w:tc>
          <w:tcPr>
            <w:tcW w:w="646"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姜</w:t>
            </w:r>
            <w:r w:rsidRPr="008A0C23">
              <w:rPr>
                <w:rFonts w:eastAsia="仿宋_GB2312"/>
                <w:sz w:val="28"/>
                <w:szCs w:val="28"/>
              </w:rPr>
              <w:t xml:space="preserve">  </w:t>
            </w:r>
            <w:r w:rsidRPr="008A0C23">
              <w:rPr>
                <w:rFonts w:eastAsia="仿宋_GB2312"/>
                <w:sz w:val="28"/>
                <w:szCs w:val="28"/>
              </w:rPr>
              <w:t>华</w:t>
            </w:r>
          </w:p>
        </w:tc>
        <w:tc>
          <w:tcPr>
            <w:tcW w:w="1112"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教授级高工</w:t>
            </w:r>
          </w:p>
        </w:tc>
        <w:tc>
          <w:tcPr>
            <w:tcW w:w="229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四川普什宁江机床有限公司</w:t>
            </w:r>
          </w:p>
        </w:tc>
        <w:tc>
          <w:tcPr>
            <w:tcW w:w="43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p>
        </w:tc>
      </w:tr>
      <w:tr w:rsidR="00DA2505" w:rsidRPr="008A0C23" w:rsidTr="009A672D">
        <w:trPr>
          <w:trHeight w:val="737"/>
          <w:jc w:val="center"/>
        </w:trPr>
        <w:tc>
          <w:tcPr>
            <w:tcW w:w="51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9</w:t>
            </w:r>
          </w:p>
        </w:tc>
        <w:tc>
          <w:tcPr>
            <w:tcW w:w="646"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崔永刚</w:t>
            </w:r>
          </w:p>
        </w:tc>
        <w:tc>
          <w:tcPr>
            <w:tcW w:w="1112"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教授级高工</w:t>
            </w:r>
          </w:p>
        </w:tc>
        <w:tc>
          <w:tcPr>
            <w:tcW w:w="229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二重（德阳）重型装备有限公司</w:t>
            </w:r>
          </w:p>
        </w:tc>
        <w:tc>
          <w:tcPr>
            <w:tcW w:w="43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p>
        </w:tc>
      </w:tr>
      <w:tr w:rsidR="00DA2505" w:rsidRPr="008A0C23" w:rsidTr="009A672D">
        <w:trPr>
          <w:trHeight w:val="737"/>
          <w:jc w:val="center"/>
        </w:trPr>
        <w:tc>
          <w:tcPr>
            <w:tcW w:w="51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10</w:t>
            </w:r>
          </w:p>
        </w:tc>
        <w:tc>
          <w:tcPr>
            <w:tcW w:w="646"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proofErr w:type="gramStart"/>
            <w:r w:rsidRPr="008A0C23">
              <w:rPr>
                <w:rFonts w:eastAsia="仿宋_GB2312"/>
                <w:sz w:val="28"/>
                <w:szCs w:val="28"/>
              </w:rPr>
              <w:t>彭</w:t>
            </w:r>
            <w:proofErr w:type="gramEnd"/>
            <w:r w:rsidRPr="008A0C23">
              <w:rPr>
                <w:rFonts w:eastAsia="仿宋_GB2312"/>
                <w:sz w:val="28"/>
                <w:szCs w:val="28"/>
              </w:rPr>
              <w:t xml:space="preserve">  </w:t>
            </w:r>
            <w:proofErr w:type="gramStart"/>
            <w:r w:rsidRPr="008A0C23">
              <w:rPr>
                <w:rFonts w:eastAsia="仿宋_GB2312"/>
                <w:sz w:val="28"/>
                <w:szCs w:val="28"/>
              </w:rPr>
              <w:t>倍</w:t>
            </w:r>
            <w:proofErr w:type="gramEnd"/>
          </w:p>
        </w:tc>
        <w:tc>
          <w:tcPr>
            <w:tcW w:w="1112"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教授</w:t>
            </w:r>
          </w:p>
        </w:tc>
        <w:tc>
          <w:tcPr>
            <w:tcW w:w="229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电子科技大学</w:t>
            </w:r>
          </w:p>
        </w:tc>
        <w:tc>
          <w:tcPr>
            <w:tcW w:w="43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p>
        </w:tc>
      </w:tr>
      <w:tr w:rsidR="00DA2505" w:rsidRPr="008A0C23" w:rsidTr="009A672D">
        <w:trPr>
          <w:trHeight w:val="258"/>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p>
        </w:tc>
      </w:tr>
      <w:tr w:rsidR="00DA2505" w:rsidRPr="008A0C23" w:rsidTr="009A672D">
        <w:trPr>
          <w:trHeight w:val="737"/>
          <w:jc w:val="center"/>
        </w:trPr>
        <w:tc>
          <w:tcPr>
            <w:tcW w:w="51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1</w:t>
            </w:r>
          </w:p>
        </w:tc>
        <w:tc>
          <w:tcPr>
            <w:tcW w:w="646"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张</w:t>
            </w:r>
            <w:r w:rsidRPr="008A0C23">
              <w:rPr>
                <w:rFonts w:eastAsia="仿宋_GB2312"/>
                <w:sz w:val="28"/>
                <w:szCs w:val="28"/>
              </w:rPr>
              <w:t xml:space="preserve">  </w:t>
            </w:r>
            <w:r w:rsidRPr="008A0C23">
              <w:rPr>
                <w:rFonts w:eastAsia="仿宋_GB2312"/>
                <w:sz w:val="28"/>
                <w:szCs w:val="28"/>
              </w:rPr>
              <w:t>鹏</w:t>
            </w:r>
          </w:p>
        </w:tc>
        <w:tc>
          <w:tcPr>
            <w:tcW w:w="1112"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讲师</w:t>
            </w:r>
          </w:p>
        </w:tc>
        <w:tc>
          <w:tcPr>
            <w:tcW w:w="229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四川大学</w:t>
            </w:r>
          </w:p>
        </w:tc>
        <w:tc>
          <w:tcPr>
            <w:tcW w:w="43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秘书</w:t>
            </w:r>
          </w:p>
        </w:tc>
      </w:tr>
      <w:tr w:rsidR="00DA2505" w:rsidRPr="008A0C23" w:rsidTr="009A672D">
        <w:trPr>
          <w:trHeight w:val="737"/>
          <w:jc w:val="center"/>
        </w:trPr>
        <w:tc>
          <w:tcPr>
            <w:tcW w:w="51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2</w:t>
            </w:r>
          </w:p>
        </w:tc>
        <w:tc>
          <w:tcPr>
            <w:tcW w:w="646"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proofErr w:type="gramStart"/>
            <w:r w:rsidRPr="008A0C23">
              <w:rPr>
                <w:rFonts w:eastAsia="仿宋_GB2312"/>
                <w:sz w:val="28"/>
                <w:szCs w:val="28"/>
              </w:rPr>
              <w:t>范</w:t>
            </w:r>
            <w:proofErr w:type="gramEnd"/>
            <w:r w:rsidRPr="008A0C23">
              <w:rPr>
                <w:rFonts w:eastAsia="仿宋_GB2312"/>
                <w:sz w:val="28"/>
                <w:szCs w:val="28"/>
              </w:rPr>
              <w:t xml:space="preserve">  </w:t>
            </w:r>
            <w:proofErr w:type="gramStart"/>
            <w:r w:rsidRPr="008A0C23">
              <w:rPr>
                <w:rFonts w:eastAsia="仿宋_GB2312"/>
                <w:sz w:val="28"/>
                <w:szCs w:val="28"/>
              </w:rPr>
              <w:t>娜</w:t>
            </w:r>
            <w:proofErr w:type="gramEnd"/>
          </w:p>
        </w:tc>
        <w:tc>
          <w:tcPr>
            <w:tcW w:w="1112"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讲师</w:t>
            </w:r>
          </w:p>
        </w:tc>
        <w:tc>
          <w:tcPr>
            <w:tcW w:w="2294"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电子科技大学</w:t>
            </w:r>
          </w:p>
        </w:tc>
        <w:tc>
          <w:tcPr>
            <w:tcW w:w="433" w:type="pct"/>
            <w:tcBorders>
              <w:top w:val="single" w:sz="6" w:space="0" w:color="auto"/>
              <w:left w:val="single" w:sz="6" w:space="0" w:color="auto"/>
              <w:bottom w:val="single" w:sz="6" w:space="0" w:color="auto"/>
              <w:right w:val="single" w:sz="6" w:space="0" w:color="auto"/>
            </w:tcBorders>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秘书</w:t>
            </w:r>
          </w:p>
        </w:tc>
      </w:tr>
    </w:tbl>
    <w:p w:rsidR="00DA2505" w:rsidRPr="008A0C23" w:rsidRDefault="00DA2505" w:rsidP="002051EC">
      <w:pPr>
        <w:spacing w:line="560" w:lineRule="exact"/>
        <w:rPr>
          <w:b/>
          <w:szCs w:val="32"/>
        </w:rPr>
      </w:pPr>
    </w:p>
    <w:p w:rsidR="00DA2505" w:rsidRPr="008A0C23" w:rsidRDefault="00DA2505" w:rsidP="002051EC">
      <w:pPr>
        <w:spacing w:line="560" w:lineRule="exact"/>
        <w:rPr>
          <w:b/>
          <w:szCs w:val="32"/>
        </w:rPr>
      </w:pPr>
      <w:r w:rsidRPr="008A0C23">
        <w:rPr>
          <w:b/>
          <w:szCs w:val="32"/>
        </w:rPr>
        <w:br w:type="page"/>
      </w:r>
      <w:r w:rsidRPr="008A0C23">
        <w:rPr>
          <w:rFonts w:eastAsia="黑体"/>
          <w:sz w:val="32"/>
          <w:szCs w:val="32"/>
        </w:rPr>
        <w:lastRenderedPageBreak/>
        <w:t>附表</w:t>
      </w:r>
      <w:r w:rsidRPr="008A0C23">
        <w:rPr>
          <w:rFonts w:eastAsia="黑体"/>
          <w:sz w:val="32"/>
          <w:szCs w:val="32"/>
        </w:rPr>
        <w:t>6—5</w:t>
      </w:r>
    </w:p>
    <w:p w:rsidR="00DA2505" w:rsidRPr="008A0C23" w:rsidRDefault="00DA2505" w:rsidP="002051EC">
      <w:pPr>
        <w:spacing w:line="560" w:lineRule="exact"/>
        <w:jc w:val="center"/>
        <w:rPr>
          <w:rFonts w:eastAsia="方正小标宋_GBK"/>
          <w:bCs/>
          <w:sz w:val="44"/>
          <w:szCs w:val="44"/>
        </w:rPr>
      </w:pPr>
      <w:r w:rsidRPr="008A0C23">
        <w:rPr>
          <w:rFonts w:eastAsia="方正小标宋_GBK"/>
          <w:bCs/>
          <w:sz w:val="44"/>
          <w:szCs w:val="44"/>
        </w:rPr>
        <w:t>四川省重大科学仪器设备重大科技专项</w:t>
      </w:r>
    </w:p>
    <w:p w:rsidR="00DA2505" w:rsidRPr="008A0C23" w:rsidRDefault="00DA2505" w:rsidP="002051EC">
      <w:pPr>
        <w:spacing w:line="560" w:lineRule="exact"/>
        <w:jc w:val="center"/>
        <w:rPr>
          <w:rFonts w:eastAsia="方正小标宋_GBK"/>
          <w:bCs/>
          <w:sz w:val="44"/>
          <w:szCs w:val="44"/>
        </w:rPr>
      </w:pPr>
      <w:r w:rsidRPr="008A0C23">
        <w:rPr>
          <w:rFonts w:eastAsia="方正小标宋_GBK"/>
          <w:bCs/>
          <w:sz w:val="44"/>
          <w:szCs w:val="44"/>
        </w:rPr>
        <w:t>专家委员会名单</w:t>
      </w:r>
    </w:p>
    <w:tbl>
      <w:tblPr>
        <w:tblW w:w="9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0"/>
        <w:gridCol w:w="1379"/>
        <w:gridCol w:w="1484"/>
        <w:gridCol w:w="4496"/>
        <w:gridCol w:w="924"/>
      </w:tblGrid>
      <w:tr w:rsidR="00DA2505" w:rsidRPr="008A0C23" w:rsidTr="00E734FE">
        <w:trPr>
          <w:cantSplit/>
          <w:trHeight w:hRule="exact" w:val="567"/>
          <w:jc w:val="center"/>
        </w:trPr>
        <w:tc>
          <w:tcPr>
            <w:tcW w:w="980" w:type="dxa"/>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序号</w:t>
            </w:r>
          </w:p>
        </w:tc>
        <w:tc>
          <w:tcPr>
            <w:tcW w:w="1379" w:type="dxa"/>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姓名</w:t>
            </w:r>
          </w:p>
        </w:tc>
        <w:tc>
          <w:tcPr>
            <w:tcW w:w="1484" w:type="dxa"/>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职称</w:t>
            </w:r>
          </w:p>
        </w:tc>
        <w:tc>
          <w:tcPr>
            <w:tcW w:w="4496" w:type="dxa"/>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单位</w:t>
            </w:r>
          </w:p>
        </w:tc>
        <w:tc>
          <w:tcPr>
            <w:tcW w:w="924" w:type="dxa"/>
            <w:vAlign w:val="center"/>
          </w:tcPr>
          <w:p w:rsidR="00DA2505" w:rsidRPr="008A0C23" w:rsidRDefault="00DA2505" w:rsidP="002051EC">
            <w:pPr>
              <w:spacing w:line="560" w:lineRule="exact"/>
              <w:jc w:val="center"/>
              <w:rPr>
                <w:rFonts w:eastAsia="仿宋_GB2312"/>
                <w:b/>
                <w:sz w:val="28"/>
                <w:szCs w:val="28"/>
              </w:rPr>
            </w:pPr>
            <w:r w:rsidRPr="008A0C23">
              <w:rPr>
                <w:rFonts w:eastAsia="仿宋_GB2312"/>
                <w:b/>
                <w:sz w:val="28"/>
                <w:szCs w:val="28"/>
              </w:rPr>
              <w:t>备注</w:t>
            </w:r>
          </w:p>
        </w:tc>
      </w:tr>
      <w:tr w:rsidR="00DA2505" w:rsidRPr="008A0C23" w:rsidTr="00E734FE">
        <w:trPr>
          <w:cantSplit/>
          <w:trHeight w:hRule="exact" w:val="567"/>
          <w:jc w:val="center"/>
        </w:trPr>
        <w:tc>
          <w:tcPr>
            <w:tcW w:w="980"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1</w:t>
            </w:r>
          </w:p>
        </w:tc>
        <w:tc>
          <w:tcPr>
            <w:tcW w:w="1379" w:type="dxa"/>
            <w:vAlign w:val="center"/>
          </w:tcPr>
          <w:p w:rsidR="00DA2505" w:rsidRPr="008A0C23" w:rsidRDefault="00DA2505" w:rsidP="002051EC">
            <w:pPr>
              <w:spacing w:line="560" w:lineRule="exact"/>
              <w:jc w:val="center"/>
              <w:rPr>
                <w:rFonts w:eastAsia="仿宋_GB2312"/>
                <w:sz w:val="28"/>
                <w:szCs w:val="28"/>
              </w:rPr>
            </w:pPr>
            <w:proofErr w:type="gramStart"/>
            <w:r w:rsidRPr="008A0C23">
              <w:rPr>
                <w:rFonts w:eastAsia="仿宋_GB2312"/>
                <w:sz w:val="28"/>
                <w:szCs w:val="28"/>
              </w:rPr>
              <w:t>王厚军</w:t>
            </w:r>
            <w:proofErr w:type="gramEnd"/>
          </w:p>
        </w:tc>
        <w:tc>
          <w:tcPr>
            <w:tcW w:w="1484"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教授</w:t>
            </w:r>
          </w:p>
        </w:tc>
        <w:tc>
          <w:tcPr>
            <w:tcW w:w="4496"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电子科技大学</w:t>
            </w:r>
          </w:p>
        </w:tc>
        <w:tc>
          <w:tcPr>
            <w:tcW w:w="924" w:type="dxa"/>
            <w:vAlign w:val="center"/>
          </w:tcPr>
          <w:p w:rsidR="00DA2505" w:rsidRPr="008A0C23" w:rsidRDefault="00DA2505" w:rsidP="002051EC">
            <w:pPr>
              <w:spacing w:line="560" w:lineRule="exact"/>
              <w:jc w:val="center"/>
              <w:rPr>
                <w:rFonts w:eastAsia="仿宋_GB2312"/>
                <w:sz w:val="28"/>
                <w:szCs w:val="28"/>
              </w:rPr>
            </w:pPr>
          </w:p>
        </w:tc>
      </w:tr>
      <w:tr w:rsidR="00DA2505" w:rsidRPr="008A0C23" w:rsidTr="00E734FE">
        <w:trPr>
          <w:cantSplit/>
          <w:trHeight w:hRule="exact" w:val="567"/>
          <w:jc w:val="center"/>
        </w:trPr>
        <w:tc>
          <w:tcPr>
            <w:tcW w:w="980"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2</w:t>
            </w:r>
          </w:p>
        </w:tc>
        <w:tc>
          <w:tcPr>
            <w:tcW w:w="1379" w:type="dxa"/>
            <w:vAlign w:val="center"/>
          </w:tcPr>
          <w:p w:rsidR="00DA2505" w:rsidRPr="008A0C23" w:rsidRDefault="00DA2505" w:rsidP="002051EC">
            <w:pPr>
              <w:spacing w:line="560" w:lineRule="exact"/>
              <w:jc w:val="center"/>
              <w:rPr>
                <w:rFonts w:eastAsia="仿宋_GB2312"/>
                <w:sz w:val="28"/>
                <w:szCs w:val="28"/>
              </w:rPr>
            </w:pPr>
            <w:proofErr w:type="gramStart"/>
            <w:r w:rsidRPr="008A0C23">
              <w:rPr>
                <w:rFonts w:eastAsia="仿宋_GB2312"/>
                <w:sz w:val="28"/>
                <w:szCs w:val="28"/>
              </w:rPr>
              <w:t>庹</w:t>
            </w:r>
            <w:proofErr w:type="gramEnd"/>
            <w:r w:rsidRPr="008A0C23">
              <w:rPr>
                <w:rFonts w:eastAsia="仿宋_GB2312"/>
                <w:sz w:val="28"/>
                <w:szCs w:val="28"/>
              </w:rPr>
              <w:t>先国</w:t>
            </w:r>
          </w:p>
        </w:tc>
        <w:tc>
          <w:tcPr>
            <w:tcW w:w="1484"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教授</w:t>
            </w:r>
          </w:p>
        </w:tc>
        <w:tc>
          <w:tcPr>
            <w:tcW w:w="4496"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四川理工学院</w:t>
            </w:r>
          </w:p>
        </w:tc>
        <w:tc>
          <w:tcPr>
            <w:tcW w:w="924" w:type="dxa"/>
            <w:vAlign w:val="center"/>
          </w:tcPr>
          <w:p w:rsidR="00DA2505" w:rsidRPr="008A0C23" w:rsidRDefault="00DA2505" w:rsidP="002051EC">
            <w:pPr>
              <w:spacing w:line="560" w:lineRule="exact"/>
              <w:jc w:val="center"/>
              <w:rPr>
                <w:rFonts w:eastAsia="仿宋_GB2312"/>
                <w:sz w:val="28"/>
                <w:szCs w:val="28"/>
              </w:rPr>
            </w:pPr>
          </w:p>
        </w:tc>
      </w:tr>
      <w:tr w:rsidR="00DA2505" w:rsidRPr="008A0C23" w:rsidTr="00E734FE">
        <w:trPr>
          <w:cantSplit/>
          <w:trHeight w:hRule="exact" w:val="567"/>
          <w:jc w:val="center"/>
        </w:trPr>
        <w:tc>
          <w:tcPr>
            <w:tcW w:w="980"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3</w:t>
            </w:r>
          </w:p>
        </w:tc>
        <w:tc>
          <w:tcPr>
            <w:tcW w:w="1379" w:type="dxa"/>
            <w:vAlign w:val="center"/>
          </w:tcPr>
          <w:p w:rsidR="00DA2505" w:rsidRPr="008A0C23" w:rsidRDefault="00DA2505" w:rsidP="002051EC">
            <w:pPr>
              <w:spacing w:line="560" w:lineRule="exact"/>
              <w:jc w:val="center"/>
              <w:rPr>
                <w:rFonts w:eastAsia="仿宋_GB2312"/>
                <w:sz w:val="28"/>
                <w:szCs w:val="28"/>
              </w:rPr>
            </w:pPr>
            <w:proofErr w:type="gramStart"/>
            <w:r w:rsidRPr="008A0C23">
              <w:rPr>
                <w:rFonts w:eastAsia="仿宋_GB2312"/>
                <w:sz w:val="28"/>
                <w:szCs w:val="28"/>
              </w:rPr>
              <w:t>王进戈</w:t>
            </w:r>
            <w:proofErr w:type="gramEnd"/>
          </w:p>
        </w:tc>
        <w:tc>
          <w:tcPr>
            <w:tcW w:w="1484"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教授</w:t>
            </w:r>
          </w:p>
        </w:tc>
        <w:tc>
          <w:tcPr>
            <w:tcW w:w="4496"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西华大学</w:t>
            </w:r>
          </w:p>
        </w:tc>
        <w:tc>
          <w:tcPr>
            <w:tcW w:w="924" w:type="dxa"/>
            <w:vAlign w:val="center"/>
          </w:tcPr>
          <w:p w:rsidR="00DA2505" w:rsidRPr="008A0C23" w:rsidRDefault="00DA2505" w:rsidP="002051EC">
            <w:pPr>
              <w:spacing w:line="560" w:lineRule="exact"/>
              <w:jc w:val="center"/>
              <w:rPr>
                <w:rFonts w:eastAsia="仿宋_GB2312"/>
                <w:sz w:val="28"/>
                <w:szCs w:val="28"/>
              </w:rPr>
            </w:pPr>
          </w:p>
        </w:tc>
      </w:tr>
      <w:tr w:rsidR="00DA2505" w:rsidRPr="008A0C23" w:rsidTr="00E734FE">
        <w:trPr>
          <w:cantSplit/>
          <w:trHeight w:hRule="exact" w:val="567"/>
          <w:jc w:val="center"/>
        </w:trPr>
        <w:tc>
          <w:tcPr>
            <w:tcW w:w="980"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4</w:t>
            </w:r>
          </w:p>
        </w:tc>
        <w:tc>
          <w:tcPr>
            <w:tcW w:w="1379"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范天泉</w:t>
            </w:r>
          </w:p>
        </w:tc>
        <w:tc>
          <w:tcPr>
            <w:tcW w:w="1484"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研究员</w:t>
            </w:r>
          </w:p>
        </w:tc>
        <w:tc>
          <w:tcPr>
            <w:tcW w:w="4496"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中国科学院光电技术研究所</w:t>
            </w:r>
          </w:p>
        </w:tc>
        <w:tc>
          <w:tcPr>
            <w:tcW w:w="924" w:type="dxa"/>
            <w:vAlign w:val="center"/>
          </w:tcPr>
          <w:p w:rsidR="00DA2505" w:rsidRPr="008A0C23" w:rsidRDefault="00DA2505" w:rsidP="002051EC">
            <w:pPr>
              <w:spacing w:line="560" w:lineRule="exact"/>
              <w:jc w:val="center"/>
              <w:rPr>
                <w:rFonts w:eastAsia="仿宋_GB2312"/>
                <w:sz w:val="28"/>
                <w:szCs w:val="28"/>
              </w:rPr>
            </w:pPr>
          </w:p>
        </w:tc>
      </w:tr>
      <w:tr w:rsidR="00DA2505" w:rsidRPr="008A0C23" w:rsidTr="00E734FE">
        <w:trPr>
          <w:cantSplit/>
          <w:trHeight w:hRule="exact" w:val="567"/>
          <w:jc w:val="center"/>
        </w:trPr>
        <w:tc>
          <w:tcPr>
            <w:tcW w:w="980"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5</w:t>
            </w:r>
          </w:p>
        </w:tc>
        <w:tc>
          <w:tcPr>
            <w:tcW w:w="1379"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杨杰斌</w:t>
            </w:r>
          </w:p>
        </w:tc>
        <w:tc>
          <w:tcPr>
            <w:tcW w:w="1484"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研究员</w:t>
            </w:r>
          </w:p>
        </w:tc>
        <w:tc>
          <w:tcPr>
            <w:tcW w:w="4496"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中国测试技术研究院</w:t>
            </w:r>
          </w:p>
        </w:tc>
        <w:tc>
          <w:tcPr>
            <w:tcW w:w="924" w:type="dxa"/>
            <w:vAlign w:val="center"/>
          </w:tcPr>
          <w:p w:rsidR="00DA2505" w:rsidRPr="008A0C23" w:rsidRDefault="00DA2505" w:rsidP="002051EC">
            <w:pPr>
              <w:spacing w:line="560" w:lineRule="exact"/>
              <w:jc w:val="center"/>
              <w:rPr>
                <w:rFonts w:eastAsia="仿宋_GB2312"/>
                <w:sz w:val="28"/>
                <w:szCs w:val="28"/>
              </w:rPr>
            </w:pPr>
          </w:p>
        </w:tc>
      </w:tr>
      <w:tr w:rsidR="00DA2505" w:rsidRPr="008A0C23" w:rsidTr="00E734FE">
        <w:trPr>
          <w:cantSplit/>
          <w:trHeight w:hRule="exact" w:val="567"/>
          <w:jc w:val="center"/>
        </w:trPr>
        <w:tc>
          <w:tcPr>
            <w:tcW w:w="980"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6</w:t>
            </w:r>
          </w:p>
        </w:tc>
        <w:tc>
          <w:tcPr>
            <w:tcW w:w="1379" w:type="dxa"/>
            <w:vAlign w:val="center"/>
          </w:tcPr>
          <w:p w:rsidR="00DA2505" w:rsidRPr="008A0C23" w:rsidRDefault="00DA2505" w:rsidP="002051EC">
            <w:pPr>
              <w:spacing w:line="560" w:lineRule="exact"/>
              <w:jc w:val="center"/>
              <w:rPr>
                <w:rFonts w:eastAsia="仿宋_GB2312"/>
                <w:sz w:val="28"/>
                <w:szCs w:val="28"/>
              </w:rPr>
            </w:pPr>
            <w:proofErr w:type="gramStart"/>
            <w:r w:rsidRPr="008A0C23">
              <w:rPr>
                <w:rFonts w:eastAsia="仿宋_GB2312"/>
                <w:sz w:val="28"/>
                <w:szCs w:val="28"/>
              </w:rPr>
              <w:t>侯贤灯</w:t>
            </w:r>
            <w:proofErr w:type="gramEnd"/>
          </w:p>
        </w:tc>
        <w:tc>
          <w:tcPr>
            <w:tcW w:w="1484"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教授</w:t>
            </w:r>
          </w:p>
        </w:tc>
        <w:tc>
          <w:tcPr>
            <w:tcW w:w="4496"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四川大学分析测试中心</w:t>
            </w:r>
          </w:p>
        </w:tc>
        <w:tc>
          <w:tcPr>
            <w:tcW w:w="924" w:type="dxa"/>
            <w:vAlign w:val="center"/>
          </w:tcPr>
          <w:p w:rsidR="00DA2505" w:rsidRPr="008A0C23" w:rsidRDefault="00DA2505" w:rsidP="002051EC">
            <w:pPr>
              <w:spacing w:line="560" w:lineRule="exact"/>
              <w:jc w:val="center"/>
              <w:rPr>
                <w:rFonts w:eastAsia="仿宋_GB2312"/>
                <w:sz w:val="28"/>
                <w:szCs w:val="28"/>
              </w:rPr>
            </w:pPr>
          </w:p>
        </w:tc>
      </w:tr>
      <w:tr w:rsidR="00DA2505" w:rsidRPr="008A0C23" w:rsidTr="00E734FE">
        <w:trPr>
          <w:cantSplit/>
          <w:trHeight w:hRule="exact" w:val="567"/>
          <w:jc w:val="center"/>
        </w:trPr>
        <w:tc>
          <w:tcPr>
            <w:tcW w:w="980"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7</w:t>
            </w:r>
          </w:p>
        </w:tc>
        <w:tc>
          <w:tcPr>
            <w:tcW w:w="1379"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程玉华</w:t>
            </w:r>
          </w:p>
        </w:tc>
        <w:tc>
          <w:tcPr>
            <w:tcW w:w="1484"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教授</w:t>
            </w:r>
          </w:p>
        </w:tc>
        <w:tc>
          <w:tcPr>
            <w:tcW w:w="4496"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电子科技大学</w:t>
            </w:r>
          </w:p>
        </w:tc>
        <w:tc>
          <w:tcPr>
            <w:tcW w:w="924" w:type="dxa"/>
            <w:vAlign w:val="center"/>
          </w:tcPr>
          <w:p w:rsidR="00DA2505" w:rsidRPr="008A0C23" w:rsidRDefault="00DA2505" w:rsidP="002051EC">
            <w:pPr>
              <w:spacing w:line="560" w:lineRule="exact"/>
              <w:jc w:val="center"/>
              <w:rPr>
                <w:rFonts w:eastAsia="仿宋_GB2312"/>
                <w:sz w:val="28"/>
                <w:szCs w:val="28"/>
              </w:rPr>
            </w:pPr>
          </w:p>
        </w:tc>
      </w:tr>
      <w:tr w:rsidR="00DA2505" w:rsidRPr="008A0C23" w:rsidTr="00E734FE">
        <w:trPr>
          <w:cantSplit/>
          <w:trHeight w:hRule="exact" w:val="567"/>
          <w:jc w:val="center"/>
        </w:trPr>
        <w:tc>
          <w:tcPr>
            <w:tcW w:w="980"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8</w:t>
            </w:r>
          </w:p>
        </w:tc>
        <w:tc>
          <w:tcPr>
            <w:tcW w:w="1379"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林建辉</w:t>
            </w:r>
          </w:p>
        </w:tc>
        <w:tc>
          <w:tcPr>
            <w:tcW w:w="1484"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教授</w:t>
            </w:r>
          </w:p>
        </w:tc>
        <w:tc>
          <w:tcPr>
            <w:tcW w:w="4496"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西南交通大学</w:t>
            </w:r>
          </w:p>
        </w:tc>
        <w:tc>
          <w:tcPr>
            <w:tcW w:w="924" w:type="dxa"/>
            <w:vAlign w:val="center"/>
          </w:tcPr>
          <w:p w:rsidR="00DA2505" w:rsidRPr="008A0C23" w:rsidRDefault="00DA2505" w:rsidP="002051EC">
            <w:pPr>
              <w:spacing w:line="560" w:lineRule="exact"/>
              <w:jc w:val="center"/>
              <w:rPr>
                <w:rFonts w:eastAsia="仿宋_GB2312"/>
                <w:sz w:val="28"/>
                <w:szCs w:val="28"/>
              </w:rPr>
            </w:pPr>
          </w:p>
        </w:tc>
      </w:tr>
      <w:tr w:rsidR="00DA2505" w:rsidRPr="008A0C23" w:rsidTr="00E734FE">
        <w:trPr>
          <w:cantSplit/>
          <w:trHeight w:hRule="exact" w:val="567"/>
          <w:jc w:val="center"/>
        </w:trPr>
        <w:tc>
          <w:tcPr>
            <w:tcW w:w="980"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9</w:t>
            </w:r>
          </w:p>
        </w:tc>
        <w:tc>
          <w:tcPr>
            <w:tcW w:w="1379"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汪俊文</w:t>
            </w:r>
          </w:p>
        </w:tc>
        <w:tc>
          <w:tcPr>
            <w:tcW w:w="1484"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研究员</w:t>
            </w:r>
          </w:p>
        </w:tc>
        <w:tc>
          <w:tcPr>
            <w:tcW w:w="4496"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中国工程物理研究院</w:t>
            </w:r>
          </w:p>
        </w:tc>
        <w:tc>
          <w:tcPr>
            <w:tcW w:w="924" w:type="dxa"/>
            <w:vAlign w:val="center"/>
          </w:tcPr>
          <w:p w:rsidR="00DA2505" w:rsidRPr="008A0C23" w:rsidRDefault="00DA2505" w:rsidP="002051EC">
            <w:pPr>
              <w:spacing w:line="560" w:lineRule="exact"/>
              <w:jc w:val="center"/>
              <w:rPr>
                <w:rFonts w:eastAsia="仿宋_GB2312"/>
                <w:sz w:val="28"/>
                <w:szCs w:val="28"/>
              </w:rPr>
            </w:pPr>
          </w:p>
        </w:tc>
      </w:tr>
      <w:tr w:rsidR="00DA2505" w:rsidRPr="008A0C23" w:rsidTr="00E734FE">
        <w:trPr>
          <w:cantSplit/>
          <w:trHeight w:hRule="exact" w:val="567"/>
          <w:jc w:val="center"/>
        </w:trPr>
        <w:tc>
          <w:tcPr>
            <w:tcW w:w="980"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10</w:t>
            </w:r>
          </w:p>
        </w:tc>
        <w:tc>
          <w:tcPr>
            <w:tcW w:w="1379" w:type="dxa"/>
            <w:vAlign w:val="center"/>
          </w:tcPr>
          <w:p w:rsidR="00DA2505" w:rsidRPr="008A0C23" w:rsidRDefault="00DA2505" w:rsidP="002051EC">
            <w:pPr>
              <w:spacing w:line="560" w:lineRule="exact"/>
              <w:jc w:val="center"/>
              <w:rPr>
                <w:rFonts w:eastAsia="仿宋_GB2312"/>
                <w:sz w:val="28"/>
                <w:szCs w:val="28"/>
              </w:rPr>
            </w:pPr>
            <w:proofErr w:type="gramStart"/>
            <w:r w:rsidRPr="008A0C23">
              <w:rPr>
                <w:rFonts w:eastAsia="仿宋_GB2312"/>
                <w:sz w:val="28"/>
                <w:szCs w:val="28"/>
              </w:rPr>
              <w:t>苏显渝</w:t>
            </w:r>
            <w:proofErr w:type="gramEnd"/>
          </w:p>
        </w:tc>
        <w:tc>
          <w:tcPr>
            <w:tcW w:w="1484"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教授</w:t>
            </w:r>
          </w:p>
        </w:tc>
        <w:tc>
          <w:tcPr>
            <w:tcW w:w="4496"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四川大学三维光电技术研究所</w:t>
            </w:r>
          </w:p>
        </w:tc>
        <w:tc>
          <w:tcPr>
            <w:tcW w:w="924" w:type="dxa"/>
            <w:vAlign w:val="center"/>
          </w:tcPr>
          <w:p w:rsidR="00DA2505" w:rsidRPr="008A0C23" w:rsidRDefault="00DA2505" w:rsidP="002051EC">
            <w:pPr>
              <w:spacing w:line="560" w:lineRule="exact"/>
              <w:jc w:val="center"/>
              <w:rPr>
                <w:rFonts w:eastAsia="仿宋_GB2312"/>
                <w:sz w:val="28"/>
                <w:szCs w:val="28"/>
              </w:rPr>
            </w:pPr>
          </w:p>
        </w:tc>
      </w:tr>
      <w:tr w:rsidR="00DA2505" w:rsidRPr="008A0C23" w:rsidTr="00E734FE">
        <w:trPr>
          <w:cantSplit/>
          <w:trHeight w:hRule="exact" w:val="567"/>
          <w:jc w:val="center"/>
        </w:trPr>
        <w:tc>
          <w:tcPr>
            <w:tcW w:w="980"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11</w:t>
            </w:r>
          </w:p>
        </w:tc>
        <w:tc>
          <w:tcPr>
            <w:tcW w:w="1379"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卿光</w:t>
            </w:r>
            <w:r w:rsidRPr="008A0C23">
              <w:rPr>
                <w:sz w:val="28"/>
                <w:szCs w:val="28"/>
              </w:rPr>
              <w:t>弻</w:t>
            </w:r>
          </w:p>
        </w:tc>
        <w:tc>
          <w:tcPr>
            <w:tcW w:w="1484"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研究员</w:t>
            </w:r>
          </w:p>
        </w:tc>
        <w:tc>
          <w:tcPr>
            <w:tcW w:w="4496" w:type="dxa"/>
            <w:vAlign w:val="center"/>
          </w:tcPr>
          <w:p w:rsidR="00DA2505" w:rsidRPr="008A0C23" w:rsidRDefault="00DA2505" w:rsidP="002051EC">
            <w:pPr>
              <w:spacing w:line="560" w:lineRule="exact"/>
              <w:jc w:val="center"/>
              <w:rPr>
                <w:rFonts w:eastAsia="仿宋_GB2312"/>
                <w:sz w:val="28"/>
                <w:szCs w:val="28"/>
              </w:rPr>
            </w:pPr>
            <w:r w:rsidRPr="008A0C23">
              <w:rPr>
                <w:rFonts w:eastAsia="仿宋_GB2312"/>
                <w:sz w:val="28"/>
                <w:szCs w:val="28"/>
              </w:rPr>
              <w:t>西南技术物理研究院</w:t>
            </w:r>
          </w:p>
        </w:tc>
        <w:tc>
          <w:tcPr>
            <w:tcW w:w="924" w:type="dxa"/>
            <w:vAlign w:val="center"/>
          </w:tcPr>
          <w:p w:rsidR="00DA2505" w:rsidRPr="008A0C23" w:rsidRDefault="00DA2505" w:rsidP="002051EC">
            <w:pPr>
              <w:spacing w:line="560" w:lineRule="exact"/>
              <w:jc w:val="center"/>
              <w:rPr>
                <w:rFonts w:eastAsia="仿宋_GB2312"/>
                <w:sz w:val="28"/>
                <w:szCs w:val="28"/>
              </w:rPr>
            </w:pPr>
          </w:p>
        </w:tc>
      </w:tr>
    </w:tbl>
    <w:p w:rsidR="00DA2505" w:rsidRPr="008A0C23" w:rsidRDefault="00DA2505" w:rsidP="005D5203">
      <w:pPr>
        <w:spacing w:line="560" w:lineRule="exact"/>
        <w:rPr>
          <w:b/>
          <w:szCs w:val="32"/>
        </w:rPr>
      </w:pPr>
    </w:p>
    <w:sectPr w:rsidR="00DA2505" w:rsidRPr="008A0C23" w:rsidSect="005D5203">
      <w:headerReference w:type="even" r:id="rId9"/>
      <w:headerReference w:type="default" r:id="rId10"/>
      <w:footerReference w:type="even" r:id="rId11"/>
      <w:footerReference w:type="default" r:id="rId12"/>
      <w:headerReference w:type="first" r:id="rId13"/>
      <w:footerReference w:type="first" r:id="rId14"/>
      <w:pgSz w:w="11906" w:h="16838"/>
      <w:pgMar w:top="2098" w:right="1474" w:bottom="1985" w:left="1588" w:header="851" w:footer="1588" w:gutter="0"/>
      <w:cols w:space="425"/>
      <w:docGrid w:type="line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BD2" w:rsidRDefault="008B1BD2" w:rsidP="009727C6">
      <w:r>
        <w:separator/>
      </w:r>
    </w:p>
  </w:endnote>
  <w:endnote w:type="continuationSeparator" w:id="0">
    <w:p w:rsidR="008B1BD2" w:rsidRDefault="008B1BD2" w:rsidP="009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F574C4" w:rsidRPr="00F574C4">
      <w:rPr>
        <w:noProof/>
        <w:sz w:val="28"/>
        <w:szCs w:val="28"/>
        <w:lang w:val="zh-CN"/>
      </w:rPr>
      <w:t>12</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Pr="007B2625" w:rsidRDefault="008A368B" w:rsidP="007B2625">
    <w:pPr>
      <w:pStyle w:val="a5"/>
      <w:jc w:val="right"/>
      <w:rPr>
        <w:sz w:val="28"/>
        <w:szCs w:val="28"/>
      </w:rPr>
    </w:pPr>
    <w:r>
      <w:rPr>
        <w:sz w:val="28"/>
        <w:szCs w:val="28"/>
      </w:rPr>
      <w:t>―</w:t>
    </w:r>
    <w:r w:rsidRPr="007B2625">
      <w:rPr>
        <w:sz w:val="28"/>
        <w:szCs w:val="28"/>
      </w:rPr>
      <w:fldChar w:fldCharType="begin"/>
    </w:r>
    <w:r w:rsidRPr="007B2625">
      <w:rPr>
        <w:sz w:val="28"/>
        <w:szCs w:val="28"/>
      </w:rPr>
      <w:instrText xml:space="preserve"> PAGE   \* MERGEFORMAT </w:instrText>
    </w:r>
    <w:r w:rsidRPr="007B2625">
      <w:rPr>
        <w:sz w:val="28"/>
        <w:szCs w:val="28"/>
      </w:rPr>
      <w:fldChar w:fldCharType="separate"/>
    </w:r>
    <w:r w:rsidR="00F574C4" w:rsidRPr="00F574C4">
      <w:rPr>
        <w:noProof/>
        <w:sz w:val="28"/>
        <w:szCs w:val="28"/>
        <w:lang w:val="zh-CN"/>
      </w:rPr>
      <w:t>11</w:t>
    </w:r>
    <w:r w:rsidRPr="007B2625">
      <w:rPr>
        <w:sz w:val="28"/>
        <w:szCs w:val="28"/>
      </w:rPr>
      <w:fldChar w:fldCharType="end"/>
    </w:r>
    <w:r>
      <w:rPr>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BD2" w:rsidRDefault="008B1BD2" w:rsidP="009727C6">
      <w:r>
        <w:separator/>
      </w:r>
    </w:p>
  </w:footnote>
  <w:footnote w:type="continuationSeparator" w:id="0">
    <w:p w:rsidR="008B1BD2" w:rsidRDefault="008B1BD2" w:rsidP="009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E966D"/>
    <w:multiLevelType w:val="multilevel"/>
    <w:tmpl w:val="8DAE966D"/>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978EA3E2"/>
    <w:multiLevelType w:val="singleLevel"/>
    <w:tmpl w:val="978EA3E2"/>
    <w:lvl w:ilvl="0">
      <w:start w:val="1"/>
      <w:numFmt w:val="chineseCounting"/>
      <w:suff w:val="nothing"/>
      <w:lvlText w:val="%1、"/>
      <w:lvlJc w:val="left"/>
      <w:rPr>
        <w:rFonts w:cs="Times New Roman" w:hint="eastAsia"/>
      </w:rPr>
    </w:lvl>
  </w:abstractNum>
  <w:abstractNum w:abstractNumId="2">
    <w:nsid w:val="CC8BCF0E"/>
    <w:multiLevelType w:val="singleLevel"/>
    <w:tmpl w:val="CC8BCF0E"/>
    <w:lvl w:ilvl="0">
      <w:start w:val="1"/>
      <w:numFmt w:val="decimal"/>
      <w:lvlText w:val="%1."/>
      <w:lvlJc w:val="left"/>
      <w:pPr>
        <w:tabs>
          <w:tab w:val="left" w:pos="312"/>
        </w:tabs>
      </w:pPr>
      <w:rPr>
        <w:rFonts w:cs="Times New Roman"/>
      </w:rPr>
    </w:lvl>
  </w:abstractNum>
  <w:abstractNum w:abstractNumId="3">
    <w:nsid w:val="E2E1E769"/>
    <w:multiLevelType w:val="singleLevel"/>
    <w:tmpl w:val="E2E1E769"/>
    <w:lvl w:ilvl="0">
      <w:start w:val="3"/>
      <w:numFmt w:val="chineseCounting"/>
      <w:suff w:val="nothing"/>
      <w:lvlText w:val="（%1）"/>
      <w:lvlJc w:val="left"/>
      <w:rPr>
        <w:rFonts w:cs="Times New Roman" w:hint="eastAsia"/>
      </w:rPr>
    </w:lvl>
  </w:abstractNum>
  <w:abstractNum w:abstractNumId="4">
    <w:nsid w:val="05C4F71B"/>
    <w:multiLevelType w:val="multilevel"/>
    <w:tmpl w:val="05C4F71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44B373C"/>
    <w:multiLevelType w:val="hybridMultilevel"/>
    <w:tmpl w:val="5248127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8568D37"/>
    <w:multiLevelType w:val="multilevel"/>
    <w:tmpl w:val="38568D37"/>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403D2E89"/>
    <w:multiLevelType w:val="multilevel"/>
    <w:tmpl w:val="403D2E89"/>
    <w:lvl w:ilvl="0">
      <w:start w:val="1"/>
      <w:numFmt w:val="japaneseCounting"/>
      <w:lvlText w:val="（%1）"/>
      <w:lvlJc w:val="left"/>
      <w:pPr>
        <w:ind w:left="1723" w:hanging="1080"/>
      </w:pPr>
      <w:rPr>
        <w:rFonts w:ascii="楷体_GB2312" w:eastAsia="楷体_GB2312" w:cs="Times New Roman" w:hint="default"/>
        <w:b/>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abstractNum w:abstractNumId="8">
    <w:nsid w:val="471904ED"/>
    <w:multiLevelType w:val="singleLevel"/>
    <w:tmpl w:val="471904ED"/>
    <w:lvl w:ilvl="0">
      <w:start w:val="15"/>
      <w:numFmt w:val="decimal"/>
      <w:lvlText w:val="%1."/>
      <w:lvlJc w:val="left"/>
      <w:pPr>
        <w:tabs>
          <w:tab w:val="left" w:pos="312"/>
        </w:tabs>
      </w:pPr>
      <w:rPr>
        <w:rFonts w:cs="Times New Roman"/>
      </w:rPr>
    </w:lvl>
  </w:abstractNum>
  <w:abstractNum w:abstractNumId="9">
    <w:nsid w:val="6665694B"/>
    <w:multiLevelType w:val="multilevel"/>
    <w:tmpl w:val="6665694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nsid w:val="69C613AD"/>
    <w:multiLevelType w:val="singleLevel"/>
    <w:tmpl w:val="69C613AD"/>
    <w:lvl w:ilvl="0">
      <w:start w:val="16"/>
      <w:numFmt w:val="decimal"/>
      <w:lvlText w:val="%1."/>
      <w:lvlJc w:val="left"/>
      <w:pPr>
        <w:tabs>
          <w:tab w:val="left" w:pos="1022"/>
        </w:tabs>
      </w:pPr>
      <w:rPr>
        <w:rFonts w:cs="Times New Roman"/>
      </w:rPr>
    </w:lvl>
  </w:abstractNum>
  <w:abstractNum w:abstractNumId="11">
    <w:nsid w:val="705487CD"/>
    <w:multiLevelType w:val="multilevel"/>
    <w:tmpl w:val="705487CD"/>
    <w:lvl w:ilvl="0">
      <w:start w:val="1"/>
      <w:numFmt w:val="japaneseCounting"/>
      <w:lvlText w:val="%1、"/>
      <w:lvlJc w:val="left"/>
      <w:pPr>
        <w:ind w:left="136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8"/>
  </w:num>
  <w:num w:numId="2">
    <w:abstractNumId w:val="10"/>
  </w:num>
  <w:num w:numId="3">
    <w:abstractNumId w:val="1"/>
  </w:num>
  <w:num w:numId="4">
    <w:abstractNumId w:val="3"/>
  </w:num>
  <w:num w:numId="5">
    <w:abstractNumId w:val="0"/>
  </w:num>
  <w:num w:numId="6">
    <w:abstractNumId w:val="4"/>
  </w:num>
  <w:num w:numId="7">
    <w:abstractNumId w:val="6"/>
  </w:num>
  <w:num w:numId="8">
    <w:abstractNumId w:val="9"/>
  </w:num>
  <w:num w:numId="9">
    <w:abstractNumId w:val="11"/>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hideSpellingErrors/>
  <w:proofState w:grammar="clean"/>
  <w:defaultTabStop w:val="420"/>
  <w:evenAndOddHeaders/>
  <w:drawingGridHorizontalSpacing w:val="105"/>
  <w:drawingGridVerticalSpacing w:val="435"/>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000003EE"/>
    <w:rsid w:val="00001F77"/>
    <w:rsid w:val="0000472E"/>
    <w:rsid w:val="00014BAC"/>
    <w:rsid w:val="00015038"/>
    <w:rsid w:val="000166A0"/>
    <w:rsid w:val="000207D8"/>
    <w:rsid w:val="0002381F"/>
    <w:rsid w:val="00024F11"/>
    <w:rsid w:val="000269ED"/>
    <w:rsid w:val="00031890"/>
    <w:rsid w:val="00033A34"/>
    <w:rsid w:val="000373B4"/>
    <w:rsid w:val="00043A2D"/>
    <w:rsid w:val="00045E07"/>
    <w:rsid w:val="000521CF"/>
    <w:rsid w:val="000535AF"/>
    <w:rsid w:val="00056FA6"/>
    <w:rsid w:val="00060485"/>
    <w:rsid w:val="00060B9C"/>
    <w:rsid w:val="000611A3"/>
    <w:rsid w:val="0006168A"/>
    <w:rsid w:val="00061FD1"/>
    <w:rsid w:val="00062A55"/>
    <w:rsid w:val="00065FC5"/>
    <w:rsid w:val="0006715B"/>
    <w:rsid w:val="00070C01"/>
    <w:rsid w:val="00076B5A"/>
    <w:rsid w:val="00076E9B"/>
    <w:rsid w:val="0008169D"/>
    <w:rsid w:val="00082DB2"/>
    <w:rsid w:val="000920E8"/>
    <w:rsid w:val="00092340"/>
    <w:rsid w:val="000931EF"/>
    <w:rsid w:val="000A2D5B"/>
    <w:rsid w:val="000A7F5C"/>
    <w:rsid w:val="000B10C8"/>
    <w:rsid w:val="000B33B2"/>
    <w:rsid w:val="000B5F20"/>
    <w:rsid w:val="000B6119"/>
    <w:rsid w:val="000C4EF5"/>
    <w:rsid w:val="000C7E89"/>
    <w:rsid w:val="000D48E6"/>
    <w:rsid w:val="000D5B79"/>
    <w:rsid w:val="000E1F66"/>
    <w:rsid w:val="000E546F"/>
    <w:rsid w:val="000E7848"/>
    <w:rsid w:val="000E7F1F"/>
    <w:rsid w:val="000F1D2A"/>
    <w:rsid w:val="000F35D3"/>
    <w:rsid w:val="00104ABF"/>
    <w:rsid w:val="00113941"/>
    <w:rsid w:val="00113DC7"/>
    <w:rsid w:val="00123F36"/>
    <w:rsid w:val="00127812"/>
    <w:rsid w:val="0013057A"/>
    <w:rsid w:val="0013072F"/>
    <w:rsid w:val="0013150C"/>
    <w:rsid w:val="00134990"/>
    <w:rsid w:val="00140439"/>
    <w:rsid w:val="00144CB2"/>
    <w:rsid w:val="00145149"/>
    <w:rsid w:val="00146484"/>
    <w:rsid w:val="001552CA"/>
    <w:rsid w:val="00163781"/>
    <w:rsid w:val="00180C10"/>
    <w:rsid w:val="00181436"/>
    <w:rsid w:val="00181911"/>
    <w:rsid w:val="001828AF"/>
    <w:rsid w:val="00184455"/>
    <w:rsid w:val="00186A3D"/>
    <w:rsid w:val="00191EA4"/>
    <w:rsid w:val="0019797B"/>
    <w:rsid w:val="00197CFC"/>
    <w:rsid w:val="001A0149"/>
    <w:rsid w:val="001A14A9"/>
    <w:rsid w:val="001A1FF5"/>
    <w:rsid w:val="001A2E33"/>
    <w:rsid w:val="001A3E6C"/>
    <w:rsid w:val="001A46C7"/>
    <w:rsid w:val="001A6704"/>
    <w:rsid w:val="001B0051"/>
    <w:rsid w:val="001B4460"/>
    <w:rsid w:val="001B6F26"/>
    <w:rsid w:val="001C0166"/>
    <w:rsid w:val="001C0EF5"/>
    <w:rsid w:val="001C2C34"/>
    <w:rsid w:val="001C7240"/>
    <w:rsid w:val="001C7BFC"/>
    <w:rsid w:val="001E4229"/>
    <w:rsid w:val="001E5539"/>
    <w:rsid w:val="001E64A2"/>
    <w:rsid w:val="001E64C5"/>
    <w:rsid w:val="001E6A12"/>
    <w:rsid w:val="001F1B0C"/>
    <w:rsid w:val="001F4691"/>
    <w:rsid w:val="001F630E"/>
    <w:rsid w:val="001F75E7"/>
    <w:rsid w:val="001F7A2D"/>
    <w:rsid w:val="00201718"/>
    <w:rsid w:val="00203EEB"/>
    <w:rsid w:val="00205136"/>
    <w:rsid w:val="002051EC"/>
    <w:rsid w:val="00210598"/>
    <w:rsid w:val="00210B75"/>
    <w:rsid w:val="00214EE2"/>
    <w:rsid w:val="002170CE"/>
    <w:rsid w:val="00227210"/>
    <w:rsid w:val="0023043A"/>
    <w:rsid w:val="00235126"/>
    <w:rsid w:val="002371B5"/>
    <w:rsid w:val="00240796"/>
    <w:rsid w:val="00240E9A"/>
    <w:rsid w:val="00245963"/>
    <w:rsid w:val="0024652B"/>
    <w:rsid w:val="0025125F"/>
    <w:rsid w:val="00251BFA"/>
    <w:rsid w:val="0025435A"/>
    <w:rsid w:val="002544D5"/>
    <w:rsid w:val="00254E0B"/>
    <w:rsid w:val="00260FD1"/>
    <w:rsid w:val="00262467"/>
    <w:rsid w:val="00277114"/>
    <w:rsid w:val="00277C63"/>
    <w:rsid w:val="0028357E"/>
    <w:rsid w:val="00285DFC"/>
    <w:rsid w:val="00296CB8"/>
    <w:rsid w:val="00296F50"/>
    <w:rsid w:val="00297163"/>
    <w:rsid w:val="002A16E4"/>
    <w:rsid w:val="002A29FB"/>
    <w:rsid w:val="002A4EE7"/>
    <w:rsid w:val="002A7166"/>
    <w:rsid w:val="002B04F9"/>
    <w:rsid w:val="002B72D2"/>
    <w:rsid w:val="002B7436"/>
    <w:rsid w:val="002C0108"/>
    <w:rsid w:val="002C5A40"/>
    <w:rsid w:val="002C5A45"/>
    <w:rsid w:val="002D0109"/>
    <w:rsid w:val="002D0322"/>
    <w:rsid w:val="002D207F"/>
    <w:rsid w:val="002D5800"/>
    <w:rsid w:val="002E025E"/>
    <w:rsid w:val="002E2BD7"/>
    <w:rsid w:val="002F6126"/>
    <w:rsid w:val="002F7BB6"/>
    <w:rsid w:val="00300DC4"/>
    <w:rsid w:val="003014AC"/>
    <w:rsid w:val="0030233F"/>
    <w:rsid w:val="00302D57"/>
    <w:rsid w:val="00312034"/>
    <w:rsid w:val="0031249D"/>
    <w:rsid w:val="00320915"/>
    <w:rsid w:val="00320917"/>
    <w:rsid w:val="00321BCF"/>
    <w:rsid w:val="00321EB3"/>
    <w:rsid w:val="00324243"/>
    <w:rsid w:val="003260E6"/>
    <w:rsid w:val="003320B1"/>
    <w:rsid w:val="0033492B"/>
    <w:rsid w:val="00346139"/>
    <w:rsid w:val="00355026"/>
    <w:rsid w:val="0035757D"/>
    <w:rsid w:val="00357DC3"/>
    <w:rsid w:val="0036163A"/>
    <w:rsid w:val="00361CBE"/>
    <w:rsid w:val="003625E4"/>
    <w:rsid w:val="003753B4"/>
    <w:rsid w:val="003765F4"/>
    <w:rsid w:val="0037709F"/>
    <w:rsid w:val="0037743F"/>
    <w:rsid w:val="00377F55"/>
    <w:rsid w:val="00382DE8"/>
    <w:rsid w:val="00391663"/>
    <w:rsid w:val="00394E1A"/>
    <w:rsid w:val="00395217"/>
    <w:rsid w:val="00396946"/>
    <w:rsid w:val="00397046"/>
    <w:rsid w:val="00397424"/>
    <w:rsid w:val="003A1490"/>
    <w:rsid w:val="003A3063"/>
    <w:rsid w:val="003A5275"/>
    <w:rsid w:val="003B1B30"/>
    <w:rsid w:val="003B63FD"/>
    <w:rsid w:val="003C3C4E"/>
    <w:rsid w:val="003D201B"/>
    <w:rsid w:val="003D48C2"/>
    <w:rsid w:val="003D7B77"/>
    <w:rsid w:val="003D7BE0"/>
    <w:rsid w:val="003E2CC8"/>
    <w:rsid w:val="003F1168"/>
    <w:rsid w:val="003F16FD"/>
    <w:rsid w:val="003F34B0"/>
    <w:rsid w:val="003F3762"/>
    <w:rsid w:val="003F63C6"/>
    <w:rsid w:val="00400C96"/>
    <w:rsid w:val="00405EDB"/>
    <w:rsid w:val="004079A3"/>
    <w:rsid w:val="00410E95"/>
    <w:rsid w:val="00413C77"/>
    <w:rsid w:val="004209E1"/>
    <w:rsid w:val="00426ED7"/>
    <w:rsid w:val="00427274"/>
    <w:rsid w:val="00430C4A"/>
    <w:rsid w:val="004317A2"/>
    <w:rsid w:val="0044100F"/>
    <w:rsid w:val="004448B4"/>
    <w:rsid w:val="0044550C"/>
    <w:rsid w:val="00447D18"/>
    <w:rsid w:val="00450CAC"/>
    <w:rsid w:val="00460756"/>
    <w:rsid w:val="004628F3"/>
    <w:rsid w:val="00466E93"/>
    <w:rsid w:val="00470B48"/>
    <w:rsid w:val="004737D2"/>
    <w:rsid w:val="00476806"/>
    <w:rsid w:val="00477B76"/>
    <w:rsid w:val="00480171"/>
    <w:rsid w:val="00481FD0"/>
    <w:rsid w:val="004847A4"/>
    <w:rsid w:val="00486BEB"/>
    <w:rsid w:val="00490236"/>
    <w:rsid w:val="0049030D"/>
    <w:rsid w:val="00491AFA"/>
    <w:rsid w:val="00493CE5"/>
    <w:rsid w:val="004951DC"/>
    <w:rsid w:val="004A6A6C"/>
    <w:rsid w:val="004A6E37"/>
    <w:rsid w:val="004A74E0"/>
    <w:rsid w:val="004B06CE"/>
    <w:rsid w:val="004B0B5C"/>
    <w:rsid w:val="004B3518"/>
    <w:rsid w:val="004B42CC"/>
    <w:rsid w:val="004B43C9"/>
    <w:rsid w:val="004B796F"/>
    <w:rsid w:val="004C0A53"/>
    <w:rsid w:val="004C0E58"/>
    <w:rsid w:val="004C6AB5"/>
    <w:rsid w:val="004D07A0"/>
    <w:rsid w:val="004D32BD"/>
    <w:rsid w:val="004E2117"/>
    <w:rsid w:val="004E4081"/>
    <w:rsid w:val="004E7646"/>
    <w:rsid w:val="004F097E"/>
    <w:rsid w:val="004F13D7"/>
    <w:rsid w:val="004F6652"/>
    <w:rsid w:val="004F6895"/>
    <w:rsid w:val="005047AC"/>
    <w:rsid w:val="00504943"/>
    <w:rsid w:val="00504F1C"/>
    <w:rsid w:val="00512843"/>
    <w:rsid w:val="005129BF"/>
    <w:rsid w:val="005164FF"/>
    <w:rsid w:val="00522C28"/>
    <w:rsid w:val="005320E6"/>
    <w:rsid w:val="00532E9C"/>
    <w:rsid w:val="0053607D"/>
    <w:rsid w:val="00540742"/>
    <w:rsid w:val="005431EA"/>
    <w:rsid w:val="00543931"/>
    <w:rsid w:val="0054591A"/>
    <w:rsid w:val="00546A7C"/>
    <w:rsid w:val="005478EB"/>
    <w:rsid w:val="00551CF7"/>
    <w:rsid w:val="0056197D"/>
    <w:rsid w:val="00567370"/>
    <w:rsid w:val="005678C0"/>
    <w:rsid w:val="0057756C"/>
    <w:rsid w:val="0058214F"/>
    <w:rsid w:val="00583925"/>
    <w:rsid w:val="0058455B"/>
    <w:rsid w:val="005911C5"/>
    <w:rsid w:val="005942D5"/>
    <w:rsid w:val="00595A4C"/>
    <w:rsid w:val="005A1F86"/>
    <w:rsid w:val="005A23BF"/>
    <w:rsid w:val="005A28B2"/>
    <w:rsid w:val="005A4729"/>
    <w:rsid w:val="005B0F72"/>
    <w:rsid w:val="005B1613"/>
    <w:rsid w:val="005B3322"/>
    <w:rsid w:val="005B6249"/>
    <w:rsid w:val="005C1141"/>
    <w:rsid w:val="005C170E"/>
    <w:rsid w:val="005C5735"/>
    <w:rsid w:val="005D10A3"/>
    <w:rsid w:val="005D43BF"/>
    <w:rsid w:val="005D5203"/>
    <w:rsid w:val="005E0D0B"/>
    <w:rsid w:val="005F1529"/>
    <w:rsid w:val="005F4439"/>
    <w:rsid w:val="00605996"/>
    <w:rsid w:val="00605B5F"/>
    <w:rsid w:val="006074E0"/>
    <w:rsid w:val="00610F4D"/>
    <w:rsid w:val="00621293"/>
    <w:rsid w:val="006220D7"/>
    <w:rsid w:val="00622160"/>
    <w:rsid w:val="006232A7"/>
    <w:rsid w:val="006243F8"/>
    <w:rsid w:val="00626270"/>
    <w:rsid w:val="00626ADD"/>
    <w:rsid w:val="006408AF"/>
    <w:rsid w:val="00642D40"/>
    <w:rsid w:val="0064413A"/>
    <w:rsid w:val="006459BB"/>
    <w:rsid w:val="006470F7"/>
    <w:rsid w:val="00652767"/>
    <w:rsid w:val="00653057"/>
    <w:rsid w:val="0065478D"/>
    <w:rsid w:val="00657DBF"/>
    <w:rsid w:val="00660410"/>
    <w:rsid w:val="006636E1"/>
    <w:rsid w:val="00664822"/>
    <w:rsid w:val="006655CC"/>
    <w:rsid w:val="006720FF"/>
    <w:rsid w:val="00672679"/>
    <w:rsid w:val="006778E8"/>
    <w:rsid w:val="00681B22"/>
    <w:rsid w:val="006854F0"/>
    <w:rsid w:val="0069268A"/>
    <w:rsid w:val="00697DCA"/>
    <w:rsid w:val="006A1760"/>
    <w:rsid w:val="006A1B74"/>
    <w:rsid w:val="006A47B0"/>
    <w:rsid w:val="006A5113"/>
    <w:rsid w:val="006A59D1"/>
    <w:rsid w:val="006A5AF2"/>
    <w:rsid w:val="006A5B18"/>
    <w:rsid w:val="006A7A76"/>
    <w:rsid w:val="006B3753"/>
    <w:rsid w:val="006B39D3"/>
    <w:rsid w:val="006B4842"/>
    <w:rsid w:val="006C0BCA"/>
    <w:rsid w:val="006C156F"/>
    <w:rsid w:val="006D2845"/>
    <w:rsid w:val="006D7726"/>
    <w:rsid w:val="006E1E47"/>
    <w:rsid w:val="006E3224"/>
    <w:rsid w:val="006E6217"/>
    <w:rsid w:val="006F2B69"/>
    <w:rsid w:val="006F5DAD"/>
    <w:rsid w:val="00700291"/>
    <w:rsid w:val="00702E16"/>
    <w:rsid w:val="007044B9"/>
    <w:rsid w:val="007076DF"/>
    <w:rsid w:val="00707723"/>
    <w:rsid w:val="00714883"/>
    <w:rsid w:val="0071490A"/>
    <w:rsid w:val="00724760"/>
    <w:rsid w:val="007256E6"/>
    <w:rsid w:val="00731B84"/>
    <w:rsid w:val="00733428"/>
    <w:rsid w:val="007411D1"/>
    <w:rsid w:val="00741A14"/>
    <w:rsid w:val="00741A28"/>
    <w:rsid w:val="00741F69"/>
    <w:rsid w:val="0074337A"/>
    <w:rsid w:val="0074787F"/>
    <w:rsid w:val="00754178"/>
    <w:rsid w:val="00754DB2"/>
    <w:rsid w:val="0075774E"/>
    <w:rsid w:val="007632E7"/>
    <w:rsid w:val="00766037"/>
    <w:rsid w:val="007743A8"/>
    <w:rsid w:val="00774A70"/>
    <w:rsid w:val="0077635E"/>
    <w:rsid w:val="0078257B"/>
    <w:rsid w:val="00785254"/>
    <w:rsid w:val="00785716"/>
    <w:rsid w:val="00786CAD"/>
    <w:rsid w:val="007873FF"/>
    <w:rsid w:val="007874B1"/>
    <w:rsid w:val="00793B0E"/>
    <w:rsid w:val="007A19C0"/>
    <w:rsid w:val="007A54E3"/>
    <w:rsid w:val="007A575C"/>
    <w:rsid w:val="007A7348"/>
    <w:rsid w:val="007B259F"/>
    <w:rsid w:val="007B2625"/>
    <w:rsid w:val="007B4620"/>
    <w:rsid w:val="007B547C"/>
    <w:rsid w:val="007B7D31"/>
    <w:rsid w:val="007C060A"/>
    <w:rsid w:val="007C2054"/>
    <w:rsid w:val="007C4D5D"/>
    <w:rsid w:val="007C589C"/>
    <w:rsid w:val="007C7A6B"/>
    <w:rsid w:val="007D29B3"/>
    <w:rsid w:val="007D34D6"/>
    <w:rsid w:val="007D35CA"/>
    <w:rsid w:val="007D3802"/>
    <w:rsid w:val="007D5B45"/>
    <w:rsid w:val="007E1390"/>
    <w:rsid w:val="007E3498"/>
    <w:rsid w:val="007E62BE"/>
    <w:rsid w:val="007F57AD"/>
    <w:rsid w:val="007F58BC"/>
    <w:rsid w:val="007F5963"/>
    <w:rsid w:val="007F7B93"/>
    <w:rsid w:val="008001B5"/>
    <w:rsid w:val="00805101"/>
    <w:rsid w:val="008200DF"/>
    <w:rsid w:val="00820F45"/>
    <w:rsid w:val="00822E41"/>
    <w:rsid w:val="00825B6B"/>
    <w:rsid w:val="00826519"/>
    <w:rsid w:val="008268A3"/>
    <w:rsid w:val="00833CF4"/>
    <w:rsid w:val="008343B1"/>
    <w:rsid w:val="00837D83"/>
    <w:rsid w:val="00837FEA"/>
    <w:rsid w:val="00845898"/>
    <w:rsid w:val="00851624"/>
    <w:rsid w:val="00852CAD"/>
    <w:rsid w:val="0085396E"/>
    <w:rsid w:val="00861BCA"/>
    <w:rsid w:val="008660C0"/>
    <w:rsid w:val="0086711A"/>
    <w:rsid w:val="00870A4D"/>
    <w:rsid w:val="008730CB"/>
    <w:rsid w:val="008769BD"/>
    <w:rsid w:val="00876A57"/>
    <w:rsid w:val="0088223E"/>
    <w:rsid w:val="008838D4"/>
    <w:rsid w:val="008931A8"/>
    <w:rsid w:val="008931B8"/>
    <w:rsid w:val="008952D1"/>
    <w:rsid w:val="008A0C23"/>
    <w:rsid w:val="008A29A0"/>
    <w:rsid w:val="008A368B"/>
    <w:rsid w:val="008A68C0"/>
    <w:rsid w:val="008A6CC5"/>
    <w:rsid w:val="008B1BD2"/>
    <w:rsid w:val="008B1E5C"/>
    <w:rsid w:val="008B492E"/>
    <w:rsid w:val="008C04C1"/>
    <w:rsid w:val="008C304E"/>
    <w:rsid w:val="008C3149"/>
    <w:rsid w:val="008D2049"/>
    <w:rsid w:val="008D4AE7"/>
    <w:rsid w:val="008D5641"/>
    <w:rsid w:val="008D58D1"/>
    <w:rsid w:val="008D65CD"/>
    <w:rsid w:val="008D754F"/>
    <w:rsid w:val="008E334F"/>
    <w:rsid w:val="008E6B30"/>
    <w:rsid w:val="008F03C7"/>
    <w:rsid w:val="008F22ED"/>
    <w:rsid w:val="008F4B56"/>
    <w:rsid w:val="008F7CA7"/>
    <w:rsid w:val="00900FF6"/>
    <w:rsid w:val="00901699"/>
    <w:rsid w:val="0090629B"/>
    <w:rsid w:val="00910EE5"/>
    <w:rsid w:val="009121D2"/>
    <w:rsid w:val="00913984"/>
    <w:rsid w:val="00913D79"/>
    <w:rsid w:val="00915844"/>
    <w:rsid w:val="00917871"/>
    <w:rsid w:val="00942692"/>
    <w:rsid w:val="009434C5"/>
    <w:rsid w:val="0094432C"/>
    <w:rsid w:val="0094594C"/>
    <w:rsid w:val="0095183A"/>
    <w:rsid w:val="00957636"/>
    <w:rsid w:val="0096005C"/>
    <w:rsid w:val="00963521"/>
    <w:rsid w:val="00964019"/>
    <w:rsid w:val="00970C25"/>
    <w:rsid w:val="00971C8B"/>
    <w:rsid w:val="009727C6"/>
    <w:rsid w:val="00980193"/>
    <w:rsid w:val="009828F9"/>
    <w:rsid w:val="00983259"/>
    <w:rsid w:val="0099542C"/>
    <w:rsid w:val="00995D84"/>
    <w:rsid w:val="009A05D2"/>
    <w:rsid w:val="009A3523"/>
    <w:rsid w:val="009A55DF"/>
    <w:rsid w:val="009A5748"/>
    <w:rsid w:val="009A6367"/>
    <w:rsid w:val="009A672D"/>
    <w:rsid w:val="009C007B"/>
    <w:rsid w:val="009C1277"/>
    <w:rsid w:val="009C1A77"/>
    <w:rsid w:val="009C22C6"/>
    <w:rsid w:val="009C7D84"/>
    <w:rsid w:val="009D4736"/>
    <w:rsid w:val="009E1DAF"/>
    <w:rsid w:val="009E37CD"/>
    <w:rsid w:val="009E52F8"/>
    <w:rsid w:val="009E5F58"/>
    <w:rsid w:val="009E7F3F"/>
    <w:rsid w:val="009F0E50"/>
    <w:rsid w:val="009F0EA4"/>
    <w:rsid w:val="009F1C88"/>
    <w:rsid w:val="009F5D85"/>
    <w:rsid w:val="00A01A98"/>
    <w:rsid w:val="00A01EDA"/>
    <w:rsid w:val="00A05CF4"/>
    <w:rsid w:val="00A102CE"/>
    <w:rsid w:val="00A12756"/>
    <w:rsid w:val="00A13708"/>
    <w:rsid w:val="00A169DF"/>
    <w:rsid w:val="00A20234"/>
    <w:rsid w:val="00A22294"/>
    <w:rsid w:val="00A24B21"/>
    <w:rsid w:val="00A30348"/>
    <w:rsid w:val="00A329BA"/>
    <w:rsid w:val="00A331CE"/>
    <w:rsid w:val="00A332BE"/>
    <w:rsid w:val="00A35386"/>
    <w:rsid w:val="00A36CE5"/>
    <w:rsid w:val="00A41D5C"/>
    <w:rsid w:val="00A44B1D"/>
    <w:rsid w:val="00A46F3E"/>
    <w:rsid w:val="00A543E4"/>
    <w:rsid w:val="00A62B44"/>
    <w:rsid w:val="00A655FE"/>
    <w:rsid w:val="00A67603"/>
    <w:rsid w:val="00A73F8D"/>
    <w:rsid w:val="00A817A4"/>
    <w:rsid w:val="00A917ED"/>
    <w:rsid w:val="00A96C66"/>
    <w:rsid w:val="00AA42A7"/>
    <w:rsid w:val="00AA78C8"/>
    <w:rsid w:val="00AC11D4"/>
    <w:rsid w:val="00AD4542"/>
    <w:rsid w:val="00AD6E60"/>
    <w:rsid w:val="00AD7BCE"/>
    <w:rsid w:val="00AE045B"/>
    <w:rsid w:val="00AE35D5"/>
    <w:rsid w:val="00AE491E"/>
    <w:rsid w:val="00AE5989"/>
    <w:rsid w:val="00AF1118"/>
    <w:rsid w:val="00AF2E6F"/>
    <w:rsid w:val="00AF3D7B"/>
    <w:rsid w:val="00B0017F"/>
    <w:rsid w:val="00B05C7B"/>
    <w:rsid w:val="00B10430"/>
    <w:rsid w:val="00B13476"/>
    <w:rsid w:val="00B13C85"/>
    <w:rsid w:val="00B16FEB"/>
    <w:rsid w:val="00B20FCE"/>
    <w:rsid w:val="00B210F7"/>
    <w:rsid w:val="00B24798"/>
    <w:rsid w:val="00B27FE7"/>
    <w:rsid w:val="00B31175"/>
    <w:rsid w:val="00B3700B"/>
    <w:rsid w:val="00B41813"/>
    <w:rsid w:val="00B419C7"/>
    <w:rsid w:val="00B45CF7"/>
    <w:rsid w:val="00B466F1"/>
    <w:rsid w:val="00B51A9C"/>
    <w:rsid w:val="00B53B8E"/>
    <w:rsid w:val="00B53D34"/>
    <w:rsid w:val="00B5401C"/>
    <w:rsid w:val="00B55CFA"/>
    <w:rsid w:val="00B60578"/>
    <w:rsid w:val="00B60E2D"/>
    <w:rsid w:val="00B64271"/>
    <w:rsid w:val="00B73FED"/>
    <w:rsid w:val="00B7483E"/>
    <w:rsid w:val="00B74F1B"/>
    <w:rsid w:val="00B75214"/>
    <w:rsid w:val="00B75893"/>
    <w:rsid w:val="00B765C2"/>
    <w:rsid w:val="00B95EDA"/>
    <w:rsid w:val="00BB02EE"/>
    <w:rsid w:val="00BB45C2"/>
    <w:rsid w:val="00BB7933"/>
    <w:rsid w:val="00BC1A4A"/>
    <w:rsid w:val="00BC7D42"/>
    <w:rsid w:val="00BD20B8"/>
    <w:rsid w:val="00BD4E0B"/>
    <w:rsid w:val="00BD5110"/>
    <w:rsid w:val="00BD7094"/>
    <w:rsid w:val="00BE30F7"/>
    <w:rsid w:val="00BF047D"/>
    <w:rsid w:val="00BF3656"/>
    <w:rsid w:val="00BF3EB5"/>
    <w:rsid w:val="00BF4606"/>
    <w:rsid w:val="00BF76A5"/>
    <w:rsid w:val="00C00AAB"/>
    <w:rsid w:val="00C059DE"/>
    <w:rsid w:val="00C079EB"/>
    <w:rsid w:val="00C10C0F"/>
    <w:rsid w:val="00C11603"/>
    <w:rsid w:val="00C11D5B"/>
    <w:rsid w:val="00C11F61"/>
    <w:rsid w:val="00C1228D"/>
    <w:rsid w:val="00C14012"/>
    <w:rsid w:val="00C1430F"/>
    <w:rsid w:val="00C16BF8"/>
    <w:rsid w:val="00C21FB0"/>
    <w:rsid w:val="00C24BE5"/>
    <w:rsid w:val="00C45798"/>
    <w:rsid w:val="00C52A71"/>
    <w:rsid w:val="00C567D7"/>
    <w:rsid w:val="00C57F11"/>
    <w:rsid w:val="00C57F98"/>
    <w:rsid w:val="00C60609"/>
    <w:rsid w:val="00C61967"/>
    <w:rsid w:val="00C619AC"/>
    <w:rsid w:val="00C66475"/>
    <w:rsid w:val="00C6722A"/>
    <w:rsid w:val="00C718DA"/>
    <w:rsid w:val="00C71D88"/>
    <w:rsid w:val="00C72362"/>
    <w:rsid w:val="00C77D45"/>
    <w:rsid w:val="00C834ED"/>
    <w:rsid w:val="00C859CB"/>
    <w:rsid w:val="00C86AD2"/>
    <w:rsid w:val="00C9120A"/>
    <w:rsid w:val="00C9351B"/>
    <w:rsid w:val="00C952A7"/>
    <w:rsid w:val="00CA290E"/>
    <w:rsid w:val="00CB1B41"/>
    <w:rsid w:val="00CB28E8"/>
    <w:rsid w:val="00CB3297"/>
    <w:rsid w:val="00CB7C78"/>
    <w:rsid w:val="00CC08A7"/>
    <w:rsid w:val="00CC113B"/>
    <w:rsid w:val="00CC4303"/>
    <w:rsid w:val="00CD1F57"/>
    <w:rsid w:val="00CD1F8F"/>
    <w:rsid w:val="00CD396F"/>
    <w:rsid w:val="00CD4DA7"/>
    <w:rsid w:val="00CE1FE8"/>
    <w:rsid w:val="00CE7077"/>
    <w:rsid w:val="00CF34F3"/>
    <w:rsid w:val="00CF438E"/>
    <w:rsid w:val="00D01167"/>
    <w:rsid w:val="00D05677"/>
    <w:rsid w:val="00D11F5C"/>
    <w:rsid w:val="00D1278F"/>
    <w:rsid w:val="00D13517"/>
    <w:rsid w:val="00D16F91"/>
    <w:rsid w:val="00D252F7"/>
    <w:rsid w:val="00D2605A"/>
    <w:rsid w:val="00D26628"/>
    <w:rsid w:val="00D2735D"/>
    <w:rsid w:val="00D30154"/>
    <w:rsid w:val="00D30F66"/>
    <w:rsid w:val="00D3123B"/>
    <w:rsid w:val="00D32A81"/>
    <w:rsid w:val="00D33780"/>
    <w:rsid w:val="00D419F5"/>
    <w:rsid w:val="00D42F4F"/>
    <w:rsid w:val="00D44D6C"/>
    <w:rsid w:val="00D46A19"/>
    <w:rsid w:val="00D56008"/>
    <w:rsid w:val="00D61CDE"/>
    <w:rsid w:val="00D62DAA"/>
    <w:rsid w:val="00D63573"/>
    <w:rsid w:val="00D643E9"/>
    <w:rsid w:val="00D67827"/>
    <w:rsid w:val="00D75163"/>
    <w:rsid w:val="00D766C6"/>
    <w:rsid w:val="00D8007A"/>
    <w:rsid w:val="00D818D4"/>
    <w:rsid w:val="00D831B6"/>
    <w:rsid w:val="00D86766"/>
    <w:rsid w:val="00D9089B"/>
    <w:rsid w:val="00D93874"/>
    <w:rsid w:val="00D94034"/>
    <w:rsid w:val="00DA08D9"/>
    <w:rsid w:val="00DA2505"/>
    <w:rsid w:val="00DA6956"/>
    <w:rsid w:val="00DB22D2"/>
    <w:rsid w:val="00DB2608"/>
    <w:rsid w:val="00DB7BD9"/>
    <w:rsid w:val="00DC0694"/>
    <w:rsid w:val="00DC483D"/>
    <w:rsid w:val="00DC6614"/>
    <w:rsid w:val="00DD0602"/>
    <w:rsid w:val="00DD2E75"/>
    <w:rsid w:val="00DD2E76"/>
    <w:rsid w:val="00DD3DC9"/>
    <w:rsid w:val="00DD73B1"/>
    <w:rsid w:val="00DE211A"/>
    <w:rsid w:val="00DE2132"/>
    <w:rsid w:val="00DE2D20"/>
    <w:rsid w:val="00DE6FF8"/>
    <w:rsid w:val="00DF4E6B"/>
    <w:rsid w:val="00DF7F6B"/>
    <w:rsid w:val="00E03605"/>
    <w:rsid w:val="00E03CB0"/>
    <w:rsid w:val="00E04052"/>
    <w:rsid w:val="00E04BED"/>
    <w:rsid w:val="00E050B2"/>
    <w:rsid w:val="00E0570C"/>
    <w:rsid w:val="00E06DC7"/>
    <w:rsid w:val="00E07A3A"/>
    <w:rsid w:val="00E12A3B"/>
    <w:rsid w:val="00E1596F"/>
    <w:rsid w:val="00E16EEE"/>
    <w:rsid w:val="00E21ACF"/>
    <w:rsid w:val="00E262D1"/>
    <w:rsid w:val="00E26BAC"/>
    <w:rsid w:val="00E27E10"/>
    <w:rsid w:val="00E30CA0"/>
    <w:rsid w:val="00E32BF7"/>
    <w:rsid w:val="00E347BC"/>
    <w:rsid w:val="00E351B2"/>
    <w:rsid w:val="00E41305"/>
    <w:rsid w:val="00E413A4"/>
    <w:rsid w:val="00E44F8D"/>
    <w:rsid w:val="00E47572"/>
    <w:rsid w:val="00E5030A"/>
    <w:rsid w:val="00E5132E"/>
    <w:rsid w:val="00E54FCF"/>
    <w:rsid w:val="00E558AB"/>
    <w:rsid w:val="00E62505"/>
    <w:rsid w:val="00E63C19"/>
    <w:rsid w:val="00E70F5D"/>
    <w:rsid w:val="00E734FE"/>
    <w:rsid w:val="00E747DA"/>
    <w:rsid w:val="00E75CD6"/>
    <w:rsid w:val="00E8094E"/>
    <w:rsid w:val="00E81F47"/>
    <w:rsid w:val="00E83567"/>
    <w:rsid w:val="00E84DF4"/>
    <w:rsid w:val="00EA5287"/>
    <w:rsid w:val="00EA6C3A"/>
    <w:rsid w:val="00EB5438"/>
    <w:rsid w:val="00EC0C97"/>
    <w:rsid w:val="00EC322E"/>
    <w:rsid w:val="00ED1C3C"/>
    <w:rsid w:val="00ED33ED"/>
    <w:rsid w:val="00ED35F5"/>
    <w:rsid w:val="00EE2D31"/>
    <w:rsid w:val="00EE7396"/>
    <w:rsid w:val="00EE779D"/>
    <w:rsid w:val="00EF180A"/>
    <w:rsid w:val="00EF5ABD"/>
    <w:rsid w:val="00EF609F"/>
    <w:rsid w:val="00F069F9"/>
    <w:rsid w:val="00F06DF1"/>
    <w:rsid w:val="00F14839"/>
    <w:rsid w:val="00F2173F"/>
    <w:rsid w:val="00F22705"/>
    <w:rsid w:val="00F25CA8"/>
    <w:rsid w:val="00F25DD9"/>
    <w:rsid w:val="00F27076"/>
    <w:rsid w:val="00F27E87"/>
    <w:rsid w:val="00F35046"/>
    <w:rsid w:val="00F354A0"/>
    <w:rsid w:val="00F366F6"/>
    <w:rsid w:val="00F36A4E"/>
    <w:rsid w:val="00F36ABB"/>
    <w:rsid w:val="00F4417C"/>
    <w:rsid w:val="00F4657E"/>
    <w:rsid w:val="00F574C4"/>
    <w:rsid w:val="00F70CEF"/>
    <w:rsid w:val="00F71DE3"/>
    <w:rsid w:val="00F734D0"/>
    <w:rsid w:val="00F746D7"/>
    <w:rsid w:val="00F74CC5"/>
    <w:rsid w:val="00F754CB"/>
    <w:rsid w:val="00F7727F"/>
    <w:rsid w:val="00F81021"/>
    <w:rsid w:val="00F91333"/>
    <w:rsid w:val="00F950B4"/>
    <w:rsid w:val="00F974E9"/>
    <w:rsid w:val="00FA09AE"/>
    <w:rsid w:val="00FA1790"/>
    <w:rsid w:val="00FA6650"/>
    <w:rsid w:val="00FB3138"/>
    <w:rsid w:val="00FB379F"/>
    <w:rsid w:val="00FB5669"/>
    <w:rsid w:val="00FB6D93"/>
    <w:rsid w:val="00FC1653"/>
    <w:rsid w:val="00FD1473"/>
    <w:rsid w:val="00FD23B1"/>
    <w:rsid w:val="00FD3590"/>
    <w:rsid w:val="00FD4238"/>
    <w:rsid w:val="00FD43F8"/>
    <w:rsid w:val="00FD56EA"/>
    <w:rsid w:val="00FE20FE"/>
    <w:rsid w:val="00FE6BFF"/>
    <w:rsid w:val="00FF2F5D"/>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21B187F"/>
    <w:rsid w:val="13BC2291"/>
    <w:rsid w:val="15A155C4"/>
    <w:rsid w:val="170E703B"/>
    <w:rsid w:val="189C4529"/>
    <w:rsid w:val="19D24383"/>
    <w:rsid w:val="19EB3CF8"/>
    <w:rsid w:val="1A767E64"/>
    <w:rsid w:val="1CCE16F6"/>
    <w:rsid w:val="1DAE77DB"/>
    <w:rsid w:val="1DB51E05"/>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4B33629"/>
    <w:rsid w:val="358A21E3"/>
    <w:rsid w:val="36304F87"/>
    <w:rsid w:val="376A2452"/>
    <w:rsid w:val="38093FA6"/>
    <w:rsid w:val="386530AD"/>
    <w:rsid w:val="3A3522D5"/>
    <w:rsid w:val="3A6962CB"/>
    <w:rsid w:val="3A8478F6"/>
    <w:rsid w:val="3B1403CF"/>
    <w:rsid w:val="3B7977E0"/>
    <w:rsid w:val="3B9C69A2"/>
    <w:rsid w:val="3C7630B4"/>
    <w:rsid w:val="3CB93B6F"/>
    <w:rsid w:val="3CF96DD5"/>
    <w:rsid w:val="3E4A7136"/>
    <w:rsid w:val="3FA94591"/>
    <w:rsid w:val="4008048B"/>
    <w:rsid w:val="40CB0178"/>
    <w:rsid w:val="40FE2EDC"/>
    <w:rsid w:val="41567072"/>
    <w:rsid w:val="415A7752"/>
    <w:rsid w:val="41CC602E"/>
    <w:rsid w:val="431D5563"/>
    <w:rsid w:val="435F7C95"/>
    <w:rsid w:val="454A527E"/>
    <w:rsid w:val="45503AD6"/>
    <w:rsid w:val="4591262E"/>
    <w:rsid w:val="45D078B5"/>
    <w:rsid w:val="461123C4"/>
    <w:rsid w:val="467C27AD"/>
    <w:rsid w:val="471B1ECF"/>
    <w:rsid w:val="47BC64BE"/>
    <w:rsid w:val="49380B5A"/>
    <w:rsid w:val="494B2553"/>
    <w:rsid w:val="49AA55B3"/>
    <w:rsid w:val="4CAB43CE"/>
    <w:rsid w:val="4D020DCF"/>
    <w:rsid w:val="4DA8231B"/>
    <w:rsid w:val="4DBE757E"/>
    <w:rsid w:val="4E203403"/>
    <w:rsid w:val="4E624327"/>
    <w:rsid w:val="4E6E0C2E"/>
    <w:rsid w:val="5007227E"/>
    <w:rsid w:val="51043206"/>
    <w:rsid w:val="5149518E"/>
    <w:rsid w:val="51B6568A"/>
    <w:rsid w:val="52D3527B"/>
    <w:rsid w:val="531224C9"/>
    <w:rsid w:val="5380363A"/>
    <w:rsid w:val="53B07102"/>
    <w:rsid w:val="54D456D9"/>
    <w:rsid w:val="54F245D2"/>
    <w:rsid w:val="55A67462"/>
    <w:rsid w:val="58485B82"/>
    <w:rsid w:val="589B46B9"/>
    <w:rsid w:val="5A313B01"/>
    <w:rsid w:val="5A8E7083"/>
    <w:rsid w:val="5B6D5061"/>
    <w:rsid w:val="5BC84B42"/>
    <w:rsid w:val="5D0F28D6"/>
    <w:rsid w:val="5E8464CC"/>
    <w:rsid w:val="5E8F29EE"/>
    <w:rsid w:val="5EBD24C9"/>
    <w:rsid w:val="5F150732"/>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D0972F4"/>
    <w:rsid w:val="6D6D6796"/>
    <w:rsid w:val="6E191187"/>
    <w:rsid w:val="6E6C3185"/>
    <w:rsid w:val="6FA925DE"/>
    <w:rsid w:val="70E93679"/>
    <w:rsid w:val="7105238E"/>
    <w:rsid w:val="7115709B"/>
    <w:rsid w:val="71911E6D"/>
    <w:rsid w:val="71A7701B"/>
    <w:rsid w:val="72667171"/>
    <w:rsid w:val="73C121C4"/>
    <w:rsid w:val="78825D13"/>
    <w:rsid w:val="78DB4E08"/>
    <w:rsid w:val="796206B9"/>
    <w:rsid w:val="7A1B571A"/>
    <w:rsid w:val="7AD62E87"/>
    <w:rsid w:val="7CA82D31"/>
    <w:rsid w:val="7CD23236"/>
    <w:rsid w:val="7CD32DA8"/>
    <w:rsid w:val="7DB41F2E"/>
    <w:rsid w:val="7DFB3603"/>
    <w:rsid w:val="7F76591D"/>
    <w:rsid w:val="7FDF46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7251">
      <w:marLeft w:val="0"/>
      <w:marRight w:val="0"/>
      <w:marTop w:val="0"/>
      <w:marBottom w:val="0"/>
      <w:divBdr>
        <w:top w:val="none" w:sz="0" w:space="0" w:color="auto"/>
        <w:left w:val="none" w:sz="0" w:space="0" w:color="auto"/>
        <w:bottom w:val="none" w:sz="0" w:space="0" w:color="auto"/>
        <w:right w:val="none" w:sz="0" w:space="0" w:color="auto"/>
      </w:divBdr>
    </w:div>
    <w:div w:id="894127252">
      <w:marLeft w:val="0"/>
      <w:marRight w:val="0"/>
      <w:marTop w:val="0"/>
      <w:marBottom w:val="0"/>
      <w:divBdr>
        <w:top w:val="none" w:sz="0" w:space="0" w:color="auto"/>
        <w:left w:val="none" w:sz="0" w:space="0" w:color="auto"/>
        <w:bottom w:val="none" w:sz="0" w:space="0" w:color="auto"/>
        <w:right w:val="none" w:sz="0" w:space="0" w:color="auto"/>
      </w:divBdr>
    </w:div>
    <w:div w:id="894127253">
      <w:marLeft w:val="0"/>
      <w:marRight w:val="0"/>
      <w:marTop w:val="0"/>
      <w:marBottom w:val="0"/>
      <w:divBdr>
        <w:top w:val="none" w:sz="0" w:space="0" w:color="auto"/>
        <w:left w:val="none" w:sz="0" w:space="0" w:color="auto"/>
        <w:bottom w:val="none" w:sz="0" w:space="0" w:color="auto"/>
        <w:right w:val="none" w:sz="0" w:space="0" w:color="auto"/>
      </w:divBdr>
      <w:divsChild>
        <w:div w:id="894127257">
          <w:marLeft w:val="0"/>
          <w:marRight w:val="0"/>
          <w:marTop w:val="0"/>
          <w:marBottom w:val="0"/>
          <w:divBdr>
            <w:top w:val="none" w:sz="0" w:space="0" w:color="auto"/>
            <w:left w:val="none" w:sz="0" w:space="0" w:color="auto"/>
            <w:bottom w:val="none" w:sz="0" w:space="0" w:color="auto"/>
            <w:right w:val="none" w:sz="0" w:space="0" w:color="auto"/>
          </w:divBdr>
        </w:div>
      </w:divsChild>
    </w:div>
    <w:div w:id="894127254">
      <w:marLeft w:val="0"/>
      <w:marRight w:val="0"/>
      <w:marTop w:val="0"/>
      <w:marBottom w:val="0"/>
      <w:divBdr>
        <w:top w:val="none" w:sz="0" w:space="0" w:color="auto"/>
        <w:left w:val="none" w:sz="0" w:space="0" w:color="auto"/>
        <w:bottom w:val="none" w:sz="0" w:space="0" w:color="auto"/>
        <w:right w:val="none" w:sz="0" w:space="0" w:color="auto"/>
      </w:divBdr>
    </w:div>
    <w:div w:id="894127256">
      <w:marLeft w:val="0"/>
      <w:marRight w:val="0"/>
      <w:marTop w:val="0"/>
      <w:marBottom w:val="0"/>
      <w:divBdr>
        <w:top w:val="none" w:sz="0" w:space="0" w:color="auto"/>
        <w:left w:val="none" w:sz="0" w:space="0" w:color="auto"/>
        <w:bottom w:val="none" w:sz="0" w:space="0" w:color="auto"/>
        <w:right w:val="none" w:sz="0" w:space="0" w:color="auto"/>
      </w:divBdr>
      <w:divsChild>
        <w:div w:id="894127255">
          <w:marLeft w:val="0"/>
          <w:marRight w:val="0"/>
          <w:marTop w:val="0"/>
          <w:marBottom w:val="0"/>
          <w:divBdr>
            <w:top w:val="none" w:sz="0" w:space="0" w:color="auto"/>
            <w:left w:val="none" w:sz="0" w:space="0" w:color="auto"/>
            <w:bottom w:val="none" w:sz="0" w:space="0" w:color="auto"/>
            <w:right w:val="none" w:sz="0" w:space="0" w:color="auto"/>
          </w:divBdr>
        </w:div>
      </w:divsChild>
    </w:div>
    <w:div w:id="894127258">
      <w:marLeft w:val="0"/>
      <w:marRight w:val="0"/>
      <w:marTop w:val="0"/>
      <w:marBottom w:val="0"/>
      <w:divBdr>
        <w:top w:val="none" w:sz="0" w:space="0" w:color="auto"/>
        <w:left w:val="none" w:sz="0" w:space="0" w:color="auto"/>
        <w:bottom w:val="none" w:sz="0" w:space="0" w:color="auto"/>
        <w:right w:val="none" w:sz="0" w:space="0" w:color="auto"/>
      </w:divBdr>
      <w:divsChild>
        <w:div w:id="894127260">
          <w:marLeft w:val="0"/>
          <w:marRight w:val="0"/>
          <w:marTop w:val="0"/>
          <w:marBottom w:val="0"/>
          <w:divBdr>
            <w:top w:val="none" w:sz="0" w:space="0" w:color="auto"/>
            <w:left w:val="none" w:sz="0" w:space="0" w:color="auto"/>
            <w:bottom w:val="none" w:sz="0" w:space="0" w:color="auto"/>
            <w:right w:val="none" w:sz="0" w:space="0" w:color="auto"/>
          </w:divBdr>
        </w:div>
      </w:divsChild>
    </w:div>
    <w:div w:id="894127259">
      <w:marLeft w:val="0"/>
      <w:marRight w:val="0"/>
      <w:marTop w:val="0"/>
      <w:marBottom w:val="0"/>
      <w:divBdr>
        <w:top w:val="none" w:sz="0" w:space="0" w:color="auto"/>
        <w:left w:val="none" w:sz="0" w:space="0" w:color="auto"/>
        <w:bottom w:val="none" w:sz="0" w:space="0" w:color="auto"/>
        <w:right w:val="none" w:sz="0" w:space="0" w:color="auto"/>
      </w:divBdr>
    </w:div>
    <w:div w:id="1190876687">
      <w:bodyDiv w:val="1"/>
      <w:marLeft w:val="0"/>
      <w:marRight w:val="0"/>
      <w:marTop w:val="0"/>
      <w:marBottom w:val="0"/>
      <w:divBdr>
        <w:top w:val="none" w:sz="0" w:space="0" w:color="auto"/>
        <w:left w:val="none" w:sz="0" w:space="0" w:color="auto"/>
        <w:bottom w:val="none" w:sz="0" w:space="0" w:color="auto"/>
        <w:right w:val="none" w:sz="0" w:space="0" w:color="auto"/>
      </w:divBdr>
      <w:divsChild>
        <w:div w:id="85179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202.61.89.120/unit/profile/show/userid/CE887C04-35BB-9130-6FA2-1BE54980B4DD"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53</Pages>
  <Words>3736</Words>
  <Characters>21296</Characters>
  <Application>Microsoft Office Word</Application>
  <DocSecurity>0</DocSecurity>
  <Lines>177</Lines>
  <Paragraphs>49</Paragraphs>
  <ScaleCrop>false</ScaleCrop>
  <Company>微软中国</Company>
  <LinksUpToDate>false</LinksUpToDate>
  <CharactersWithSpaces>24983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管理员</cp:lastModifiedBy>
  <cp:revision>3</cp:revision>
  <cp:lastPrinted>2019-08-06T09:01:00Z</cp:lastPrinted>
  <dcterms:created xsi:type="dcterms:W3CDTF">2019-08-07T03:28:00Z</dcterms:created>
  <dcterms:modified xsi:type="dcterms:W3CDTF">2019-08-07T03:29:00Z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