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FA" w:rsidRDefault="00FC16E7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F30FA" w:rsidRDefault="00FC16E7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2020</w:t>
      </w:r>
      <w:r>
        <w:rPr>
          <w:rFonts w:ascii="Times New Roman" w:eastAsia="方正小标宋_GBK" w:hAnsi="Times New Roman" w:cs="Times New Roman"/>
          <w:sz w:val="44"/>
          <w:szCs w:val="44"/>
        </w:rPr>
        <w:t>年度扩大范围开展评估的省级工程技术研究中心名单</w:t>
      </w:r>
    </w:p>
    <w:p w:rsidR="003F30FA" w:rsidRDefault="003F30F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5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975"/>
        <w:gridCol w:w="3390"/>
        <w:gridCol w:w="1080"/>
      </w:tblGrid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工程技术研究中心名称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所属市州</w:t>
            </w:r>
          </w:p>
        </w:tc>
      </w:tr>
      <w:tr w:rsidR="003F30FA">
        <w:trPr>
          <w:trHeight w:val="600"/>
          <w:jc w:val="center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2013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年认定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四川省粘胶纤维工程技术研究中心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宜宾海丝特纤维有限公司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宜宾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四川省爆炸焊接金属复合材料工程技术研究中心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四川惊雷科技股份有限公司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宜宾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四川省氟碳铈矿冶金工程技术研究中心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乐山盛和稀土股份有限公司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四川省特种水泥及应用工程技术研究中心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四川嘉华企业（集团）股份有限公司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四川省新能源及特高压电缆工程技术研究中心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尚纬股份有限公司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四川省干细胞工程技术研究中心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四川新生命干细胞科技股份有限公司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四川省消防装备工程技术研究中心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四川川消消防车辆制造有限公司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四川省有机硅密封胶及装备工程技术研究中心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成都硅宝科技股份有限公司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四川省输配电开关设备工程技术研究中心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川开电气有限公司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四川省工业消防安全工程技术研究中心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威特龙消防安全集团股份公司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四川省油气钻采装备工程技术研究中心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四川宏华石油设备有限公司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四川省智慧城市工程技术研究中心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四川中软科技有限公司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四川省猕猴桃工程技术研究中心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佳沃（成都）现代农业有限公司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四川省动物生物制品工程技术研究中心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四川华神兽用生物制品有限公司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四川省中药注射剂工程技术研究中心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华润三九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四川省中药材育种工程技术研究中心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四川金土地中药材种植集团有限公司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四川省再生医学工程技术研究中心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成都清科生物科技有限公司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四川省植物源健康休闲食品工程技术研究中心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四川米老头食品工业集团股份有限公司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四川省马铃薯种业工程技术研究中心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成都久森农业科技有限公司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2014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年认定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四川省燃料电池工程技术研究中心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中国东方电气集团有限公司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四川省民用航空电子工程技术研究中心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中电科航空电子有限公司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四川省航空发动机及燃气轮机零部件再制造工程技术研究中心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国营川西机器厂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四川省信息化应用支撑软件工程技术研究中心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成都信息工程大学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四川省半导体照明工程技术研究中心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四川新力光源股份有限公司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四川省高性能液压件工程技术研究中心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四川长江液压件有限责任公司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泸州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四川省硬质合金工程技术研究中心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自贡硬质合金有限责任公司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自贡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四川省重质碳酸钙粉体工程技术研究中心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四川贡嘎雪新材料股份有限公司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四川省二氧化碳矿化利用工程技术研究中心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四川省多肽药物工程技术研究中心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成都圣诺生物科技股份有限公司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四川省玻纤复合材料工程技术研究中心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四川威玻新材料集团有限公司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内江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四川省泡沫铝及其复合材料工程技术研究中心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元泰达新材料股份有限公司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广元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四川省水电工程数字化工程技术研究中心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四川省燃气智能化工程技术研究中心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成都千嘉科技有限公司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四川省三聚氰胺及应用工程技术研究中心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四川金象赛瑞化工股份有限公司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眉山</w:t>
            </w:r>
          </w:p>
        </w:tc>
      </w:tr>
      <w:tr w:rsidR="003F30FA">
        <w:trPr>
          <w:trHeight w:val="600"/>
          <w:jc w:val="center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2015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年认定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四川省生猪健康养殖工程技术研究中心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四川特驱投资集团有限公司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四川省作物带状复合种植工程技术研究中心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四川省油橄榄工程技术研究中心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凉山州中泽新技术开发有限公司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凉山州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四川省新型饲用作物工程技术研究中心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四川省应急测绘与防灾减灾工程技术研究中心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自然资源部四川基础地理信息中心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四川省化学类免疫药物工程技术研究中心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国药集团川抗制药有限公司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四川省民航机场运行与控制工程技术研究中心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中国民用航空局第二研究所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四川省建筑工业化工程技术研究中心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四川省建筑设计研究院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2016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年认定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四川省精密超精密加工与装备工程技术研究中心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中国工程物理研究院机械制造工艺研究所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四川省数字化制造工程技术研究中心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成都飞机工业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集团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四川省饲用有机微量元素工程技术研究中心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四川省畜科饲料有限公司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四川省智能服务机器人工程技术研究中心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四川省焊接工程技术研究中心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四川大西洋焊接材料股份有限公司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自贡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四川省铆接工程技术研究中心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眉山中车紧固件科技有限公司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眉山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四川省燃气轮机燃烧工程技术研究中心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中国航发四川燃气涡轮研究院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四川省先导化合物筛选工程技术研究中心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成都先导药物开发有限公司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四川省牦牛乳工程技术研究中心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若尔盖高原之宝牦牛乳业有限责任公司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阿坝州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四川省石墨烯工程技术研究中心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德阳烯碳科技有限公司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四川省高效电机工程技术研究中心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东方电气（乐山）新能源设备有限公司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四川省藏茶产业工程技术研究中心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四川雅安西康藏茶集团有限责任公司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四川省食用菌工程技术研究中心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四川金地田岭涧生物科技有限公司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2017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年认定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四川省药用动物工程技术研究中心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四川好医生攀西药业有限责任公司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凉山州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四川省地理国情与资源环境承载力监测工程技术研究中心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四川省第三测绘工程院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四川省放射性同位素工程技术研究中心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中国核动力研究设计院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四川省动植物微量元素安全应用工程技术研究中心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广汉隆达饲料有限公司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四川省锂电基础材料工程技术研究中心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天齐锂业股份有限公司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遂宁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四川省核电仪控工程技术研究中心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中国核动力研究设计院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四川省废旧电器电子产品处理工程技术研究中心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成都仁新科技股份有限公司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四川省脱硫腐蚀控制工程技术研究中心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成都龙之泉科技股份有限公司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四川省化成箔工程技术研究中心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四川石棉华瑞电子有限公司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四川省城市综合管廊工程技术研究中心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中国十九冶集团有限公司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攀枝花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四川省塑胶管道工程技术研究中心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康泰塑胶科技集团有限公司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四川省粉末冶金工程技术研究中心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四川省水禽资源保护与开发利用工程技术研究中心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西昌华宁农牧科技有限公司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凉山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LNG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（液化天然气）成套设备工程技术研究中心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成都华气厚普机电设备股份有限公司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四川省印制电路与印制电子工程技术研究中心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四川英创力电子科技股份有限公司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遂宁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四川省城市水环境治理工程技术研究中心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中国电建成都勘测设计研究院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四川省彩色林木工程技术研究中心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四川七彩林科股份有限公司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巴中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四川省智能完井工程技术研究中心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川南航天能源科技有限公司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泸州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四川省川芎工程技术研究中心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四川新绿色药业科技发展有限公司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四川省航空树脂基复合材料工程技术研究中心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四川省新万兴碳纤维复合材料有限公司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76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四川省投影光学屏幕工程技术研究中心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成都菲斯特科技有限公司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四川省生猪无抗养殖工程技术研究中心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齐全农牧集团股份有限公司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遂宁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四川省发酵类中药（曲剂）工程技术研究中心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hyperlink r:id="rId9" w:tooltip="https://www.baidu.com/link?url=swsMiEa98lqjICSWyqkVfxIkTvSJmrhjaXcq6HPszl3&amp;wd=&amp;eqid=d57a8992001235e400000005594742e8" w:history="1">
              <w:r>
                <w:rPr>
                  <w:rStyle w:val="a6"/>
                  <w:rFonts w:ascii="Times New Roman" w:eastAsia="宋体" w:hAnsi="Times New Roman" w:cs="Times New Roman"/>
                </w:rPr>
                <w:t>四川辅正药业股份有限公司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四川省碳基储能材料工程技术研究中心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大英聚能科技发展有限公司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遂宁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四川省电子连接器工程技术研究中心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四川瑞宝电子股份有限公司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遂宁</w:t>
            </w:r>
          </w:p>
        </w:tc>
      </w:tr>
      <w:tr w:rsidR="003F30FA">
        <w:trPr>
          <w:trHeight w:val="600"/>
          <w:jc w:val="center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2018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年认定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四川省航空智能制造装备工程技术研究中心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成都飞机工业（集团）有限责任公司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四川省小分子药物精准化工程技术研究中心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四川省放射性污染处置及修复工程技术研究中心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核工业西南勘察设计研究院有限公司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四川省先进航空发动机用高温复合材料工程技术研究中心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国营川西机器厂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四川省特种工装印染工程技术研究中心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绵阳佳联印染有限责任公司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四川省智能伺服控制工程技术研究中心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四川航天烽火伺服控制技术有限公司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四川省装配式钢结构建筑工程技术研究中心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中国五冶集团有限公司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四川省变压吸附气体分离净化工程技术研究中心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四川天一科技股份有限公司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四川省休闲糖果糕点工程技术研究中心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四川茂华食品有限公司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眉山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四川省地域生态建筑工程技术研究中心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中国建筑西南设计研究院有限公司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四川省中医药数字化工程技术研究中心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四川省多功能涂层复合材料工程技术研究中心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四川羽玺电子科技有限公司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巴中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四川省机车车辆工程技术研究中心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中车资阳机车有限公司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四川省动物采食调控工程技术研究中心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成都大帝汉克生物科技有限公司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四川省智能环保输送装备工程技术研究中心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四川省自贡运输机械集团股份有限公司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自贡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96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四川省建筑渗漏治理工程技术研究中心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巴中市正大防水保温工程有限公司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巴中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四川省电磁频谱监测设备与系统工程技术研究中心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成都中星世通电子科技有限公司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四川省绿色染整工程技术研究中心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四川省宜宾惠美线业有限责任公司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宜宾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四川省大数据智能建模与分析工程技术研究中心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成都四方伟业软件股份有限公司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四川省特种门窗工程技术研究中心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四川兴事发门窗有限责任公司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四川省轨道交通智能运输组织工程技术研究中心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四川省物联网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芯片设计及应用工程技术研究中心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四川科道芯国智能技术股份有限公司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四川省雅连资源保护与开发工程技术研究中心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洪雅县瓦屋山药业有限公司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眉山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四川省新能源汽车驱动系统工程技术研究中心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绵阳富临精工机械股份有限公司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四川省藏药现代制剂工程技术研究中心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宇妥藏药股份有限公司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阿坝州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四川省航空动力控制系统工程技术研究中心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四川海特高新技术股份有限公司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四川省智能拖拉机工程技术研究中心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四川川龙拖拉机制造有限公司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四川省氧化锆精细陶瓷工程技术研究中心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雅安远创陶瓷有限责任公司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F30FA" w:rsidRDefault="00FC16E7">
            <w:pPr>
              <w:widowControl/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四川省花椒工程技术研究中心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四川省林业科学研究院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四川省电子病历工程技术研究中心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四川九阵科技股份有限公司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内江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四川省磷资源综合利用工程技术研究中心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瓮福达州化工有限责任公司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达州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四川省建筑防水卷材工程技术研究中心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四川杨氏达防水材料有限公司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四川省数据资产评估工程技术研究中心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成都优易数据有限公司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2019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年认定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通信集成天线系统工程技术研究中心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成都泰格微波技术股份有限公司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四川省医学大数据应用工程技术研究中心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四川大学华西医院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四川省城市信息化测绘工程技术研究中心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成都市勘察测绘研究院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四川省低压电力载波工程技术研究中心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成都博高信息技术股份有限公司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四川省考试考务信息技术工程技术研究中心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成都佳发安泰教育科技股份有限公司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亚信（科技）成都有限公司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四川省灭火抑爆工程技术研究中心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四川天微电子有限责任公司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四川省下一代高速光模块工程技术研究中心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成都优博创通信技术股份有限公司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四川省科技投影显示工程技术研究中心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成都市极米科技股份有限公司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四川省文化和旅游大数据工程技术研究中心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成都中科大旗软件有限公司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四川省军工工业控制系统安全工程技术研究中心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中国工程物理研究院机械制造工艺研究所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四川省大数据与智能系统工程技术研究中心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四川省能源互联网工程技术研究中心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四川华泰电气股份有限公司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遂宁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四川省城市特殊岩土工程技术研究中心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中国建筑西南勘察设计研究院有限公司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四川省城市地下空间工程技术研究中心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中建地下空间有限公司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四川省新型环保水溶性肥料工程技术研究中心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成都云图控股股份有限公司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四川省油气田废弃物处理工程技术研究中心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成都恩承科技股份有限公司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四川省电解铝工程技术研究中心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四川启明星铝业有限责任公司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眉山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四川省霞石工程技术研究中心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四川南江新兴矿业有限公司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巴中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四川省药物固态工程技术研究中心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成都苑东生物制药股份有限公司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四川省消化及解热镇痛类药物口服固体制剂工程技术研究中心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地奥集团成都药业股份有限公司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四川省药物制剂及装备工程技术研究中心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中国医药集团总公司四川抗菌素工业研究所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四川省肉制品精深加工工程技术研究中心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成都希望食品有限公司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137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四川省酿酒专用粮工程技术研究中心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宜宾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四川省压电晶体工程技术研究中心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成都泰美克晶体技术有限公司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四川省微晶玻璃新材料工程技术研究中心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四川一名微晶科技股份有限公司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雅安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四川省三嗪阻燃材料工程技术研究中心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成都玉龙化工有限公司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四川省高热负荷材料及部件工程技术研究中心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核工业西南物理研究院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四川省柔性密封与核防护材料工程技术研究中心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成都盛帮密封件股份有限公司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四川省光学玻璃工程技术研究中心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成都光明光电股份有限公司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四川省光学偏光薄膜材料工程技术研究中心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四川龙华光电薄膜股份有限公司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四川省现代道路行车安全保障工程技术研究中心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四川交通职业技术学院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四川省钢管混凝土桥梁工程技术研究中心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四川省交通运输厅公路规划勘察设计研究院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四川省数控立式加工中心工程技术研究中心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成都普瑞斯数控机床有限公司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四川省航空传感器工程技术研究中心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成都凯天电子股份有限公司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四川省隧道安全工程技术研究中心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中铁西南科学研究院有限公司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四川省精密环境空调工程技术研究中心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依米康科技集团股份有限公司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四川省装配式混凝土建筑工程技术研究中心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四川华构住宅工业有限公司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四川省量刃具工程技术研究中心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成都成量工具集团有限公司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四川省水工机械设备工程技术研究中心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中国水利水电夹江水工机械有限公司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乐山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四川省数控刀具工程技术研究中心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森泰英格（成都）数控刀具股份有限公司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四川省微小型涡轮动力工程技术研究中心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四川航天中天动力装备有限责任公司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四川省工业泵工程技术研究中心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四川省自贡工业泵有限责任公司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自贡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四川省航空发动机及燃气轮机叶轮机械工程技术研究中心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中国航发四川燃气涡轮研究院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绵阳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158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四川省索桥核心受力部件工程技术研究中心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德阳天元重工股份有限公司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德阳</w:t>
            </w:r>
          </w:p>
        </w:tc>
      </w:tr>
      <w:tr w:rsidR="003F30FA">
        <w:trPr>
          <w:trHeight w:val="6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四川省汽车散热系统工程技术研究中心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四川圣锦高新科技股份有限公司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0FA" w:rsidRDefault="00FC16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广安</w:t>
            </w:r>
          </w:p>
        </w:tc>
      </w:tr>
    </w:tbl>
    <w:p w:rsidR="003F30FA" w:rsidRDefault="003F30FA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3F30FA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16E7">
      <w:r>
        <w:separator/>
      </w:r>
    </w:p>
  </w:endnote>
  <w:endnote w:type="continuationSeparator" w:id="0">
    <w:p w:rsidR="00000000" w:rsidRDefault="00FC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FA" w:rsidRDefault="00FC16E7">
    <w:pPr>
      <w:pStyle w:val="a4"/>
      <w:tabs>
        <w:tab w:val="clear" w:pos="4153"/>
        <w:tab w:val="left" w:pos="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-130175</wp:posOffset>
              </wp:positionV>
              <wp:extent cx="530860" cy="2762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30FA" w:rsidRDefault="00FC16E7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0.25pt;width:41.8pt;height:2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" filled="f" stroked="f" strokeweight=".5pt">
              <v:textbox inset="0,0,0,0">
                <w:txbxContent>
                  <w:p w:rsidR="003F30FA" w:rsidRDefault="00FC16E7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FA" w:rsidRDefault="00FC16E7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4745355</wp:posOffset>
              </wp:positionH>
              <wp:positionV relativeFrom="paragraph">
                <wp:posOffset>-139700</wp:posOffset>
              </wp:positionV>
              <wp:extent cx="511810" cy="2851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30FA" w:rsidRDefault="00FC16E7">
                          <w:pPr>
                            <w:pStyle w:val="a4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373.65pt;margin-top:-11pt;width:40.3pt;height:22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" filled="f" stroked="f" strokeweight=".5pt">
              <v:textbox inset="0,0,0,0">
                <w:txbxContent>
                  <w:p w:rsidR="003F30FA" w:rsidRDefault="00FC16E7">
                    <w:pPr>
                      <w:pStyle w:val="a4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16E7">
      <w:r>
        <w:separator/>
      </w:r>
    </w:p>
  </w:footnote>
  <w:footnote w:type="continuationSeparator" w:id="0">
    <w:p w:rsidR="00000000" w:rsidRDefault="00FC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3C"/>
    <w:rsid w:val="000C21F1"/>
    <w:rsid w:val="0010150B"/>
    <w:rsid w:val="00145965"/>
    <w:rsid w:val="003F30FA"/>
    <w:rsid w:val="00445804"/>
    <w:rsid w:val="004705E9"/>
    <w:rsid w:val="00472A04"/>
    <w:rsid w:val="004B6F86"/>
    <w:rsid w:val="00552B3C"/>
    <w:rsid w:val="00571935"/>
    <w:rsid w:val="00573536"/>
    <w:rsid w:val="005A1536"/>
    <w:rsid w:val="005E7E15"/>
    <w:rsid w:val="006D032F"/>
    <w:rsid w:val="006D3B17"/>
    <w:rsid w:val="006F5215"/>
    <w:rsid w:val="006F73BE"/>
    <w:rsid w:val="00786C9F"/>
    <w:rsid w:val="007B55F1"/>
    <w:rsid w:val="0081319F"/>
    <w:rsid w:val="00871FAF"/>
    <w:rsid w:val="008F19C5"/>
    <w:rsid w:val="008F474A"/>
    <w:rsid w:val="008F698C"/>
    <w:rsid w:val="009407C9"/>
    <w:rsid w:val="00976862"/>
    <w:rsid w:val="00990FAA"/>
    <w:rsid w:val="00AB0939"/>
    <w:rsid w:val="00B4451A"/>
    <w:rsid w:val="00B75C97"/>
    <w:rsid w:val="00BB0862"/>
    <w:rsid w:val="00C4373C"/>
    <w:rsid w:val="00C91B92"/>
    <w:rsid w:val="00D107BC"/>
    <w:rsid w:val="00D52E12"/>
    <w:rsid w:val="00D66410"/>
    <w:rsid w:val="00D96EA5"/>
    <w:rsid w:val="00DB122D"/>
    <w:rsid w:val="00E32BB6"/>
    <w:rsid w:val="00E64078"/>
    <w:rsid w:val="00EA3ABB"/>
    <w:rsid w:val="00EB5C11"/>
    <w:rsid w:val="00FC16E7"/>
    <w:rsid w:val="0A5A748D"/>
    <w:rsid w:val="0FD238B9"/>
    <w:rsid w:val="107C0696"/>
    <w:rsid w:val="120721A8"/>
    <w:rsid w:val="122C41D8"/>
    <w:rsid w:val="14AB3387"/>
    <w:rsid w:val="17E51EC8"/>
    <w:rsid w:val="29D3091C"/>
    <w:rsid w:val="2C484431"/>
    <w:rsid w:val="30571253"/>
    <w:rsid w:val="30A4453A"/>
    <w:rsid w:val="384A049F"/>
    <w:rsid w:val="42DA05EC"/>
    <w:rsid w:val="43AE2626"/>
    <w:rsid w:val="47282344"/>
    <w:rsid w:val="4B312727"/>
    <w:rsid w:val="4E425113"/>
    <w:rsid w:val="561229B8"/>
    <w:rsid w:val="59E360B6"/>
    <w:rsid w:val="61C931BC"/>
    <w:rsid w:val="71F04329"/>
    <w:rsid w:val="74584525"/>
    <w:rsid w:val="757F0EFC"/>
    <w:rsid w:val="76B3260E"/>
    <w:rsid w:val="797957F0"/>
    <w:rsid w:val="7F1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122E67"/>
      <w:sz w:val="21"/>
      <w:szCs w:val="21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122E67"/>
      <w:sz w:val="21"/>
      <w:szCs w:val="21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aidu.com/link?url=swsMiEa98lqjICSWyqkVfxIkTvSJmrhjaXcq6HPszl3&amp;wd=&amp;eqid=d57a8992001235e400000005594742e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9525B-B38D-4EC0-8109-4A420A72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5336</Words>
  <Characters>1314</Characters>
  <Application>Microsoft Office Word</Application>
  <DocSecurity>0</DocSecurity>
  <Lines>10</Lines>
  <Paragraphs>13</Paragraphs>
  <ScaleCrop>false</ScaleCrop>
  <Company>Microsoft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施福忠</dc:creator>
  <cp:lastModifiedBy>bgszy</cp:lastModifiedBy>
  <cp:revision>3</cp:revision>
  <cp:lastPrinted>2019-06-14T06:08:00Z</cp:lastPrinted>
  <dcterms:created xsi:type="dcterms:W3CDTF">2020-11-30T03:32:00Z</dcterms:created>
  <dcterms:modified xsi:type="dcterms:W3CDTF">2020-12-02T01:16:00Z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