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84" w:rsidRDefault="00491994">
      <w:pPr>
        <w:topLinePunct/>
        <w:spacing w:line="36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61384" w:rsidRDefault="00491994">
      <w:pPr>
        <w:snapToGrid w:val="0"/>
        <w:spacing w:line="560" w:lineRule="exact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2020</w:t>
      </w:r>
      <w:r>
        <w:rPr>
          <w:rFonts w:ascii="Times New Roman" w:hAnsi="Times New Roman"/>
          <w:b/>
          <w:bCs/>
          <w:sz w:val="36"/>
        </w:rPr>
        <w:t>年科技活动周重点项目备案表</w:t>
      </w:r>
    </w:p>
    <w:p w:rsidR="00061384" w:rsidRDefault="00061384">
      <w:pPr>
        <w:snapToGrid w:val="0"/>
        <w:spacing w:line="300" w:lineRule="exact"/>
        <w:jc w:val="center"/>
        <w:rPr>
          <w:rFonts w:ascii="Times New Roman" w:hAnsi="Times New Roman"/>
          <w:b/>
          <w:bCs/>
          <w:sz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3233"/>
        <w:gridCol w:w="1437"/>
        <w:gridCol w:w="2288"/>
      </w:tblGrid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项目名称</w:t>
            </w:r>
          </w:p>
        </w:tc>
        <w:tc>
          <w:tcPr>
            <w:tcW w:w="6958" w:type="dxa"/>
            <w:gridSpan w:val="3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主办单位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主管部门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举办地点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举办时间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项目负责人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址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邮政编码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真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活动经费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拟参加人数</w:t>
            </w:r>
          </w:p>
        </w:tc>
        <w:tc>
          <w:tcPr>
            <w:tcW w:w="6958" w:type="dxa"/>
            <w:gridSpan w:val="3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61384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介</w:t>
            </w:r>
          </w:p>
        </w:tc>
        <w:tc>
          <w:tcPr>
            <w:tcW w:w="6958" w:type="dxa"/>
            <w:gridSpan w:val="3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（主要活动内容、方式、参加人员、宣传方式）</w:t>
            </w:r>
          </w:p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061384" w:rsidRDefault="00491994" w:rsidP="004756EC">
      <w:pPr>
        <w:spacing w:beforeLines="25" w:before="78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注：请按通知要求填写表格于</w:t>
      </w:r>
      <w:r>
        <w:rPr>
          <w:rFonts w:eastAsia="楷体_GB2312" w:hint="eastAsia"/>
          <w:sz w:val="24"/>
        </w:rPr>
        <w:t>7</w:t>
      </w:r>
      <w:r>
        <w:rPr>
          <w:rFonts w:eastAsia="楷体_GB2312"/>
          <w:sz w:val="24"/>
        </w:rPr>
        <w:t>月</w:t>
      </w:r>
      <w:r>
        <w:rPr>
          <w:rFonts w:eastAsia="楷体_GB2312" w:hint="eastAsia"/>
          <w:sz w:val="24"/>
        </w:rPr>
        <w:t>27</w:t>
      </w:r>
      <w:r>
        <w:rPr>
          <w:rFonts w:eastAsia="楷体_GB2312"/>
          <w:sz w:val="24"/>
        </w:rPr>
        <w:t>日前报</w:t>
      </w:r>
      <w:r>
        <w:rPr>
          <w:rFonts w:eastAsia="楷体_GB2312" w:hint="eastAsia"/>
          <w:sz w:val="24"/>
        </w:rPr>
        <w:t>四川省科技交流中心（四川省科学技术普及中心）</w:t>
      </w:r>
    </w:p>
    <w:p w:rsidR="00061384" w:rsidRDefault="00491994" w:rsidP="004756EC">
      <w:pPr>
        <w:spacing w:beforeLines="25" w:before="78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ascii="Times New Roman" w:eastAsia="楷体_GB2312" w:hAnsi="Times New Roman"/>
          <w:sz w:val="24"/>
        </w:rPr>
        <w:t>联系人：</w:t>
      </w:r>
      <w:r>
        <w:rPr>
          <w:rFonts w:eastAsia="楷体_GB2312" w:hint="eastAsia"/>
          <w:sz w:val="24"/>
        </w:rPr>
        <w:t>张忠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唐劲峣</w:t>
      </w:r>
    </w:p>
    <w:p w:rsidR="00061384" w:rsidRDefault="00491994" w:rsidP="004756EC">
      <w:pPr>
        <w:spacing w:beforeLines="25" w:before="78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电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/>
          <w:sz w:val="24"/>
        </w:rPr>
        <w:t>话：</w:t>
      </w:r>
      <w:r>
        <w:rPr>
          <w:rFonts w:eastAsia="楷体_GB2312"/>
          <w:sz w:val="24"/>
        </w:rPr>
        <w:t>028-86</w:t>
      </w:r>
      <w:r>
        <w:rPr>
          <w:rFonts w:eastAsia="楷体_GB2312" w:hint="eastAsia"/>
          <w:sz w:val="24"/>
        </w:rPr>
        <w:t>676522  028</w:t>
      </w:r>
      <w:r>
        <w:rPr>
          <w:rFonts w:eastAsia="楷体_GB2312"/>
          <w:sz w:val="24"/>
        </w:rPr>
        <w:t>-</w:t>
      </w:r>
      <w:r>
        <w:rPr>
          <w:rFonts w:eastAsia="楷体_GB2312" w:hint="eastAsia"/>
          <w:sz w:val="24"/>
        </w:rPr>
        <w:t>85235028</w:t>
      </w:r>
    </w:p>
    <w:p w:rsidR="00061384" w:rsidRDefault="00491994" w:rsidP="004756EC">
      <w:pPr>
        <w:spacing w:beforeLines="25" w:before="78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地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/>
          <w:sz w:val="24"/>
        </w:rPr>
        <w:t>址：成都市</w:t>
      </w:r>
      <w:r>
        <w:rPr>
          <w:rFonts w:eastAsia="楷体_GB2312" w:hint="eastAsia"/>
          <w:sz w:val="24"/>
        </w:rPr>
        <w:t>人民南路四段</w:t>
      </w:r>
      <w:r>
        <w:rPr>
          <w:rFonts w:eastAsia="楷体_GB2312" w:hint="eastAsia"/>
          <w:sz w:val="24"/>
        </w:rPr>
        <w:t>11</w:t>
      </w:r>
      <w:r>
        <w:rPr>
          <w:rFonts w:eastAsia="楷体_GB2312" w:hint="eastAsia"/>
          <w:sz w:val="24"/>
        </w:rPr>
        <w:t>号</w:t>
      </w:r>
      <w:r>
        <w:rPr>
          <w:rFonts w:eastAsia="楷体_GB2312" w:hint="eastAsia"/>
          <w:sz w:val="24"/>
        </w:rPr>
        <w:t xml:space="preserve">402  </w:t>
      </w:r>
      <w:r>
        <w:rPr>
          <w:rFonts w:eastAsia="楷体_GB2312"/>
          <w:sz w:val="24"/>
        </w:rPr>
        <w:t>邮编：</w:t>
      </w:r>
      <w:r>
        <w:rPr>
          <w:rFonts w:eastAsia="楷体_GB2312" w:hint="eastAsia"/>
          <w:sz w:val="24"/>
        </w:rPr>
        <w:t>610016</w:t>
      </w:r>
    </w:p>
    <w:p w:rsidR="00061384" w:rsidRDefault="00491994">
      <w:pPr>
        <w:spacing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电子邮箱：</w:t>
      </w:r>
      <w:hyperlink r:id="rId8" w:history="1">
        <w:r>
          <w:rPr>
            <w:rFonts w:eastAsia="楷体_GB2312" w:hint="eastAsia"/>
            <w:sz w:val="24"/>
          </w:rPr>
          <w:t>kpzxbgs402</w:t>
        </w:r>
        <w:r>
          <w:rPr>
            <w:rFonts w:eastAsia="楷体_GB2312"/>
            <w:sz w:val="24"/>
          </w:rPr>
          <w:t>@</w:t>
        </w:r>
        <w:r>
          <w:rPr>
            <w:rFonts w:eastAsia="楷体_GB2312" w:hint="eastAsia"/>
            <w:sz w:val="24"/>
          </w:rPr>
          <w:t>163</w:t>
        </w:r>
        <w:r>
          <w:rPr>
            <w:rFonts w:eastAsia="楷体_GB2312"/>
            <w:sz w:val="24"/>
          </w:rPr>
          <w:t>.com</w:t>
        </w:r>
      </w:hyperlink>
    </w:p>
    <w:p w:rsidR="00061384" w:rsidRDefault="00061384">
      <w:pPr>
        <w:spacing w:line="276" w:lineRule="auto"/>
        <w:ind w:leftChars="50" w:left="105" w:rightChars="50" w:right="105"/>
        <w:rPr>
          <w:rFonts w:eastAsia="楷体_GB2312"/>
          <w:sz w:val="24"/>
        </w:rPr>
      </w:pPr>
    </w:p>
    <w:p w:rsidR="00061384" w:rsidRDefault="00491994">
      <w:pPr>
        <w:topLinePunct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061384" w:rsidRDefault="00491994">
      <w:pPr>
        <w:pStyle w:val="1"/>
        <w:spacing w:line="560" w:lineRule="exact"/>
        <w:ind w:firstLineChars="0" w:firstLine="0"/>
        <w:jc w:val="center"/>
        <w:rPr>
          <w:rFonts w:eastAsia="宋体"/>
          <w:b/>
          <w:bCs/>
          <w:spacing w:val="6"/>
          <w:sz w:val="36"/>
          <w:szCs w:val="36"/>
        </w:rPr>
      </w:pPr>
      <w:r>
        <w:rPr>
          <w:rFonts w:eastAsia="宋体"/>
          <w:b/>
          <w:bCs/>
          <w:spacing w:val="6"/>
          <w:sz w:val="36"/>
          <w:szCs w:val="36"/>
        </w:rPr>
        <w:t>2020</w:t>
      </w:r>
      <w:r>
        <w:rPr>
          <w:rFonts w:eastAsia="宋体"/>
          <w:b/>
          <w:bCs/>
          <w:spacing w:val="6"/>
          <w:sz w:val="36"/>
          <w:szCs w:val="36"/>
        </w:rPr>
        <w:t>年参与开放活动的科研机构和大学备案表</w:t>
      </w:r>
    </w:p>
    <w:p w:rsidR="00061384" w:rsidRDefault="00491994">
      <w:pPr>
        <w:adjustRightInd w:val="0"/>
        <w:snapToGrid w:val="0"/>
        <w:spacing w:afterLines="25" w:after="78" w:line="560" w:lineRule="exact"/>
        <w:ind w:leftChars="50" w:left="105"/>
        <w:jc w:val="left"/>
        <w:rPr>
          <w:rFonts w:ascii="Times New Roman" w:eastAsia="仿宋_GB2312" w:hAnsi="Times New Roman"/>
          <w:sz w:val="24"/>
          <w:szCs w:val="36"/>
        </w:rPr>
      </w:pPr>
      <w:r>
        <w:rPr>
          <w:rFonts w:ascii="Times New Roman" w:eastAsia="仿宋_GB2312" w:hAnsi="Times New Roman"/>
          <w:sz w:val="24"/>
          <w:szCs w:val="36"/>
        </w:rPr>
        <w:t>填报单位（盖章）：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9"/>
        <w:gridCol w:w="1188"/>
        <w:gridCol w:w="2172"/>
        <w:gridCol w:w="1088"/>
        <w:gridCol w:w="1088"/>
        <w:gridCol w:w="1088"/>
      </w:tblGrid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36"/>
              </w:rPr>
            </w:pPr>
            <w:r>
              <w:rPr>
                <w:rFonts w:ascii="Times New Roman" w:eastAsia="黑体" w:hAnsi="Times New Roman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36"/>
              </w:rPr>
            </w:pPr>
            <w:r>
              <w:rPr>
                <w:rFonts w:ascii="Times New Roman" w:eastAsia="黑体" w:hAnsi="Times New Roman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36"/>
              </w:rPr>
            </w:pPr>
            <w:r>
              <w:rPr>
                <w:rFonts w:ascii="Times New Roman" w:eastAsia="黑体" w:hAnsi="Times New Roman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36"/>
              </w:rPr>
            </w:pPr>
            <w:r>
              <w:rPr>
                <w:rFonts w:ascii="Times New Roman" w:eastAsia="黑体" w:hAnsi="Times New Roman"/>
                <w:sz w:val="24"/>
                <w:szCs w:val="36"/>
              </w:rPr>
              <w:t>具体地址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36"/>
              </w:rPr>
            </w:pPr>
            <w:r>
              <w:rPr>
                <w:rFonts w:ascii="Times New Roman" w:eastAsia="黑体" w:hAnsi="Times New Roman"/>
                <w:sz w:val="24"/>
                <w:szCs w:val="36"/>
              </w:rPr>
              <w:t>联系人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49199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4"/>
                <w:szCs w:val="36"/>
              </w:rPr>
            </w:pPr>
            <w:r>
              <w:rPr>
                <w:rFonts w:ascii="Times New Roman" w:eastAsia="黑体" w:hAnsi="Times New Roman"/>
                <w:sz w:val="24"/>
                <w:szCs w:val="36"/>
              </w:rPr>
              <w:t>联系方式</w:t>
            </w:r>
          </w:p>
        </w:tc>
      </w:tr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</w:tr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</w:tr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</w:tr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</w:tr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</w:tr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</w:tr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</w:tr>
      <w:tr w:rsidR="00061384">
        <w:trPr>
          <w:trHeight w:val="850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061384" w:rsidRDefault="000613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36"/>
              </w:rPr>
            </w:pPr>
          </w:p>
        </w:tc>
      </w:tr>
    </w:tbl>
    <w:p w:rsidR="00061384" w:rsidRDefault="00491994" w:rsidP="004756EC">
      <w:pPr>
        <w:spacing w:beforeLines="25" w:before="78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注：请按通知要求填写表格于</w:t>
      </w:r>
      <w:r>
        <w:rPr>
          <w:rFonts w:eastAsia="楷体_GB2312" w:hint="eastAsia"/>
          <w:sz w:val="24"/>
        </w:rPr>
        <w:t>7</w:t>
      </w:r>
      <w:r>
        <w:rPr>
          <w:rFonts w:eastAsia="楷体_GB2312"/>
          <w:sz w:val="24"/>
        </w:rPr>
        <w:t>月</w:t>
      </w:r>
      <w:r>
        <w:rPr>
          <w:rFonts w:eastAsia="楷体_GB2312" w:hint="eastAsia"/>
          <w:sz w:val="24"/>
        </w:rPr>
        <w:t>27</w:t>
      </w:r>
      <w:r>
        <w:rPr>
          <w:rFonts w:eastAsia="楷体_GB2312"/>
          <w:sz w:val="24"/>
        </w:rPr>
        <w:t>日前报</w:t>
      </w:r>
      <w:r>
        <w:rPr>
          <w:rFonts w:eastAsia="楷体_GB2312" w:hint="eastAsia"/>
          <w:sz w:val="24"/>
        </w:rPr>
        <w:t>四川省科技交流中心（四川省科学技术普及中心）</w:t>
      </w:r>
      <w:r>
        <w:rPr>
          <w:rFonts w:eastAsia="楷体_GB2312"/>
          <w:sz w:val="24"/>
        </w:rPr>
        <w:t>（此表可另附）</w:t>
      </w:r>
    </w:p>
    <w:p w:rsidR="00061384" w:rsidRDefault="00491994" w:rsidP="004756EC">
      <w:pPr>
        <w:spacing w:beforeLines="25" w:before="78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ascii="Times New Roman" w:eastAsia="楷体_GB2312" w:hAnsi="Times New Roman"/>
          <w:sz w:val="24"/>
        </w:rPr>
        <w:t>联系人：</w:t>
      </w:r>
      <w:r>
        <w:rPr>
          <w:rFonts w:eastAsia="楷体_GB2312" w:hint="eastAsia"/>
          <w:sz w:val="24"/>
        </w:rPr>
        <w:t>张忠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唐劲峣</w:t>
      </w:r>
    </w:p>
    <w:p w:rsidR="00061384" w:rsidRDefault="00491994" w:rsidP="004756EC">
      <w:pPr>
        <w:spacing w:beforeLines="25" w:before="78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电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/>
          <w:sz w:val="24"/>
        </w:rPr>
        <w:t>话：</w:t>
      </w:r>
      <w:r>
        <w:rPr>
          <w:rFonts w:eastAsia="楷体_GB2312"/>
          <w:sz w:val="24"/>
        </w:rPr>
        <w:t>028-86</w:t>
      </w:r>
      <w:r>
        <w:rPr>
          <w:rFonts w:eastAsia="楷体_GB2312" w:hint="eastAsia"/>
          <w:sz w:val="24"/>
        </w:rPr>
        <w:t>676522  028</w:t>
      </w:r>
      <w:r>
        <w:rPr>
          <w:rFonts w:eastAsia="楷体_GB2312"/>
          <w:sz w:val="24"/>
        </w:rPr>
        <w:t>-</w:t>
      </w:r>
      <w:r>
        <w:rPr>
          <w:rFonts w:eastAsia="楷体_GB2312" w:hint="eastAsia"/>
          <w:sz w:val="24"/>
        </w:rPr>
        <w:t>85235028</w:t>
      </w:r>
    </w:p>
    <w:p w:rsidR="00061384" w:rsidRDefault="00491994" w:rsidP="004756EC">
      <w:pPr>
        <w:spacing w:beforeLines="25" w:before="78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地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/>
          <w:sz w:val="24"/>
        </w:rPr>
        <w:t>址：成都市</w:t>
      </w:r>
      <w:r>
        <w:rPr>
          <w:rFonts w:eastAsia="楷体_GB2312" w:hint="eastAsia"/>
          <w:sz w:val="24"/>
        </w:rPr>
        <w:t>人民南路四段</w:t>
      </w:r>
      <w:r>
        <w:rPr>
          <w:rFonts w:eastAsia="楷体_GB2312" w:hint="eastAsia"/>
          <w:sz w:val="24"/>
        </w:rPr>
        <w:t>11</w:t>
      </w:r>
      <w:r>
        <w:rPr>
          <w:rFonts w:eastAsia="楷体_GB2312" w:hint="eastAsia"/>
          <w:sz w:val="24"/>
        </w:rPr>
        <w:t>号</w:t>
      </w:r>
      <w:r>
        <w:rPr>
          <w:rFonts w:eastAsia="楷体_GB2312" w:hint="eastAsia"/>
          <w:sz w:val="24"/>
        </w:rPr>
        <w:t xml:space="preserve">402  </w:t>
      </w:r>
      <w:r>
        <w:rPr>
          <w:rFonts w:eastAsia="楷体_GB2312"/>
          <w:sz w:val="24"/>
        </w:rPr>
        <w:t>邮编：</w:t>
      </w:r>
      <w:r>
        <w:rPr>
          <w:rFonts w:eastAsia="楷体_GB2312" w:hint="eastAsia"/>
          <w:sz w:val="24"/>
        </w:rPr>
        <w:t>610016</w:t>
      </w:r>
    </w:p>
    <w:p w:rsidR="00061384" w:rsidRDefault="00491994">
      <w:pPr>
        <w:spacing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电子邮箱：</w:t>
      </w:r>
      <w:hyperlink r:id="rId9" w:history="1">
        <w:r>
          <w:rPr>
            <w:rFonts w:eastAsia="楷体_GB2312" w:hint="eastAsia"/>
            <w:sz w:val="24"/>
          </w:rPr>
          <w:t>kpzxbgs402</w:t>
        </w:r>
        <w:r>
          <w:rPr>
            <w:rFonts w:eastAsia="楷体_GB2312"/>
            <w:sz w:val="24"/>
          </w:rPr>
          <w:t>@</w:t>
        </w:r>
        <w:r>
          <w:rPr>
            <w:rFonts w:eastAsia="楷体_GB2312" w:hint="eastAsia"/>
            <w:sz w:val="24"/>
          </w:rPr>
          <w:t>163</w:t>
        </w:r>
        <w:r>
          <w:rPr>
            <w:rFonts w:eastAsia="楷体_GB2312"/>
            <w:sz w:val="24"/>
          </w:rPr>
          <w:t>.com</w:t>
        </w:r>
      </w:hyperlink>
    </w:p>
    <w:p w:rsidR="00061384" w:rsidRDefault="00061384"/>
    <w:sectPr w:rsidR="0006138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32" w:rsidRDefault="00854C32">
      <w:r>
        <w:separator/>
      </w:r>
    </w:p>
  </w:endnote>
  <w:endnote w:type="continuationSeparator" w:id="0">
    <w:p w:rsidR="00854C32" w:rsidRDefault="0085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84" w:rsidRDefault="004919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1384" w:rsidRDefault="0049199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C3BF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AbxmLjZAIAAAcFAAAOAAAAAAAAAAAAAAAAAC4CAABkcnMvZTJvRG9j&#10;LnhtbFBLAQItABQABgAIAAAAIQDSNkR82AAAAAIBAAAPAAAAAAAAAAAAAAAAAL4EAABkcnMvZG93&#10;bnJldi54bWxQSwUGAAAAAAQABADzAAAAwwUAAAAA&#10;" filled="f" stroked="f" strokeweight=".5pt">
              <v:textbox style="mso-fit-shape-to-text:t" inset="0,0,0,0">
                <w:txbxContent>
                  <w:p w:rsidR="00061384" w:rsidRDefault="0049199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C3BF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32" w:rsidRDefault="00854C32">
      <w:r>
        <w:separator/>
      </w:r>
    </w:p>
  </w:footnote>
  <w:footnote w:type="continuationSeparator" w:id="0">
    <w:p w:rsidR="00854C32" w:rsidRDefault="0085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3208"/>
    <w:rsid w:val="00061384"/>
    <w:rsid w:val="0011510A"/>
    <w:rsid w:val="00385EAB"/>
    <w:rsid w:val="004756EC"/>
    <w:rsid w:val="00491994"/>
    <w:rsid w:val="007734E1"/>
    <w:rsid w:val="00854C32"/>
    <w:rsid w:val="00903263"/>
    <w:rsid w:val="00930EC4"/>
    <w:rsid w:val="00933354"/>
    <w:rsid w:val="00946659"/>
    <w:rsid w:val="00AA0565"/>
    <w:rsid w:val="00D518CE"/>
    <w:rsid w:val="00D57559"/>
    <w:rsid w:val="00FC3BFE"/>
    <w:rsid w:val="0DAB2E84"/>
    <w:rsid w:val="153D3208"/>
    <w:rsid w:val="2450215F"/>
    <w:rsid w:val="24D62C99"/>
    <w:rsid w:val="25A50BA9"/>
    <w:rsid w:val="2AC608E1"/>
    <w:rsid w:val="2DD542E0"/>
    <w:rsid w:val="2FA3607C"/>
    <w:rsid w:val="3136555C"/>
    <w:rsid w:val="4D53770F"/>
    <w:rsid w:val="4F2D7091"/>
    <w:rsid w:val="50A22B56"/>
    <w:rsid w:val="59652619"/>
    <w:rsid w:val="657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spacing w:line="360" w:lineRule="auto"/>
      <w:ind w:firstLineChars="200" w:firstLine="632"/>
      <w:outlineLvl w:val="0"/>
    </w:pPr>
    <w:rPr>
      <w:rFonts w:ascii="Times New Roman" w:eastAsia="黑体" w:hAnsi="Times New Roman"/>
      <w:szCs w:val="3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able of figures"/>
    <w:basedOn w:val="a"/>
    <w:next w:val="a"/>
    <w:qFormat/>
    <w:pPr>
      <w:ind w:leftChars="200" w:left="200" w:hangingChars="200" w:hanging="200"/>
    </w:p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CharChar">
    <w:name w:val="Char Char Char Char Char Char"/>
    <w:basedOn w:val="a"/>
    <w:pPr>
      <w:spacing w:line="360" w:lineRule="auto"/>
    </w:p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</w:style>
  <w:style w:type="character" w:styleId="a8">
    <w:name w:val="FollowedHyperlink"/>
    <w:basedOn w:val="a0"/>
    <w:qFormat/>
    <w:rPr>
      <w:color w:val="122E67"/>
      <w:sz w:val="21"/>
      <w:szCs w:val="21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ab">
    <w:name w:val="图"/>
    <w:basedOn w:val="a4"/>
    <w:pPr>
      <w:ind w:leftChars="0" w:left="0" w:firstLineChars="0" w:firstLine="0"/>
      <w:jc w:val="center"/>
    </w:pPr>
    <w:rPr>
      <w:rFonts w:ascii="Tahoma" w:eastAsia="黑体" w:hAnsi="Tahoma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spacing w:line="360" w:lineRule="auto"/>
      <w:ind w:firstLineChars="200" w:firstLine="632"/>
      <w:outlineLvl w:val="0"/>
    </w:pPr>
    <w:rPr>
      <w:rFonts w:ascii="Times New Roman" w:eastAsia="黑体" w:hAnsi="Times New Roman"/>
      <w:szCs w:val="3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able of figures"/>
    <w:basedOn w:val="a"/>
    <w:next w:val="a"/>
    <w:qFormat/>
    <w:pPr>
      <w:ind w:leftChars="200" w:left="200" w:hangingChars="200" w:hanging="200"/>
    </w:p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CharChar">
    <w:name w:val="Char Char Char Char Char Char"/>
    <w:basedOn w:val="a"/>
    <w:pPr>
      <w:spacing w:line="360" w:lineRule="auto"/>
    </w:p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</w:style>
  <w:style w:type="character" w:styleId="a8">
    <w:name w:val="FollowedHyperlink"/>
    <w:basedOn w:val="a0"/>
    <w:qFormat/>
    <w:rPr>
      <w:color w:val="122E67"/>
      <w:sz w:val="21"/>
      <w:szCs w:val="21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ab">
    <w:name w:val="图"/>
    <w:basedOn w:val="a4"/>
    <w:pPr>
      <w:ind w:leftChars="0" w:left="0" w:firstLineChars="0" w:firstLine="0"/>
      <w:jc w:val="center"/>
    </w:pPr>
    <w:rPr>
      <w:rFonts w:ascii="Tahoma" w:eastAsia="黑体" w:hAnsi="Tahoma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463920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65463920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Candyall</dc:creator>
  <cp:lastModifiedBy>信息管理</cp:lastModifiedBy>
  <cp:revision>2</cp:revision>
  <dcterms:created xsi:type="dcterms:W3CDTF">2020-07-23T02:26:00Z</dcterms:created>
  <dcterms:modified xsi:type="dcterms:W3CDTF">2020-07-23T02:26:00Z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