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Times New Roman" w:eastAsia="黑体" w:cs="Times New Roman"/>
          <w:szCs w:val="32"/>
          <w:lang w:bidi="ar"/>
        </w:rPr>
      </w:pPr>
      <w:bookmarkStart w:id="2" w:name="_GoBack"/>
      <w:r>
        <w:rPr>
          <w:rFonts w:hint="default" w:ascii="Times New Roman" w:hAnsi="Times New Roman" w:eastAsia="黑体" w:cs="Times New Roman"/>
          <w:szCs w:val="32"/>
          <w:lang w:bidi="ar"/>
        </w:rPr>
        <w:t>附件3</w:t>
      </w:r>
    </w:p>
    <w:p>
      <w:pPr>
        <w:widowControl/>
        <w:spacing w:line="560" w:lineRule="exact"/>
        <w:jc w:val="left"/>
        <w:rPr>
          <w:rFonts w:hint="default" w:ascii="Times New Roman" w:hAnsi="Times New Roman" w:eastAsia="黑体" w:cs="Times New Roman"/>
          <w:szCs w:val="32"/>
          <w:lang w:bidi="ar"/>
        </w:rPr>
      </w:pPr>
    </w:p>
    <w:p>
      <w:pPr>
        <w:spacing w:before="120" w:beforeLines="50" w:after="120" w:afterLines="50"/>
        <w:jc w:val="center"/>
        <w:rPr>
          <w:rFonts w:hint="default" w:ascii="Times New Roman" w:hAnsi="Times New Roman" w:eastAsia="方正小标宋_GBK" w:cs="Times New Roman"/>
          <w:sz w:val="44"/>
          <w:szCs w:val="44"/>
          <w:lang w:bidi="ar"/>
        </w:rPr>
      </w:pPr>
      <w:r>
        <w:rPr>
          <w:rFonts w:hint="eastAsia" w:ascii="Times New Roman" w:hAnsi="Times New Roman" w:eastAsia="方正小标宋_GBK" w:cs="Times New Roman"/>
          <w:sz w:val="44"/>
          <w:szCs w:val="44"/>
          <w:lang w:eastAsia="zh-CN" w:bidi="ar"/>
        </w:rPr>
        <w:t>星创天地</w:t>
      </w:r>
      <w:r>
        <w:rPr>
          <w:rFonts w:hint="default" w:ascii="Times New Roman" w:hAnsi="Times New Roman" w:eastAsia="方正小标宋_GBK" w:cs="Times New Roman"/>
          <w:sz w:val="44"/>
          <w:szCs w:val="44"/>
          <w:lang w:bidi="ar"/>
        </w:rPr>
        <w:t>建设情况统计表</w:t>
      </w:r>
    </w:p>
    <w:bookmarkEnd w:id="2"/>
    <w:p>
      <w:pPr>
        <w:spacing w:before="120" w:beforeLines="50" w:after="120" w:afterLines="50"/>
        <w:jc w:val="center"/>
        <w:rPr>
          <w:rFonts w:hint="default" w:ascii="Times New Roman" w:hAnsi="Times New Roman" w:eastAsia="方正小标宋_GBK" w:cs="Times New Roman"/>
          <w:sz w:val="32"/>
          <w:szCs w:val="32"/>
          <w:lang w:bidi="ar"/>
        </w:rPr>
      </w:pPr>
    </w:p>
    <w:tbl>
      <w:tblPr>
        <w:tblStyle w:val="12"/>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60"/>
        <w:gridCol w:w="600"/>
        <w:gridCol w:w="875"/>
        <w:gridCol w:w="993"/>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eastAsia" w:ascii="Times New Roman" w:hAnsi="Times New Roman" w:eastAsia="仿宋_GB2312" w:cs="Times New Roman"/>
                <w:sz w:val="28"/>
                <w:szCs w:val="20"/>
                <w:lang w:eastAsia="zh-CN"/>
              </w:rPr>
              <w:t>星创天地</w:t>
            </w:r>
            <w:r>
              <w:rPr>
                <w:rFonts w:hint="default" w:ascii="Times New Roman" w:hAnsi="Times New Roman" w:eastAsia="仿宋_GB2312" w:cs="Times New Roman"/>
                <w:sz w:val="28"/>
                <w:szCs w:val="20"/>
              </w:rPr>
              <w:t>名称</w:t>
            </w:r>
          </w:p>
        </w:tc>
        <w:tc>
          <w:tcPr>
            <w:tcW w:w="622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bookmarkStart w:id="0" w:name="OLE_LINK16"/>
            <w:bookmarkStart w:id="1" w:name="OLE_LINK15"/>
            <w:r>
              <w:rPr>
                <w:rFonts w:hint="default" w:ascii="Times New Roman" w:hAnsi="Times New Roman" w:eastAsia="仿宋_GB2312" w:cs="Times New Roman"/>
                <w:sz w:val="28"/>
                <w:szCs w:val="20"/>
              </w:rPr>
              <w:t>运营</w:t>
            </w:r>
            <w:bookmarkEnd w:id="0"/>
            <w:bookmarkEnd w:id="1"/>
            <w:r>
              <w:rPr>
                <w:rFonts w:hint="default" w:ascii="Times New Roman" w:hAnsi="Times New Roman" w:eastAsia="仿宋_GB2312" w:cs="Times New Roman"/>
                <w:sz w:val="28"/>
                <w:szCs w:val="20"/>
              </w:rPr>
              <w:t>机构名称</w:t>
            </w:r>
          </w:p>
        </w:tc>
        <w:tc>
          <w:tcPr>
            <w:tcW w:w="622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righ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地址</w:t>
            </w:r>
          </w:p>
        </w:tc>
        <w:tc>
          <w:tcPr>
            <w:tcW w:w="622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“互联网+”网络</w:t>
            </w:r>
          </w:p>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电商平台网址</w:t>
            </w:r>
          </w:p>
        </w:tc>
        <w:tc>
          <w:tcPr>
            <w:tcW w:w="622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机构性质</w:t>
            </w:r>
          </w:p>
        </w:tc>
        <w:tc>
          <w:tcPr>
            <w:tcW w:w="622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成立时间</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46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场地面积</w:t>
            </w:r>
          </w:p>
        </w:tc>
        <w:tc>
          <w:tcPr>
            <w:tcW w:w="239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0"/>
              </w:rPr>
            </w:pPr>
          </w:p>
        </w:tc>
        <w:tc>
          <w:tcPr>
            <w:tcW w:w="246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农业用地面积</w:t>
            </w:r>
          </w:p>
        </w:tc>
        <w:tc>
          <w:tcPr>
            <w:tcW w:w="239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联系人</w:t>
            </w:r>
          </w:p>
        </w:tc>
        <w:tc>
          <w:tcPr>
            <w:tcW w:w="19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手机</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376"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2019-2021年</w:t>
            </w:r>
          </w:p>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星创天地</w:t>
            </w:r>
          </w:p>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工作开展情况</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工作类型</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trPr>
        <w:tc>
          <w:tcPr>
            <w:tcW w:w="2376"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1.集聚创业人才：吸引和集聚高校、科研院所、职业学校科技人员，企业人员，大学生、返乡农民工、退伍转业军人、退休技术人员等各类创业人才。</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trPr>
        <w:tc>
          <w:tcPr>
            <w:tcW w:w="2376"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2.技术集成示范：指整合科技资源和要素，通过线上线下结合，开展农业技术联合攻关和集成创新，加大良种良法、新型农资、现代农机等应用示范推广。</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p>
            <w:pPr>
              <w:spacing w:line="360" w:lineRule="auto"/>
              <w:ind w:firstLine="560" w:firstLineChars="200"/>
              <w:jc w:val="left"/>
              <w:rPr>
                <w:rFonts w:hint="default" w:ascii="Times New Roman" w:hAnsi="Times New Roman" w:eastAsia="仿宋_GB2312" w:cs="Times New Roman"/>
                <w:sz w:val="28"/>
                <w:szCs w:val="20"/>
              </w:rPr>
            </w:pPr>
          </w:p>
          <w:p>
            <w:pPr>
              <w:spacing w:line="360" w:lineRule="auto"/>
              <w:ind w:firstLine="560" w:firstLineChars="200"/>
              <w:jc w:val="left"/>
              <w:rPr>
                <w:rFonts w:hint="default" w:ascii="Times New Roman" w:hAnsi="Times New Roman" w:eastAsia="仿宋_GB2312" w:cs="Times New Roman"/>
                <w:sz w:val="28"/>
                <w:szCs w:val="20"/>
              </w:rPr>
            </w:pPr>
          </w:p>
          <w:p>
            <w:pPr>
              <w:spacing w:line="360" w:lineRule="auto"/>
              <w:ind w:firstLine="560" w:firstLineChars="200"/>
              <w:jc w:val="left"/>
              <w:rPr>
                <w:rFonts w:hint="default" w:ascii="Times New Roman" w:hAnsi="Times New Roman" w:eastAsia="仿宋_GB2312" w:cs="Times New Roman"/>
                <w:sz w:val="28"/>
                <w:szCs w:val="20"/>
              </w:rPr>
            </w:pPr>
          </w:p>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2376"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3.创业培育孵化：组建或聘请成功创业者、企业家、天使和创业投资人、专家学者担任创业导师，建设创业孵化基地，围绕具有地方特色的农产品、文化产业等，培育孵化创业团队。</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exact"/>
        </w:trPr>
        <w:tc>
          <w:tcPr>
            <w:tcW w:w="2376"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4.创业人才培训：利用</w:t>
            </w:r>
            <w:r>
              <w:rPr>
                <w:rFonts w:hint="eastAsia" w:ascii="Times New Roman" w:hAnsi="Times New Roman" w:eastAsia="仿宋_GB2312" w:cs="Times New Roman"/>
                <w:sz w:val="21"/>
                <w:lang w:eastAsia="zh-CN"/>
              </w:rPr>
              <w:t>星创天地</w:t>
            </w:r>
            <w:r>
              <w:rPr>
                <w:rFonts w:hint="default" w:ascii="Times New Roman" w:hAnsi="Times New Roman" w:eastAsia="仿宋_GB2312" w:cs="Times New Roman"/>
                <w:sz w:val="21"/>
              </w:rPr>
              <w:t>人才、技术、网络、场地等条件，重点开展网络培训、授课培训、田间培训和一线实训，定期召开示范现场会和专题培训会，举办创新创业沙龙、创业大讲堂、创业训练营等创业培训活动，提升创业者能力。</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trPr>
        <w:tc>
          <w:tcPr>
            <w:tcW w:w="2376"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5.科技金融服务：指搭建投资者与创业者的对接平台，开展各类投资洽谈活动，组织或积极参与创新创业大赛，股权众筹融资等活动。</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exact"/>
        </w:trPr>
        <w:tc>
          <w:tcPr>
            <w:tcW w:w="2376"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6.创业政策落地：指梳理各级政府部门出台的创新创业扶持政策形成政策包为创业者提供政策咨询服务，协助政府相关部门落实商事制度改革、知识产权保护、财政资金支持、普惠性税收政策、人才引进与扶持、政府采购、创新券等政策措施。</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376" w:type="dxa"/>
            <w:vMerge w:val="continue"/>
            <w:tcBorders>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1"/>
              </w:rPr>
            </w:pPr>
            <w:r>
              <w:rPr>
                <w:rFonts w:hint="default" w:ascii="Times New Roman" w:hAnsi="Times New Roman" w:eastAsia="仿宋_GB2312" w:cs="Times New Roman"/>
                <w:sz w:val="21"/>
              </w:rPr>
              <w:t>7.其他情况：如带动贫困户脱贫等</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2019-2021年</w:t>
            </w:r>
          </w:p>
          <w:p>
            <w:pPr>
              <w:spacing w:line="440" w:lineRule="exact"/>
              <w:jc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新入驻企业、入孵企业或创客情况</w:t>
            </w:r>
          </w:p>
        </w:tc>
        <w:tc>
          <w:tcPr>
            <w:tcW w:w="622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right="278"/>
              <w:rPr>
                <w:rFonts w:hint="default" w:ascii="Times New Roman" w:hAnsi="Times New Roman" w:eastAsia="仿宋_GB2312" w:cs="Times New Roman"/>
                <w:sz w:val="28"/>
                <w:szCs w:val="20"/>
              </w:rPr>
            </w:pPr>
          </w:p>
        </w:tc>
      </w:tr>
    </w:tbl>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adjustRightInd w:val="0"/>
        <w:snapToGrid w:val="0"/>
        <w:spacing w:line="592" w:lineRule="exact"/>
        <w:jc w:val="left"/>
        <w:rPr>
          <w:rFonts w:hint="default" w:ascii="Times New Roman" w:hAnsi="Times New Roman" w:eastAsia="黑体" w:cs="Times New Roman"/>
          <w:szCs w:val="32"/>
          <w:lang w:bidi="ar"/>
        </w:rPr>
      </w:pPr>
    </w:p>
    <w:p>
      <w:pPr>
        <w:widowControl/>
        <w:spacing w:line="592" w:lineRule="exact"/>
        <w:jc w:val="left"/>
        <w:rPr>
          <w:rFonts w:hint="default" w:ascii="Times New Roman" w:hAnsi="Times New Roman" w:eastAsia="仿宋_GB2312" w:cs="Times New Roman"/>
          <w:szCs w:val="32"/>
        </w:rPr>
      </w:pPr>
    </w:p>
    <w:sectPr>
      <w:headerReference r:id="rId5" w:type="first"/>
      <w:headerReference r:id="rId3" w:type="default"/>
      <w:footerReference r:id="rId6" w:type="default"/>
      <w:headerReference r:id="rId4" w:type="even"/>
      <w:footerReference r:id="rId7" w:type="even"/>
      <w:pgSz w:w="11906" w:h="16838"/>
      <w:pgMar w:top="2098" w:right="1474" w:bottom="1984" w:left="1588" w:header="851" w:footer="1531" w:gutter="0"/>
      <w:cols w:space="0" w:num="1"/>
      <w:titlePg/>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8271"/>
    </w:sdtPr>
    <w:sdtEndPr>
      <w:rPr>
        <w:rFonts w:ascii="Times New Roman" w:hAnsi="Times New Roman" w:cs="Times New Roman"/>
        <w:sz w:val="28"/>
        <w:szCs w:val="28"/>
      </w:rPr>
    </w:sdtEndPr>
    <w:sdtContent>
      <w:p>
        <w:pPr>
          <w:pStyle w:val="8"/>
          <w:ind w:right="270"/>
          <w:jc w:val="right"/>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8286"/>
    </w:sdtPr>
    <w:sdtEndPr>
      <w:rPr>
        <w:rFonts w:ascii="Times New Roman" w:hAnsi="Times New Roman" w:cs="Times New Roman"/>
        <w:sz w:val="28"/>
        <w:szCs w:val="28"/>
      </w:rPr>
    </w:sdtEndPr>
    <w:sdtContent>
      <w:p>
        <w:pPr>
          <w:pStyle w:val="8"/>
          <w:ind w:firstLine="270" w:firstLineChars="15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evenAndOddHeaders w:val="true"/>
  <w:drawingGridHorizontalSpacing w:val="160"/>
  <w:drawingGridVerticalSpacing w:val="57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079ED"/>
    <w:rsid w:val="00010DE9"/>
    <w:rsid w:val="0001426B"/>
    <w:rsid w:val="00023F72"/>
    <w:rsid w:val="00036647"/>
    <w:rsid w:val="00040493"/>
    <w:rsid w:val="000406D1"/>
    <w:rsid w:val="0004094C"/>
    <w:rsid w:val="000429AA"/>
    <w:rsid w:val="000447CB"/>
    <w:rsid w:val="00045169"/>
    <w:rsid w:val="00052432"/>
    <w:rsid w:val="00075DE0"/>
    <w:rsid w:val="0008787C"/>
    <w:rsid w:val="00090B0C"/>
    <w:rsid w:val="000B2DF7"/>
    <w:rsid w:val="000B6EB0"/>
    <w:rsid w:val="000B70AA"/>
    <w:rsid w:val="000C1818"/>
    <w:rsid w:val="000C5A35"/>
    <w:rsid w:val="000C77CB"/>
    <w:rsid w:val="00104FFF"/>
    <w:rsid w:val="00105009"/>
    <w:rsid w:val="001064AB"/>
    <w:rsid w:val="00110BE9"/>
    <w:rsid w:val="00111198"/>
    <w:rsid w:val="0012273A"/>
    <w:rsid w:val="0013689A"/>
    <w:rsid w:val="00140F71"/>
    <w:rsid w:val="001420B7"/>
    <w:rsid w:val="001426D3"/>
    <w:rsid w:val="0014407F"/>
    <w:rsid w:val="0015316E"/>
    <w:rsid w:val="00154935"/>
    <w:rsid w:val="001653D6"/>
    <w:rsid w:val="00174743"/>
    <w:rsid w:val="00176AC6"/>
    <w:rsid w:val="00183789"/>
    <w:rsid w:val="00185BAD"/>
    <w:rsid w:val="00185D3F"/>
    <w:rsid w:val="00186A7B"/>
    <w:rsid w:val="00191400"/>
    <w:rsid w:val="001A148A"/>
    <w:rsid w:val="001A1928"/>
    <w:rsid w:val="001A76F8"/>
    <w:rsid w:val="001B559D"/>
    <w:rsid w:val="001B5B35"/>
    <w:rsid w:val="001B7C20"/>
    <w:rsid w:val="001D3635"/>
    <w:rsid w:val="001E3D9B"/>
    <w:rsid w:val="001E5A0D"/>
    <w:rsid w:val="001F1F05"/>
    <w:rsid w:val="00200A1F"/>
    <w:rsid w:val="00206F4D"/>
    <w:rsid w:val="0023313F"/>
    <w:rsid w:val="002446B6"/>
    <w:rsid w:val="00244C98"/>
    <w:rsid w:val="0024720A"/>
    <w:rsid w:val="00250B6B"/>
    <w:rsid w:val="002619AB"/>
    <w:rsid w:val="00266A36"/>
    <w:rsid w:val="00274B4C"/>
    <w:rsid w:val="00277DED"/>
    <w:rsid w:val="00283518"/>
    <w:rsid w:val="00290059"/>
    <w:rsid w:val="00295303"/>
    <w:rsid w:val="002A6620"/>
    <w:rsid w:val="002B1F2E"/>
    <w:rsid w:val="002B2FE1"/>
    <w:rsid w:val="002B36DD"/>
    <w:rsid w:val="002B542F"/>
    <w:rsid w:val="002B6BF6"/>
    <w:rsid w:val="002C15AB"/>
    <w:rsid w:val="002D0AF2"/>
    <w:rsid w:val="002D2258"/>
    <w:rsid w:val="002D2E67"/>
    <w:rsid w:val="002E1F29"/>
    <w:rsid w:val="002E2DA9"/>
    <w:rsid w:val="002F0E10"/>
    <w:rsid w:val="002F53CB"/>
    <w:rsid w:val="00302B56"/>
    <w:rsid w:val="00303667"/>
    <w:rsid w:val="00304F8F"/>
    <w:rsid w:val="0030527D"/>
    <w:rsid w:val="003057CF"/>
    <w:rsid w:val="0031685C"/>
    <w:rsid w:val="00325840"/>
    <w:rsid w:val="00335186"/>
    <w:rsid w:val="003457E7"/>
    <w:rsid w:val="00354257"/>
    <w:rsid w:val="0035658C"/>
    <w:rsid w:val="00357C84"/>
    <w:rsid w:val="003622AF"/>
    <w:rsid w:val="00366B34"/>
    <w:rsid w:val="00367EEA"/>
    <w:rsid w:val="00370FF0"/>
    <w:rsid w:val="00372668"/>
    <w:rsid w:val="0037276D"/>
    <w:rsid w:val="003771A2"/>
    <w:rsid w:val="00392A37"/>
    <w:rsid w:val="00397E31"/>
    <w:rsid w:val="003A07A8"/>
    <w:rsid w:val="003B4F50"/>
    <w:rsid w:val="003C608B"/>
    <w:rsid w:val="003D2B6E"/>
    <w:rsid w:val="003E4A4A"/>
    <w:rsid w:val="003F333E"/>
    <w:rsid w:val="003F4CAB"/>
    <w:rsid w:val="003F6839"/>
    <w:rsid w:val="003F75F6"/>
    <w:rsid w:val="004069CF"/>
    <w:rsid w:val="0041261D"/>
    <w:rsid w:val="00417E8F"/>
    <w:rsid w:val="004221E7"/>
    <w:rsid w:val="00437437"/>
    <w:rsid w:val="004424CD"/>
    <w:rsid w:val="004453BB"/>
    <w:rsid w:val="00454A02"/>
    <w:rsid w:val="004561B7"/>
    <w:rsid w:val="00464E97"/>
    <w:rsid w:val="00466AAA"/>
    <w:rsid w:val="004709FB"/>
    <w:rsid w:val="00475446"/>
    <w:rsid w:val="004773C4"/>
    <w:rsid w:val="0048206C"/>
    <w:rsid w:val="00491F7C"/>
    <w:rsid w:val="004A2CB5"/>
    <w:rsid w:val="004B14EF"/>
    <w:rsid w:val="004B16D0"/>
    <w:rsid w:val="004B399F"/>
    <w:rsid w:val="004B58F9"/>
    <w:rsid w:val="004C157B"/>
    <w:rsid w:val="004C21AD"/>
    <w:rsid w:val="004C2F0F"/>
    <w:rsid w:val="004E19C6"/>
    <w:rsid w:val="004E3C2B"/>
    <w:rsid w:val="004E77C4"/>
    <w:rsid w:val="004E7BDE"/>
    <w:rsid w:val="004F36BD"/>
    <w:rsid w:val="004F65DE"/>
    <w:rsid w:val="004F71F9"/>
    <w:rsid w:val="005026E2"/>
    <w:rsid w:val="005044D1"/>
    <w:rsid w:val="00505374"/>
    <w:rsid w:val="005107D0"/>
    <w:rsid w:val="00511E96"/>
    <w:rsid w:val="0051232F"/>
    <w:rsid w:val="005134A7"/>
    <w:rsid w:val="005230EC"/>
    <w:rsid w:val="005320C3"/>
    <w:rsid w:val="00532FD9"/>
    <w:rsid w:val="00534C8D"/>
    <w:rsid w:val="00540572"/>
    <w:rsid w:val="00541E67"/>
    <w:rsid w:val="005466E3"/>
    <w:rsid w:val="00547C5C"/>
    <w:rsid w:val="005564EB"/>
    <w:rsid w:val="0056775E"/>
    <w:rsid w:val="0056794C"/>
    <w:rsid w:val="00575BF6"/>
    <w:rsid w:val="00591AE2"/>
    <w:rsid w:val="00597166"/>
    <w:rsid w:val="005A3F27"/>
    <w:rsid w:val="005B0955"/>
    <w:rsid w:val="005B3E11"/>
    <w:rsid w:val="005B5F29"/>
    <w:rsid w:val="005C02A8"/>
    <w:rsid w:val="005C0679"/>
    <w:rsid w:val="005F0A66"/>
    <w:rsid w:val="00600AC9"/>
    <w:rsid w:val="00604975"/>
    <w:rsid w:val="00625563"/>
    <w:rsid w:val="00632810"/>
    <w:rsid w:val="0063541C"/>
    <w:rsid w:val="0064284B"/>
    <w:rsid w:val="006441F7"/>
    <w:rsid w:val="00646B2A"/>
    <w:rsid w:val="00667BAC"/>
    <w:rsid w:val="00672957"/>
    <w:rsid w:val="006770FD"/>
    <w:rsid w:val="006A1FF6"/>
    <w:rsid w:val="006A57B4"/>
    <w:rsid w:val="006A7E4A"/>
    <w:rsid w:val="006B5230"/>
    <w:rsid w:val="006C0636"/>
    <w:rsid w:val="006C243B"/>
    <w:rsid w:val="006C467D"/>
    <w:rsid w:val="006C4CF8"/>
    <w:rsid w:val="006D3BCC"/>
    <w:rsid w:val="006E0642"/>
    <w:rsid w:val="006E6171"/>
    <w:rsid w:val="006E71E1"/>
    <w:rsid w:val="006F0D08"/>
    <w:rsid w:val="006F45B2"/>
    <w:rsid w:val="0070291E"/>
    <w:rsid w:val="00713C18"/>
    <w:rsid w:val="00715506"/>
    <w:rsid w:val="00722DC1"/>
    <w:rsid w:val="007263CF"/>
    <w:rsid w:val="00727BCD"/>
    <w:rsid w:val="00733921"/>
    <w:rsid w:val="00736FBC"/>
    <w:rsid w:val="007460B2"/>
    <w:rsid w:val="0075150D"/>
    <w:rsid w:val="0076144E"/>
    <w:rsid w:val="007643ED"/>
    <w:rsid w:val="00774877"/>
    <w:rsid w:val="0078200F"/>
    <w:rsid w:val="00785727"/>
    <w:rsid w:val="00794706"/>
    <w:rsid w:val="007A1B1C"/>
    <w:rsid w:val="007A286F"/>
    <w:rsid w:val="007C1449"/>
    <w:rsid w:val="007C1DA9"/>
    <w:rsid w:val="007C37D9"/>
    <w:rsid w:val="007C7B9D"/>
    <w:rsid w:val="007D5CCC"/>
    <w:rsid w:val="007E12D4"/>
    <w:rsid w:val="007E4035"/>
    <w:rsid w:val="007F3096"/>
    <w:rsid w:val="007F39B5"/>
    <w:rsid w:val="00814C2E"/>
    <w:rsid w:val="0082078B"/>
    <w:rsid w:val="008228C2"/>
    <w:rsid w:val="00822B46"/>
    <w:rsid w:val="00824E25"/>
    <w:rsid w:val="00827C7F"/>
    <w:rsid w:val="008302FF"/>
    <w:rsid w:val="00836E4A"/>
    <w:rsid w:val="0086311D"/>
    <w:rsid w:val="00870619"/>
    <w:rsid w:val="00870FDE"/>
    <w:rsid w:val="00876C61"/>
    <w:rsid w:val="0088051D"/>
    <w:rsid w:val="00881DBC"/>
    <w:rsid w:val="00887615"/>
    <w:rsid w:val="008A4B60"/>
    <w:rsid w:val="008A7BC4"/>
    <w:rsid w:val="008C2C12"/>
    <w:rsid w:val="008D79CF"/>
    <w:rsid w:val="008E1F86"/>
    <w:rsid w:val="008E317A"/>
    <w:rsid w:val="008F7E10"/>
    <w:rsid w:val="00900708"/>
    <w:rsid w:val="00907599"/>
    <w:rsid w:val="00911249"/>
    <w:rsid w:val="0091240B"/>
    <w:rsid w:val="00915D07"/>
    <w:rsid w:val="0092421F"/>
    <w:rsid w:val="009274D2"/>
    <w:rsid w:val="00927FA6"/>
    <w:rsid w:val="009418EF"/>
    <w:rsid w:val="009423C5"/>
    <w:rsid w:val="00953D46"/>
    <w:rsid w:val="00954D30"/>
    <w:rsid w:val="00955CAF"/>
    <w:rsid w:val="0096300B"/>
    <w:rsid w:val="009636F1"/>
    <w:rsid w:val="00963A28"/>
    <w:rsid w:val="009679B9"/>
    <w:rsid w:val="00971E3F"/>
    <w:rsid w:val="00973ACD"/>
    <w:rsid w:val="0099275B"/>
    <w:rsid w:val="009A0292"/>
    <w:rsid w:val="009A44E8"/>
    <w:rsid w:val="009A546F"/>
    <w:rsid w:val="009B4E52"/>
    <w:rsid w:val="009B68F9"/>
    <w:rsid w:val="009C0195"/>
    <w:rsid w:val="009C10AA"/>
    <w:rsid w:val="009C5D49"/>
    <w:rsid w:val="009D31A0"/>
    <w:rsid w:val="009D3921"/>
    <w:rsid w:val="009D6C64"/>
    <w:rsid w:val="009E0E89"/>
    <w:rsid w:val="009E4263"/>
    <w:rsid w:val="009F421A"/>
    <w:rsid w:val="00A00415"/>
    <w:rsid w:val="00A042AE"/>
    <w:rsid w:val="00A0430B"/>
    <w:rsid w:val="00A073D2"/>
    <w:rsid w:val="00A13479"/>
    <w:rsid w:val="00A13D02"/>
    <w:rsid w:val="00A24CD0"/>
    <w:rsid w:val="00A2722E"/>
    <w:rsid w:val="00A344D6"/>
    <w:rsid w:val="00A34BF1"/>
    <w:rsid w:val="00A46066"/>
    <w:rsid w:val="00A46585"/>
    <w:rsid w:val="00A533BE"/>
    <w:rsid w:val="00A56872"/>
    <w:rsid w:val="00A65DD7"/>
    <w:rsid w:val="00A66114"/>
    <w:rsid w:val="00A71428"/>
    <w:rsid w:val="00A75ACA"/>
    <w:rsid w:val="00A85E5E"/>
    <w:rsid w:val="00A86939"/>
    <w:rsid w:val="00A901CE"/>
    <w:rsid w:val="00A9118D"/>
    <w:rsid w:val="00A9144D"/>
    <w:rsid w:val="00AA1EA4"/>
    <w:rsid w:val="00AA5EC5"/>
    <w:rsid w:val="00AB1D68"/>
    <w:rsid w:val="00AC3C63"/>
    <w:rsid w:val="00AC4786"/>
    <w:rsid w:val="00AD0AFD"/>
    <w:rsid w:val="00AD31FE"/>
    <w:rsid w:val="00AD3BBF"/>
    <w:rsid w:val="00AD4419"/>
    <w:rsid w:val="00AD6130"/>
    <w:rsid w:val="00AE2F21"/>
    <w:rsid w:val="00AF269B"/>
    <w:rsid w:val="00B03B12"/>
    <w:rsid w:val="00B10E4F"/>
    <w:rsid w:val="00B17CEF"/>
    <w:rsid w:val="00B20905"/>
    <w:rsid w:val="00B2354B"/>
    <w:rsid w:val="00B2684C"/>
    <w:rsid w:val="00B27FAC"/>
    <w:rsid w:val="00B45CA4"/>
    <w:rsid w:val="00B467A9"/>
    <w:rsid w:val="00B53F48"/>
    <w:rsid w:val="00B5515C"/>
    <w:rsid w:val="00B564E4"/>
    <w:rsid w:val="00B5783A"/>
    <w:rsid w:val="00B62F46"/>
    <w:rsid w:val="00B753C4"/>
    <w:rsid w:val="00B831B0"/>
    <w:rsid w:val="00B903B3"/>
    <w:rsid w:val="00B942A8"/>
    <w:rsid w:val="00B94F67"/>
    <w:rsid w:val="00B95801"/>
    <w:rsid w:val="00BA552C"/>
    <w:rsid w:val="00BB0A99"/>
    <w:rsid w:val="00BB1A2C"/>
    <w:rsid w:val="00BB1EED"/>
    <w:rsid w:val="00BB6276"/>
    <w:rsid w:val="00BC130B"/>
    <w:rsid w:val="00BC2C73"/>
    <w:rsid w:val="00BC583C"/>
    <w:rsid w:val="00BD50A6"/>
    <w:rsid w:val="00BD59B8"/>
    <w:rsid w:val="00BD6BE7"/>
    <w:rsid w:val="00BE40AF"/>
    <w:rsid w:val="00C04529"/>
    <w:rsid w:val="00C173CE"/>
    <w:rsid w:val="00C35E62"/>
    <w:rsid w:val="00C4793E"/>
    <w:rsid w:val="00C50A00"/>
    <w:rsid w:val="00C57531"/>
    <w:rsid w:val="00C60CBF"/>
    <w:rsid w:val="00C611F2"/>
    <w:rsid w:val="00C65499"/>
    <w:rsid w:val="00C743F3"/>
    <w:rsid w:val="00C94DEF"/>
    <w:rsid w:val="00C97A3B"/>
    <w:rsid w:val="00CB0796"/>
    <w:rsid w:val="00CB23EA"/>
    <w:rsid w:val="00CC7D3C"/>
    <w:rsid w:val="00CD063B"/>
    <w:rsid w:val="00CD395C"/>
    <w:rsid w:val="00CF3034"/>
    <w:rsid w:val="00CF426B"/>
    <w:rsid w:val="00D02BC9"/>
    <w:rsid w:val="00D04D41"/>
    <w:rsid w:val="00D2077F"/>
    <w:rsid w:val="00D22060"/>
    <w:rsid w:val="00D36B6A"/>
    <w:rsid w:val="00D36CA0"/>
    <w:rsid w:val="00D37814"/>
    <w:rsid w:val="00D37F4D"/>
    <w:rsid w:val="00D5023D"/>
    <w:rsid w:val="00D54429"/>
    <w:rsid w:val="00D602A3"/>
    <w:rsid w:val="00D751C8"/>
    <w:rsid w:val="00D83A41"/>
    <w:rsid w:val="00D94460"/>
    <w:rsid w:val="00D94A95"/>
    <w:rsid w:val="00D96726"/>
    <w:rsid w:val="00DA11FB"/>
    <w:rsid w:val="00DB37BD"/>
    <w:rsid w:val="00DB3E05"/>
    <w:rsid w:val="00DC03E4"/>
    <w:rsid w:val="00DC52AF"/>
    <w:rsid w:val="00DC5EF4"/>
    <w:rsid w:val="00DC633A"/>
    <w:rsid w:val="00DE1B2A"/>
    <w:rsid w:val="00DE1F49"/>
    <w:rsid w:val="00DE32FB"/>
    <w:rsid w:val="00DF062C"/>
    <w:rsid w:val="00DF7951"/>
    <w:rsid w:val="00E0756E"/>
    <w:rsid w:val="00E10E30"/>
    <w:rsid w:val="00E12B97"/>
    <w:rsid w:val="00E16D95"/>
    <w:rsid w:val="00E1724E"/>
    <w:rsid w:val="00E25327"/>
    <w:rsid w:val="00E36555"/>
    <w:rsid w:val="00E51382"/>
    <w:rsid w:val="00E6081C"/>
    <w:rsid w:val="00E64968"/>
    <w:rsid w:val="00E7076D"/>
    <w:rsid w:val="00E70770"/>
    <w:rsid w:val="00E96243"/>
    <w:rsid w:val="00E97FE7"/>
    <w:rsid w:val="00EA6AD1"/>
    <w:rsid w:val="00EA73A9"/>
    <w:rsid w:val="00EB09DB"/>
    <w:rsid w:val="00EC1FF3"/>
    <w:rsid w:val="00EC2EA8"/>
    <w:rsid w:val="00ED4D9B"/>
    <w:rsid w:val="00EE275D"/>
    <w:rsid w:val="00EF1ACB"/>
    <w:rsid w:val="00EF3D94"/>
    <w:rsid w:val="00EF52FA"/>
    <w:rsid w:val="00F02499"/>
    <w:rsid w:val="00F04D21"/>
    <w:rsid w:val="00F239B7"/>
    <w:rsid w:val="00F3673F"/>
    <w:rsid w:val="00F405F6"/>
    <w:rsid w:val="00F41CB2"/>
    <w:rsid w:val="00F459F1"/>
    <w:rsid w:val="00F55BD2"/>
    <w:rsid w:val="00F6073D"/>
    <w:rsid w:val="00F62760"/>
    <w:rsid w:val="00F654E9"/>
    <w:rsid w:val="00F66637"/>
    <w:rsid w:val="00F73808"/>
    <w:rsid w:val="00F853D7"/>
    <w:rsid w:val="00F86F99"/>
    <w:rsid w:val="00F91833"/>
    <w:rsid w:val="00FA2BEA"/>
    <w:rsid w:val="00FB340A"/>
    <w:rsid w:val="00FC2ED1"/>
    <w:rsid w:val="00FC3DBE"/>
    <w:rsid w:val="00FD12F4"/>
    <w:rsid w:val="00FF1ACA"/>
    <w:rsid w:val="00FF2035"/>
    <w:rsid w:val="00FF476C"/>
    <w:rsid w:val="00FF4AAA"/>
    <w:rsid w:val="00FF5522"/>
    <w:rsid w:val="00FF5E91"/>
    <w:rsid w:val="00FF6105"/>
    <w:rsid w:val="186370C8"/>
    <w:rsid w:val="1EB07E56"/>
    <w:rsid w:val="264110AC"/>
    <w:rsid w:val="29B047FB"/>
    <w:rsid w:val="2E65351C"/>
    <w:rsid w:val="33736095"/>
    <w:rsid w:val="3A9FE8F2"/>
    <w:rsid w:val="3F1BA82D"/>
    <w:rsid w:val="3F396BFF"/>
    <w:rsid w:val="54503DC7"/>
    <w:rsid w:val="5BA90B68"/>
    <w:rsid w:val="5F7D4597"/>
    <w:rsid w:val="61F7D511"/>
    <w:rsid w:val="621F6325"/>
    <w:rsid w:val="679B4C3E"/>
    <w:rsid w:val="6A867C7C"/>
    <w:rsid w:val="6BFBF453"/>
    <w:rsid w:val="6ECFC97B"/>
    <w:rsid w:val="6EEF5BFA"/>
    <w:rsid w:val="6FA7138C"/>
    <w:rsid w:val="75DF9D0B"/>
    <w:rsid w:val="768F4024"/>
    <w:rsid w:val="79994A03"/>
    <w:rsid w:val="7DDF333D"/>
    <w:rsid w:val="7DFB931F"/>
    <w:rsid w:val="7EFF3960"/>
    <w:rsid w:val="7F7BC395"/>
    <w:rsid w:val="7F8DF237"/>
    <w:rsid w:val="7FFF1403"/>
    <w:rsid w:val="BB673168"/>
    <w:rsid w:val="BF57AA3B"/>
    <w:rsid w:val="DEEFAECC"/>
    <w:rsid w:val="EEBB3E4C"/>
    <w:rsid w:val="F7EC9296"/>
    <w:rsid w:val="F7EFD51F"/>
    <w:rsid w:val="F9F54FA0"/>
    <w:rsid w:val="FB631CCD"/>
    <w:rsid w:val="FBDDC9E0"/>
    <w:rsid w:val="FBED6A1A"/>
    <w:rsid w:val="FDA7BB58"/>
    <w:rsid w:val="FEBE38DA"/>
    <w:rsid w:val="FEDF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qFormat/>
    <w:uiPriority w:val="0"/>
    <w:pPr>
      <w:adjustRightInd w:val="0"/>
      <w:snapToGrid w:val="0"/>
      <w:spacing w:line="336" w:lineRule="auto"/>
      <w:ind w:firstLine="616" w:firstLineChars="200"/>
      <w:outlineLvl w:val="0"/>
    </w:pPr>
    <w:rPr>
      <w:rFonts w:eastAsia="黑体"/>
    </w:rPr>
  </w:style>
  <w:style w:type="paragraph" w:styleId="3">
    <w:name w:val="heading 2"/>
    <w:basedOn w:val="1"/>
    <w:next w:val="1"/>
    <w:link w:val="18"/>
    <w:semiHidden/>
    <w:unhideWhenUsed/>
    <w:qFormat/>
    <w:uiPriority w:val="0"/>
    <w:pPr>
      <w:keepNext/>
      <w:keepLines/>
      <w:spacing w:before="260" w:after="260" w:line="415" w:lineRule="auto"/>
      <w:outlineLvl w:val="1"/>
    </w:pPr>
    <w:rPr>
      <w:rFonts w:ascii="Cambria" w:hAnsi="Cambria" w:eastAsia="宋体" w:cs="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99"/>
    <w:pPr>
      <w:jc w:val="left"/>
    </w:pPr>
    <w:rPr>
      <w:sz w:val="21"/>
    </w:rPr>
  </w:style>
  <w:style w:type="paragraph" w:styleId="5">
    <w:name w:val="Plain Text"/>
    <w:basedOn w:val="1"/>
    <w:link w:val="23"/>
    <w:semiHidden/>
    <w:unhideWhenUsed/>
    <w:qFormat/>
    <w:uiPriority w:val="0"/>
    <w:rPr>
      <w:rFonts w:ascii="宋体" w:hAnsi="Courier New" w:eastAsia="宋体" w:cs="Times New Roman"/>
      <w:szCs w:val="20"/>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4"/>
    <w:semiHidden/>
    <w:unhideWhenUsed/>
    <w:qFormat/>
    <w:uiPriority w:val="99"/>
    <w:rPr>
      <w:rFonts w:ascii="Times New Roman" w:hAnsi="Times New Roman" w:eastAsia="仿宋_GB2312"/>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annotation subject"/>
    <w:basedOn w:val="4"/>
    <w:next w:val="4"/>
    <w:link w:val="35"/>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rFonts w:hint="default" w:ascii="Times New Roman" w:hAnsi="Times New Roman" w:cs="Times New Roman"/>
      <w:b/>
      <w:bCs/>
    </w:rPr>
  </w:style>
  <w:style w:type="character" w:styleId="16">
    <w:name w:val="FollowedHyperlink"/>
    <w:basedOn w:val="14"/>
    <w:semiHidden/>
    <w:unhideWhenUsed/>
    <w:qFormat/>
    <w:uiPriority w:val="99"/>
    <w:rPr>
      <w:color w:val="444444"/>
      <w:sz w:val="18"/>
      <w:szCs w:val="18"/>
      <w:u w:val="none"/>
    </w:rPr>
  </w:style>
  <w:style w:type="character" w:styleId="17">
    <w:name w:val="Hyperlink"/>
    <w:unhideWhenUsed/>
    <w:qFormat/>
    <w:uiPriority w:val="99"/>
    <w:rPr>
      <w:color w:val="444444"/>
      <w:sz w:val="14"/>
      <w:szCs w:val="14"/>
      <w:u w:val="none"/>
    </w:rPr>
  </w:style>
  <w:style w:type="character" w:customStyle="1" w:styleId="18">
    <w:name w:val="标题 2 Char"/>
    <w:basedOn w:val="14"/>
    <w:link w:val="3"/>
    <w:semiHidden/>
    <w:qFormat/>
    <w:uiPriority w:val="0"/>
    <w:rPr>
      <w:rFonts w:ascii="Cambria" w:hAnsi="Cambria" w:eastAsia="宋体" w:cs="Times New Roman"/>
      <w:b/>
      <w:bCs/>
      <w:sz w:val="32"/>
      <w:szCs w:val="32"/>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日期 Char"/>
    <w:basedOn w:val="14"/>
    <w:link w:val="6"/>
    <w:semiHidden/>
    <w:qFormat/>
    <w:uiPriority w:val="99"/>
    <w:rPr>
      <w:sz w:val="32"/>
    </w:rPr>
  </w:style>
  <w:style w:type="paragraph" w:styleId="22">
    <w:name w:val="List Paragraph"/>
    <w:basedOn w:val="1"/>
    <w:qFormat/>
    <w:uiPriority w:val="34"/>
    <w:pPr>
      <w:adjustRightInd w:val="0"/>
      <w:snapToGrid w:val="0"/>
      <w:spacing w:line="360" w:lineRule="auto"/>
      <w:ind w:firstLine="420" w:firstLineChars="200"/>
    </w:pPr>
    <w:rPr>
      <w:rFonts w:ascii="Times New Roman" w:hAnsi="Times New Roman" w:eastAsia="仿宋_GB2312" w:cs="Times New Roman"/>
      <w:szCs w:val="32"/>
    </w:rPr>
  </w:style>
  <w:style w:type="character" w:customStyle="1" w:styleId="23">
    <w:name w:val="纯文本 Char"/>
    <w:basedOn w:val="14"/>
    <w:link w:val="5"/>
    <w:semiHidden/>
    <w:qFormat/>
    <w:uiPriority w:val="0"/>
    <w:rPr>
      <w:rFonts w:ascii="宋体" w:hAnsi="Courier New" w:eastAsia="宋体" w:cs="Times New Roman"/>
      <w:sz w:val="32"/>
      <w:szCs w:val="20"/>
    </w:rPr>
  </w:style>
  <w:style w:type="character" w:customStyle="1" w:styleId="24">
    <w:name w:val="批注框文本 Char"/>
    <w:basedOn w:val="14"/>
    <w:link w:val="7"/>
    <w:semiHidden/>
    <w:qFormat/>
    <w:uiPriority w:val="99"/>
    <w:rPr>
      <w:rFonts w:ascii="Times New Roman" w:hAnsi="Times New Roman" w:eastAsia="仿宋_GB2312"/>
      <w:sz w:val="18"/>
      <w:szCs w:val="18"/>
    </w:rPr>
  </w:style>
  <w:style w:type="character" w:customStyle="1" w:styleId="25">
    <w:name w:val="1 大标题 字符"/>
    <w:basedOn w:val="14"/>
    <w:link w:val="26"/>
    <w:qFormat/>
    <w:locked/>
    <w:uiPriority w:val="0"/>
    <w:rPr>
      <w:rFonts w:ascii="Times New Roman" w:hAnsi="Times New Roman" w:eastAsia="方正小标宋简体" w:cs="Times New Roman"/>
      <w:color w:val="000000"/>
      <w:sz w:val="44"/>
      <w:szCs w:val="44"/>
    </w:rPr>
  </w:style>
  <w:style w:type="paragraph" w:customStyle="1" w:styleId="26">
    <w:name w:val="1 大标题"/>
    <w:basedOn w:val="1"/>
    <w:link w:val="25"/>
    <w:qFormat/>
    <w:uiPriority w:val="0"/>
    <w:pPr>
      <w:spacing w:line="592" w:lineRule="exact"/>
      <w:jc w:val="center"/>
    </w:pPr>
    <w:rPr>
      <w:rFonts w:ascii="Times New Roman" w:hAnsi="Times New Roman" w:eastAsia="方正小标宋简体" w:cs="Times New Roman"/>
      <w:color w:val="000000"/>
      <w:sz w:val="44"/>
      <w:szCs w:val="44"/>
    </w:rPr>
  </w:style>
  <w:style w:type="character" w:customStyle="1" w:styleId="27">
    <w:name w:val="2 一级标题 字符"/>
    <w:basedOn w:val="14"/>
    <w:link w:val="28"/>
    <w:qFormat/>
    <w:locked/>
    <w:uiPriority w:val="0"/>
    <w:rPr>
      <w:rFonts w:ascii="Times New Roman" w:hAnsi="Times New Roman" w:eastAsia="黑体" w:cs="方正楷体_GBK"/>
      <w:color w:val="000000"/>
      <w:sz w:val="32"/>
      <w:szCs w:val="32"/>
    </w:rPr>
  </w:style>
  <w:style w:type="paragraph" w:customStyle="1" w:styleId="28">
    <w:name w:val="2 一级标题"/>
    <w:basedOn w:val="1"/>
    <w:link w:val="27"/>
    <w:qFormat/>
    <w:uiPriority w:val="0"/>
    <w:pPr>
      <w:spacing w:line="592" w:lineRule="exact"/>
      <w:ind w:firstLine="640" w:firstLineChars="200"/>
    </w:pPr>
    <w:rPr>
      <w:rFonts w:ascii="Times New Roman" w:hAnsi="Times New Roman" w:eastAsia="黑体" w:cs="方正楷体_GBK"/>
      <w:color w:val="000000"/>
      <w:szCs w:val="32"/>
    </w:rPr>
  </w:style>
  <w:style w:type="character" w:customStyle="1" w:styleId="29">
    <w:name w:val="3 二级标题 字符"/>
    <w:basedOn w:val="14"/>
    <w:link w:val="30"/>
    <w:qFormat/>
    <w:locked/>
    <w:uiPriority w:val="0"/>
    <w:rPr>
      <w:rFonts w:ascii="Times New Roman" w:hAnsi="Times New Roman" w:eastAsia="楷体_GB2312" w:cs="仿宋_GB2312"/>
      <w:b/>
      <w:color w:val="000000"/>
      <w:sz w:val="32"/>
      <w:szCs w:val="32"/>
    </w:rPr>
  </w:style>
  <w:style w:type="paragraph" w:customStyle="1" w:styleId="30">
    <w:name w:val="3 二级标题"/>
    <w:basedOn w:val="1"/>
    <w:link w:val="29"/>
    <w:qFormat/>
    <w:uiPriority w:val="0"/>
    <w:pPr>
      <w:spacing w:line="592" w:lineRule="exact"/>
      <w:ind w:firstLine="640" w:firstLineChars="200"/>
    </w:pPr>
    <w:rPr>
      <w:rFonts w:ascii="Times New Roman" w:hAnsi="Times New Roman" w:eastAsia="楷体_GB2312" w:cs="仿宋_GB2312"/>
      <w:b/>
      <w:color w:val="000000"/>
      <w:szCs w:val="32"/>
    </w:rPr>
  </w:style>
  <w:style w:type="character" w:customStyle="1" w:styleId="31">
    <w:name w:val="4 正文 字符"/>
    <w:basedOn w:val="14"/>
    <w:link w:val="32"/>
    <w:qFormat/>
    <w:locked/>
    <w:uiPriority w:val="0"/>
    <w:rPr>
      <w:rFonts w:ascii="Times New Roman" w:hAnsi="Times New Roman" w:eastAsia="仿宋_GB2312" w:cs="仿宋_GB2312"/>
      <w:color w:val="000000"/>
      <w:sz w:val="32"/>
      <w:szCs w:val="32"/>
    </w:rPr>
  </w:style>
  <w:style w:type="paragraph" w:customStyle="1" w:styleId="32">
    <w:name w:val="4 正文"/>
    <w:basedOn w:val="1"/>
    <w:link w:val="31"/>
    <w:qFormat/>
    <w:uiPriority w:val="0"/>
    <w:pPr>
      <w:spacing w:line="592" w:lineRule="exact"/>
      <w:ind w:firstLine="640" w:firstLineChars="200"/>
    </w:pPr>
    <w:rPr>
      <w:rFonts w:ascii="Times New Roman" w:hAnsi="Times New Roman" w:eastAsia="仿宋_GB2312" w:cs="仿宋_GB2312"/>
      <w:color w:val="000000"/>
      <w:szCs w:val="32"/>
    </w:rPr>
  </w:style>
  <w:style w:type="table" w:customStyle="1" w:styleId="33">
    <w:name w:val="网格型1"/>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批注文字 Char"/>
    <w:basedOn w:val="14"/>
    <w:link w:val="4"/>
    <w:semiHidden/>
    <w:qFormat/>
    <w:uiPriority w:val="99"/>
  </w:style>
  <w:style w:type="character" w:customStyle="1" w:styleId="35">
    <w:name w:val="批注主题 Char"/>
    <w:basedOn w:val="34"/>
    <w:link w:val="11"/>
    <w:semiHidden/>
    <w:qFormat/>
    <w:uiPriority w:val="99"/>
    <w:rPr>
      <w:b/>
      <w:bCs/>
    </w:rPr>
  </w:style>
  <w:style w:type="paragraph" w:customStyle="1" w:styleId="36">
    <w:name w:val="xl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4">
    <w:name w:val="xl8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
    <w:name w:val="xl91"/>
    <w:basedOn w:val="1"/>
    <w:qFormat/>
    <w:uiPriority w:val="0"/>
    <w:pPr>
      <w:widowControl/>
      <w:shd w:val="clear" w:color="auto" w:fill="FFFF00"/>
      <w:spacing w:before="100" w:beforeAutospacing="1" w:after="100" w:afterAutospacing="1"/>
      <w:jc w:val="left"/>
    </w:pPr>
    <w:rPr>
      <w:rFonts w:ascii="宋体" w:hAnsi="宋体" w:eastAsia="宋体" w:cs="宋体"/>
      <w:kern w:val="0"/>
      <w:sz w:val="20"/>
      <w:szCs w:val="20"/>
    </w:rPr>
  </w:style>
  <w:style w:type="paragraph" w:customStyle="1" w:styleId="47">
    <w:name w:val="xl92"/>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8">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0"/>
      <w:szCs w:val="20"/>
    </w:rPr>
  </w:style>
  <w:style w:type="paragraph" w:customStyle="1" w:styleId="5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1"/>
      <w:szCs w:val="21"/>
    </w:rPr>
  </w:style>
  <w:style w:type="paragraph" w:customStyle="1" w:styleId="6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1"/>
      <w:szCs w:val="21"/>
    </w:rPr>
  </w:style>
  <w:style w:type="paragraph" w:customStyle="1" w:styleId="67">
    <w:name w:val="xl1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xl113"/>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1"/>
      <w:szCs w:val="21"/>
    </w:rPr>
  </w:style>
  <w:style w:type="paragraph" w:customStyle="1" w:styleId="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1"/>
      <w:szCs w:val="21"/>
    </w:rPr>
  </w:style>
  <w:style w:type="character" w:customStyle="1" w:styleId="71">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1172</Words>
  <Characters>6682</Characters>
  <Lines>55</Lines>
  <Paragraphs>15</Paragraphs>
  <TotalTime>227</TotalTime>
  <ScaleCrop>false</ScaleCrop>
  <LinksUpToDate>false</LinksUpToDate>
  <CharactersWithSpaces>7839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2020-05-21T10:59:00Z</dcterms:created>
  <dc:creator>微软用户</dc:creator>
  <cp:lastModifiedBy>user</cp:lastModifiedBy>
  <cp:lastPrinted>2021-11-24T14:20:19Z</cp:lastPrinted>
  <dcterms:modified xsi:type="dcterms:W3CDTF">2021-11-24T14:26:43Z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