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C331E" w14:textId="77777777" w:rsidR="00C821D7" w:rsidRPr="00AF0536" w:rsidRDefault="00C821D7" w:rsidP="008D27BD">
      <w:pPr>
        <w:adjustRightInd w:val="0"/>
        <w:snapToGrid w:val="0"/>
        <w:spacing w:after="200" w:line="560" w:lineRule="exact"/>
        <w:rPr>
          <w:rFonts w:eastAsia="黑体" w:cs="Times New Roman"/>
          <w:color w:val="000000" w:themeColor="text1"/>
          <w:kern w:val="0"/>
          <w:szCs w:val="32"/>
          <w:lang w:bidi="mn-Mong-CN"/>
        </w:rPr>
      </w:pPr>
      <w:bookmarkStart w:id="0" w:name="_GoBack"/>
      <w:bookmarkEnd w:id="0"/>
      <w:r w:rsidRPr="00AF0536">
        <w:rPr>
          <w:rFonts w:eastAsia="黑体" w:cs="Times New Roman"/>
          <w:color w:val="000000" w:themeColor="text1"/>
          <w:kern w:val="0"/>
          <w:szCs w:val="32"/>
          <w:lang w:bidi="mn-Mong-CN"/>
        </w:rPr>
        <w:t>附件</w:t>
      </w:r>
    </w:p>
    <w:p w14:paraId="76464F83" w14:textId="77777777" w:rsidR="00A82431" w:rsidRPr="00AF0536" w:rsidRDefault="00C821D7" w:rsidP="00A82431">
      <w:pPr>
        <w:adjustRightInd w:val="0"/>
        <w:snapToGrid w:val="0"/>
        <w:spacing w:after="200" w:line="560" w:lineRule="exact"/>
        <w:jc w:val="center"/>
        <w:rPr>
          <w:rFonts w:eastAsia="方正小标宋简体" w:cs="Times New Roman"/>
          <w:color w:val="000000" w:themeColor="text1"/>
          <w:kern w:val="0"/>
          <w:sz w:val="36"/>
          <w:szCs w:val="36"/>
          <w:lang w:bidi="mn-Mong-CN"/>
        </w:rPr>
      </w:pPr>
      <w:r w:rsidRPr="00AF0536">
        <w:rPr>
          <w:rFonts w:eastAsia="方正小标宋简体" w:cs="Times New Roman"/>
          <w:color w:val="000000" w:themeColor="text1"/>
          <w:kern w:val="0"/>
          <w:sz w:val="36"/>
          <w:szCs w:val="36"/>
          <w:lang w:bidi="mn-Mong-CN"/>
        </w:rPr>
        <w:t>202</w:t>
      </w:r>
      <w:r w:rsidR="00274D3A" w:rsidRPr="00AF0536">
        <w:rPr>
          <w:rFonts w:eastAsia="方正小标宋简体" w:cs="Times New Roman"/>
          <w:color w:val="000000" w:themeColor="text1"/>
          <w:kern w:val="0"/>
          <w:sz w:val="36"/>
          <w:szCs w:val="36"/>
          <w:lang w:bidi="mn-Mong-CN"/>
        </w:rPr>
        <w:t>1</w:t>
      </w:r>
      <w:r w:rsidRPr="00AF0536">
        <w:rPr>
          <w:rFonts w:eastAsia="方正小标宋简体" w:cs="Times New Roman"/>
          <w:color w:val="000000" w:themeColor="text1"/>
          <w:kern w:val="0"/>
          <w:sz w:val="36"/>
          <w:szCs w:val="36"/>
          <w:lang w:bidi="mn-Mong-CN"/>
        </w:rPr>
        <w:t>年四川省重点实验室</w:t>
      </w:r>
      <w:r w:rsidR="00B950D1" w:rsidRPr="00AF0536">
        <w:rPr>
          <w:rFonts w:eastAsia="方正小标宋简体" w:cs="Times New Roman"/>
          <w:color w:val="000000" w:themeColor="text1"/>
          <w:kern w:val="0"/>
          <w:sz w:val="36"/>
          <w:szCs w:val="36"/>
          <w:lang w:bidi="mn-Mong-CN"/>
        </w:rPr>
        <w:t>评估</w:t>
      </w:r>
      <w:r w:rsidRPr="00AF0536">
        <w:rPr>
          <w:rFonts w:eastAsia="方正小标宋简体" w:cs="Times New Roman"/>
          <w:color w:val="000000" w:themeColor="text1"/>
          <w:kern w:val="0"/>
          <w:sz w:val="36"/>
          <w:szCs w:val="36"/>
          <w:lang w:bidi="mn-Mong-CN"/>
        </w:rPr>
        <w:t>名单</w:t>
      </w:r>
    </w:p>
    <w:p w14:paraId="4F3D9992" w14:textId="657C8D51" w:rsidR="00C821D7" w:rsidRPr="00AF0536" w:rsidRDefault="00B950D1" w:rsidP="00A82431">
      <w:pPr>
        <w:adjustRightInd w:val="0"/>
        <w:snapToGrid w:val="0"/>
        <w:spacing w:after="200" w:line="560" w:lineRule="exact"/>
        <w:jc w:val="center"/>
        <w:rPr>
          <w:rFonts w:eastAsia="方正小标宋简体" w:cs="Times New Roman"/>
          <w:color w:val="000000" w:themeColor="text1"/>
          <w:kern w:val="0"/>
          <w:sz w:val="36"/>
          <w:szCs w:val="36"/>
          <w:lang w:bidi="mn-Mong-CN"/>
        </w:rPr>
      </w:pPr>
      <w:r w:rsidRPr="00AF0536">
        <w:rPr>
          <w:rFonts w:eastAsia="方正小标宋简体" w:cs="Times New Roman"/>
          <w:color w:val="000000" w:themeColor="text1"/>
          <w:kern w:val="0"/>
          <w:sz w:val="36"/>
          <w:szCs w:val="36"/>
          <w:lang w:bidi="mn-Mong-CN"/>
        </w:rPr>
        <w:t>（工程与材料综合领域）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18"/>
        <w:gridCol w:w="3544"/>
        <w:gridCol w:w="992"/>
        <w:gridCol w:w="1417"/>
      </w:tblGrid>
      <w:tr w:rsidR="00D00B1A" w:rsidRPr="00AF0536" w14:paraId="1B9F6E5A" w14:textId="7EEAF437" w:rsidTr="00AF0536">
        <w:trPr>
          <w:trHeight w:val="79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833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黑体" w:cs="Times New Roman"/>
                <w:bCs/>
                <w:color w:val="122E67"/>
                <w:kern w:val="0"/>
                <w:sz w:val="28"/>
                <w:szCs w:val="28"/>
                <w:lang w:bidi="mn-Mong-CN"/>
              </w:rPr>
            </w:pPr>
            <w:bookmarkStart w:id="1" w:name="_Hlk65765708"/>
            <w:r w:rsidRPr="00AF0536">
              <w:rPr>
                <w:rFonts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4E0D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黑体" w:cs="Times New Roman"/>
                <w:bCs/>
                <w:color w:val="122E67"/>
                <w:kern w:val="0"/>
                <w:sz w:val="28"/>
                <w:szCs w:val="28"/>
                <w:lang w:bidi="mn-Mong-CN"/>
              </w:rPr>
            </w:pPr>
            <w:r w:rsidRPr="00AF0536">
              <w:rPr>
                <w:rFonts w:eastAsia="黑体" w:cs="Times New Roman"/>
                <w:bCs/>
                <w:color w:val="000000"/>
                <w:sz w:val="28"/>
                <w:szCs w:val="28"/>
              </w:rPr>
              <w:t>四川省重点实验室名称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B66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 w:rsidRPr="00AF0536">
              <w:rPr>
                <w:rFonts w:eastAsia="黑体" w:cs="Times New Roman"/>
                <w:bCs/>
                <w:color w:val="000000"/>
                <w:sz w:val="28"/>
                <w:szCs w:val="28"/>
              </w:rPr>
              <w:t>依托单位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981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 w:rsidRPr="00AF0536">
              <w:rPr>
                <w:rFonts w:eastAsia="黑体" w:cs="Times New Roman"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735" w14:textId="1304F38A" w:rsidR="00D00B1A" w:rsidRPr="00AF0536" w:rsidRDefault="00D00B1A" w:rsidP="00A82431">
            <w:pPr>
              <w:spacing w:line="300" w:lineRule="exact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 w:rsidRPr="00AF0536">
              <w:rPr>
                <w:rFonts w:eastAsia="黑体" w:cs="Times New Roman"/>
                <w:bCs/>
                <w:color w:val="000000"/>
                <w:sz w:val="28"/>
                <w:szCs w:val="28"/>
              </w:rPr>
              <w:t>领域</w:t>
            </w:r>
          </w:p>
        </w:tc>
      </w:tr>
      <w:tr w:rsidR="00D00B1A" w:rsidRPr="00AF0536" w14:paraId="33409650" w14:textId="425D8E3B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26EB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F65D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综合运输四川省重点实验室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2454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C7D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4D32" w14:textId="4082F001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交通运输工程</w:t>
            </w:r>
          </w:p>
        </w:tc>
      </w:tr>
      <w:tr w:rsidR="00D00B1A" w:rsidRPr="00AF0536" w14:paraId="55CFD4A8" w14:textId="4A6C2FE2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38CE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0416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钒钛资源综合利用四川省重点实验室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A43F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攀枝花学院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039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DE33" w14:textId="435F3B5F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冶金及材料</w:t>
            </w:r>
          </w:p>
        </w:tc>
      </w:tr>
      <w:tr w:rsidR="00D00B1A" w:rsidRPr="00AF0536" w14:paraId="61579A3C" w14:textId="4BDA0FFC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4E1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E908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电力系统广域测量与控制四川省重点实验室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A1B7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电子科技大学、</w:t>
            </w:r>
            <w:proofErr w:type="gramStart"/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国网四川省</w:t>
            </w:r>
            <w:proofErr w:type="gramEnd"/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电力公司电力科学研究院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9BC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1F00" w14:textId="248342C5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能源科学</w:t>
            </w:r>
          </w:p>
        </w:tc>
      </w:tr>
      <w:bookmarkEnd w:id="1"/>
      <w:tr w:rsidR="00D00B1A" w:rsidRPr="00AF0536" w14:paraId="2FA98F6C" w14:textId="3E45FE6B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E0EF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BAB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抗震工程技术四川省重点实验室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8EE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2B7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2A49" w14:textId="354EDD52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土木工程</w:t>
            </w:r>
          </w:p>
        </w:tc>
      </w:tr>
      <w:tr w:rsidR="00D00B1A" w:rsidRPr="00AF0536" w14:paraId="0843A60C" w14:textId="51E8FD13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D04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092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智能电网四川省重点实验室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5AC4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四川大学、</w:t>
            </w:r>
            <w:proofErr w:type="gramStart"/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国网四川省</w:t>
            </w:r>
            <w:proofErr w:type="gramEnd"/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电力公司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737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9179" w14:textId="4A52A944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动力与电气工程</w:t>
            </w:r>
          </w:p>
        </w:tc>
      </w:tr>
      <w:tr w:rsidR="00D00B1A" w:rsidRPr="00AF0536" w14:paraId="5575268B" w14:textId="5876CB69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BE67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6370E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汽车测控与安全四川省重点实验室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AF26B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西华大学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703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01B" w14:textId="2FAAF72D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车辆工程</w:t>
            </w:r>
          </w:p>
        </w:tc>
      </w:tr>
      <w:tr w:rsidR="00D00B1A" w:rsidRPr="00AF0536" w14:paraId="650AE20B" w14:textId="54E7AA67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9524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361B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材料腐蚀与防护四川省重点实验室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435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四川轻化工大学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C65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0F27" w14:textId="744B6B7A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材料腐蚀与防护</w:t>
            </w:r>
          </w:p>
        </w:tc>
      </w:tr>
      <w:tr w:rsidR="00D00B1A" w:rsidRPr="00AF0536" w14:paraId="7E957C06" w14:textId="302F2DED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BAA7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7FC6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道路工程四川省重点实验室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002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597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A003" w14:textId="16A212D8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交通运输工程</w:t>
            </w:r>
          </w:p>
        </w:tc>
      </w:tr>
      <w:tr w:rsidR="00D00B1A" w:rsidRPr="00AF0536" w14:paraId="54D85A79" w14:textId="62644E6E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0125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B1CC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流体机械及工程四川省重点实验室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B247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西华大学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F76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CCC5" w14:textId="562505BD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动力工程及工程热物理</w:t>
            </w:r>
          </w:p>
        </w:tc>
      </w:tr>
      <w:tr w:rsidR="00D00B1A" w:rsidRPr="00AF0536" w14:paraId="76F67B16" w14:textId="54B9703D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AE2D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C23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破坏力学与工程防灾减灾四川省重点实验室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AF7F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199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C9B8" w14:textId="75CB73AC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工程与技术科学</w:t>
            </w:r>
          </w:p>
        </w:tc>
      </w:tr>
      <w:tr w:rsidR="00D00B1A" w:rsidRPr="00AF0536" w14:paraId="3946AE41" w14:textId="372E97D2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F965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8205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proofErr w:type="gramStart"/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风工程</w:t>
            </w:r>
            <w:proofErr w:type="gramEnd"/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A3A0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89B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366C" w14:textId="625CFB2E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土木工程、机械工程</w:t>
            </w:r>
          </w:p>
        </w:tc>
      </w:tr>
      <w:tr w:rsidR="00D00B1A" w:rsidRPr="00AF0536" w14:paraId="72449483" w14:textId="71CB8C9F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B313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DA56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应用力学与结构安全四川省重点实验室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E771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77E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33A" w14:textId="26E0ADC6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力学</w:t>
            </w:r>
          </w:p>
        </w:tc>
      </w:tr>
      <w:tr w:rsidR="00D00B1A" w:rsidRPr="00AF0536" w14:paraId="5C95FF60" w14:textId="0028BE78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5A54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225C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汽车特种高分子材料工程四川省重点实验室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CEBB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四川川环科技股份有限公司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554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企业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9F44" w14:textId="7EF51044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高分子材料</w:t>
            </w:r>
          </w:p>
        </w:tc>
      </w:tr>
      <w:tr w:rsidR="00D00B1A" w:rsidRPr="00AF0536" w14:paraId="48EF595A" w14:textId="762DCAD8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F7FF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A51D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再生纤维素研究与应用四川省重点实验室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1B35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宜宾丝丽雅集团有限公司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524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企业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B235" w14:textId="3AB6DB4D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纺织科学技术</w:t>
            </w:r>
          </w:p>
        </w:tc>
      </w:tr>
      <w:tr w:rsidR="00D00B1A" w:rsidRPr="00AF0536" w14:paraId="2B9C6CD4" w14:textId="02809145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487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68EC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有机氟材料四川省重点实验室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352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中</w:t>
            </w:r>
            <w:proofErr w:type="gramStart"/>
            <w:r w:rsidRPr="00AF0536">
              <w:rPr>
                <w:rFonts w:eastAsia="仿宋_GB2312" w:cs="Times New Roman"/>
                <w:sz w:val="28"/>
                <w:szCs w:val="28"/>
              </w:rPr>
              <w:t>昊</w:t>
            </w:r>
            <w:proofErr w:type="gramEnd"/>
            <w:r w:rsidRPr="00AF0536">
              <w:rPr>
                <w:rFonts w:eastAsia="仿宋_GB2312" w:cs="Times New Roman"/>
                <w:sz w:val="28"/>
                <w:szCs w:val="28"/>
              </w:rPr>
              <w:t>晨光化工研究院有限公司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59C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企业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AC4" w14:textId="32AD3B28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高分子材料</w:t>
            </w:r>
          </w:p>
        </w:tc>
      </w:tr>
      <w:tr w:rsidR="00D00B1A" w:rsidRPr="00AF0536" w14:paraId="6FAD479E" w14:textId="6F76BB9B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BB9C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2B28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proofErr w:type="gramStart"/>
            <w:r w:rsidRPr="00AF0536">
              <w:rPr>
                <w:rFonts w:eastAsia="仿宋_GB2312" w:cs="Times New Roman"/>
                <w:sz w:val="28"/>
                <w:szCs w:val="28"/>
              </w:rPr>
              <w:t>油气消防</w:t>
            </w:r>
            <w:proofErr w:type="gramEnd"/>
            <w:r w:rsidRPr="00AF0536">
              <w:rPr>
                <w:rFonts w:eastAsia="仿宋_GB2312" w:cs="Times New Roman"/>
                <w:sz w:val="28"/>
                <w:szCs w:val="28"/>
              </w:rPr>
              <w:t>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56A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威</w:t>
            </w:r>
            <w:proofErr w:type="gramStart"/>
            <w:r w:rsidRPr="00AF0536">
              <w:rPr>
                <w:rFonts w:eastAsia="仿宋_GB2312" w:cs="Times New Roman"/>
                <w:sz w:val="28"/>
                <w:szCs w:val="28"/>
              </w:rPr>
              <w:t>特</w:t>
            </w:r>
            <w:proofErr w:type="gramEnd"/>
            <w:r w:rsidRPr="00AF0536">
              <w:rPr>
                <w:rFonts w:eastAsia="仿宋_GB2312" w:cs="Times New Roman"/>
                <w:sz w:val="28"/>
                <w:szCs w:val="28"/>
              </w:rPr>
              <w:t>龙消防安全集团股份公司、西南石油大学、中国石油集团工程设计有限责任公司西南分公司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554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企业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2850" w14:textId="46BA4531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消防工程</w:t>
            </w:r>
          </w:p>
        </w:tc>
      </w:tr>
      <w:tr w:rsidR="00D00B1A" w:rsidRPr="00AF0536" w14:paraId="43D37791" w14:textId="08FF5A69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69C3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574C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页岩</w:t>
            </w:r>
            <w:proofErr w:type="gramStart"/>
            <w:r w:rsidRPr="00AF0536">
              <w:rPr>
                <w:rFonts w:eastAsia="仿宋_GB2312" w:cs="Times New Roman"/>
                <w:sz w:val="28"/>
                <w:szCs w:val="28"/>
              </w:rPr>
              <w:t>气评价</w:t>
            </w:r>
            <w:proofErr w:type="gramEnd"/>
            <w:r w:rsidRPr="00AF0536">
              <w:rPr>
                <w:rFonts w:eastAsia="仿宋_GB2312" w:cs="Times New Roman"/>
                <w:sz w:val="28"/>
                <w:szCs w:val="28"/>
              </w:rPr>
              <w:t>与开采四川省重点实验室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E950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中国石油天然气股份有限公司西南油气田分公司、四川省煤田地质局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4859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企业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1D59" w14:textId="39774667" w:rsidR="00D00B1A" w:rsidRPr="00AF0536" w:rsidRDefault="003A0CB9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石油天然气开发汽车测控</w:t>
            </w:r>
          </w:p>
        </w:tc>
      </w:tr>
      <w:tr w:rsidR="00D00B1A" w:rsidRPr="00AF0536" w14:paraId="034E1648" w14:textId="683EC9CE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CB9F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535A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高技术有机纤维四川省重点实验室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6D33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中蓝晨光化工研究设计院有限公司、四川省纺织科学研究院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1EA3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企业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1F2" w14:textId="0E342A34" w:rsidR="00D00B1A" w:rsidRPr="00AF0536" w:rsidRDefault="00700B6C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纺织科学技术</w:t>
            </w:r>
          </w:p>
        </w:tc>
      </w:tr>
      <w:tr w:rsidR="00D00B1A" w:rsidRPr="00AF0536" w14:paraId="48577BD7" w14:textId="22AD4026" w:rsidTr="00AF0536">
        <w:trPr>
          <w:trHeight w:val="7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6B12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mn-Mong-CN"/>
              </w:rPr>
            </w:pPr>
            <w:r w:rsidRPr="00AF0536">
              <w:rPr>
                <w:rFonts w:eastAsia="仿宋_GB2312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841C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清洁燃烧与烟气净化四川省重点实验室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E63C" w14:textId="77777777" w:rsidR="00D00B1A" w:rsidRPr="00AF0536" w:rsidRDefault="00D00B1A" w:rsidP="00A82431">
            <w:pPr>
              <w:spacing w:line="300" w:lineRule="exact"/>
              <w:ind w:leftChars="-50" w:left="-160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东方电气集团东方锅炉股份有限公司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713F" w14:textId="77777777" w:rsidR="00D00B1A" w:rsidRPr="00AF0536" w:rsidRDefault="00D00B1A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企业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C679" w14:textId="1B89EBC6" w:rsidR="00D00B1A" w:rsidRPr="00AF0536" w:rsidRDefault="00700B6C" w:rsidP="00A8243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AF0536">
              <w:rPr>
                <w:rFonts w:eastAsia="仿宋_GB2312" w:cs="Times New Roman"/>
                <w:sz w:val="28"/>
                <w:szCs w:val="28"/>
              </w:rPr>
              <w:t>热能工程、环境工程</w:t>
            </w:r>
          </w:p>
        </w:tc>
      </w:tr>
    </w:tbl>
    <w:p w14:paraId="579B05C2" w14:textId="77777777" w:rsidR="00B950D1" w:rsidRPr="00AF0536" w:rsidRDefault="00B950D1" w:rsidP="008D27BD">
      <w:pPr>
        <w:spacing w:line="560" w:lineRule="exact"/>
        <w:rPr>
          <w:rFonts w:cs="Times New Roman"/>
        </w:rPr>
      </w:pPr>
    </w:p>
    <w:sectPr w:rsidR="00B950D1" w:rsidRPr="00AF0536" w:rsidSect="00AF0536">
      <w:headerReference w:type="even" r:id="rId8"/>
      <w:headerReference w:type="default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832D1" w14:textId="77777777" w:rsidR="003D7F9F" w:rsidRDefault="003D7F9F" w:rsidP="00C821D7">
      <w:r>
        <w:separator/>
      </w:r>
    </w:p>
  </w:endnote>
  <w:endnote w:type="continuationSeparator" w:id="0">
    <w:p w14:paraId="1438CF70" w14:textId="77777777" w:rsidR="003D7F9F" w:rsidRDefault="003D7F9F" w:rsidP="00C8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127801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46CE3704" w14:textId="744A9F4F" w:rsidR="00D83364" w:rsidRPr="00D83364" w:rsidRDefault="00D83364">
        <w:pPr>
          <w:pStyle w:val="a5"/>
          <w:jc w:val="center"/>
          <w:rPr>
            <w:rFonts w:cs="Times New Roman"/>
            <w:sz w:val="24"/>
            <w:szCs w:val="24"/>
          </w:rPr>
        </w:pPr>
        <w:r w:rsidRPr="00D83364">
          <w:rPr>
            <w:rFonts w:cs="Times New Roman"/>
            <w:sz w:val="24"/>
            <w:szCs w:val="24"/>
          </w:rPr>
          <w:t>―</w:t>
        </w:r>
        <w:r w:rsidRPr="0021170B">
          <w:rPr>
            <w:rFonts w:cs="Times New Roman"/>
            <w:sz w:val="28"/>
            <w:szCs w:val="28"/>
          </w:rPr>
          <w:fldChar w:fldCharType="begin"/>
        </w:r>
        <w:r w:rsidRPr="0021170B">
          <w:rPr>
            <w:rFonts w:cs="Times New Roman"/>
            <w:sz w:val="28"/>
            <w:szCs w:val="28"/>
          </w:rPr>
          <w:instrText>PAGE   \* MERGEFORMAT</w:instrText>
        </w:r>
        <w:r w:rsidRPr="0021170B">
          <w:rPr>
            <w:rFonts w:cs="Times New Roman"/>
            <w:sz w:val="28"/>
            <w:szCs w:val="28"/>
          </w:rPr>
          <w:fldChar w:fldCharType="separate"/>
        </w:r>
        <w:r w:rsidR="00552BC2" w:rsidRPr="00552BC2">
          <w:rPr>
            <w:rFonts w:cs="Times New Roman"/>
            <w:noProof/>
            <w:sz w:val="28"/>
            <w:szCs w:val="28"/>
            <w:lang w:val="zh-CN"/>
          </w:rPr>
          <w:t>2</w:t>
        </w:r>
        <w:r w:rsidRPr="0021170B">
          <w:rPr>
            <w:rFonts w:cs="Times New Roman"/>
            <w:sz w:val="28"/>
            <w:szCs w:val="28"/>
          </w:rPr>
          <w:fldChar w:fldCharType="end"/>
        </w:r>
        <w:r w:rsidRPr="00D83364">
          <w:rPr>
            <w:rFonts w:cs="Times New Roman"/>
            <w:sz w:val="24"/>
            <w:szCs w:val="24"/>
          </w:rPr>
          <w:t>―</w:t>
        </w:r>
      </w:p>
    </w:sdtContent>
  </w:sdt>
  <w:p w14:paraId="09F18453" w14:textId="77777777" w:rsidR="00D83364" w:rsidRDefault="00D833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2C518" w14:textId="77777777" w:rsidR="003D7F9F" w:rsidRDefault="003D7F9F" w:rsidP="00C821D7">
      <w:r>
        <w:separator/>
      </w:r>
    </w:p>
  </w:footnote>
  <w:footnote w:type="continuationSeparator" w:id="0">
    <w:p w14:paraId="69A939A6" w14:textId="77777777" w:rsidR="003D7F9F" w:rsidRDefault="003D7F9F" w:rsidP="00C82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D27CF" w14:textId="77777777" w:rsidR="00C821D7" w:rsidRDefault="00C821D7" w:rsidP="00C821D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C9E3E" w14:textId="77777777" w:rsidR="00C821D7" w:rsidRDefault="00C821D7" w:rsidP="00C821D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21"/>
    <w:rsid w:val="00022FD3"/>
    <w:rsid w:val="0008219A"/>
    <w:rsid w:val="00082F30"/>
    <w:rsid w:val="0008379F"/>
    <w:rsid w:val="00096A66"/>
    <w:rsid w:val="001028B1"/>
    <w:rsid w:val="001222D6"/>
    <w:rsid w:val="00136944"/>
    <w:rsid w:val="0014007D"/>
    <w:rsid w:val="001404A2"/>
    <w:rsid w:val="001C1C16"/>
    <w:rsid w:val="001E6CA1"/>
    <w:rsid w:val="002063CC"/>
    <w:rsid w:val="0021170B"/>
    <w:rsid w:val="002278AC"/>
    <w:rsid w:val="00240282"/>
    <w:rsid w:val="00274D3A"/>
    <w:rsid w:val="00313746"/>
    <w:rsid w:val="003A0CB9"/>
    <w:rsid w:val="003A541D"/>
    <w:rsid w:val="003D7F9F"/>
    <w:rsid w:val="00437EFF"/>
    <w:rsid w:val="0046635D"/>
    <w:rsid w:val="004C1D46"/>
    <w:rsid w:val="005400FD"/>
    <w:rsid w:val="00552BC2"/>
    <w:rsid w:val="00573C5D"/>
    <w:rsid w:val="005C4CC3"/>
    <w:rsid w:val="005E5CD6"/>
    <w:rsid w:val="00694A48"/>
    <w:rsid w:val="006D1536"/>
    <w:rsid w:val="00700B6C"/>
    <w:rsid w:val="00711821"/>
    <w:rsid w:val="0073026A"/>
    <w:rsid w:val="00767479"/>
    <w:rsid w:val="007A0C72"/>
    <w:rsid w:val="007D4189"/>
    <w:rsid w:val="007F6B1D"/>
    <w:rsid w:val="00835F92"/>
    <w:rsid w:val="008C697C"/>
    <w:rsid w:val="008D27BD"/>
    <w:rsid w:val="008D436B"/>
    <w:rsid w:val="008E16A1"/>
    <w:rsid w:val="0091595E"/>
    <w:rsid w:val="00960B08"/>
    <w:rsid w:val="00965B0F"/>
    <w:rsid w:val="009B5D2B"/>
    <w:rsid w:val="009C7096"/>
    <w:rsid w:val="009E09E8"/>
    <w:rsid w:val="00A52750"/>
    <w:rsid w:val="00A7187F"/>
    <w:rsid w:val="00A82431"/>
    <w:rsid w:val="00AF0536"/>
    <w:rsid w:val="00B02FC2"/>
    <w:rsid w:val="00B87B3E"/>
    <w:rsid w:val="00B950D1"/>
    <w:rsid w:val="00BC6A53"/>
    <w:rsid w:val="00C03261"/>
    <w:rsid w:val="00C046F3"/>
    <w:rsid w:val="00C33B75"/>
    <w:rsid w:val="00C821D7"/>
    <w:rsid w:val="00CB1251"/>
    <w:rsid w:val="00CC74DA"/>
    <w:rsid w:val="00CE6F94"/>
    <w:rsid w:val="00CE7408"/>
    <w:rsid w:val="00CF3E12"/>
    <w:rsid w:val="00D00B1A"/>
    <w:rsid w:val="00D36C62"/>
    <w:rsid w:val="00D83364"/>
    <w:rsid w:val="00E01342"/>
    <w:rsid w:val="00E12263"/>
    <w:rsid w:val="00E226F1"/>
    <w:rsid w:val="00E4479A"/>
    <w:rsid w:val="00EC4C7D"/>
    <w:rsid w:val="00F341E3"/>
    <w:rsid w:val="00F761E2"/>
    <w:rsid w:val="00F864B1"/>
    <w:rsid w:val="00F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6D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6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paragraph" w:styleId="a4">
    <w:name w:val="header"/>
    <w:basedOn w:val="a"/>
    <w:link w:val="Char"/>
    <w:uiPriority w:val="99"/>
    <w:unhideWhenUsed/>
    <w:rsid w:val="00C8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21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2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21D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C4CC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C4CC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C4CC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C4CC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C4CC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C4C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C4CC3"/>
    <w:rPr>
      <w:sz w:val="18"/>
      <w:szCs w:val="18"/>
    </w:rPr>
  </w:style>
  <w:style w:type="paragraph" w:styleId="aa">
    <w:name w:val="List Paragraph"/>
    <w:basedOn w:val="a"/>
    <w:uiPriority w:val="34"/>
    <w:qFormat/>
    <w:rsid w:val="006D153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D43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436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447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6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paragraph" w:styleId="a4">
    <w:name w:val="header"/>
    <w:basedOn w:val="a"/>
    <w:link w:val="Char"/>
    <w:uiPriority w:val="99"/>
    <w:unhideWhenUsed/>
    <w:rsid w:val="00C8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21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2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21D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C4CC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C4CC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C4CC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C4CC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C4CC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C4C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C4CC3"/>
    <w:rPr>
      <w:sz w:val="18"/>
      <w:szCs w:val="18"/>
    </w:rPr>
  </w:style>
  <w:style w:type="paragraph" w:styleId="aa">
    <w:name w:val="List Paragraph"/>
    <w:basedOn w:val="a"/>
    <w:uiPriority w:val="34"/>
    <w:qFormat/>
    <w:rsid w:val="006D153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D43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436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44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6999">
                  <w:marLeft w:val="0"/>
                  <w:marRight w:val="0"/>
                  <w:marTop w:val="150"/>
                  <w:marBottom w:val="0"/>
                  <w:divBdr>
                    <w:top w:val="single" w:sz="6" w:space="4" w:color="BAD5F2"/>
                    <w:left w:val="single" w:sz="6" w:space="4" w:color="BAD5F2"/>
                    <w:bottom w:val="single" w:sz="6" w:space="4" w:color="BAD5F2"/>
                    <w:right w:val="single" w:sz="6" w:space="4" w:color="BAD5F2"/>
                  </w:divBdr>
                  <w:divsChild>
                    <w:div w:id="37447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8314-184B-470F-8A71-1C2B1326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bgszy</cp:lastModifiedBy>
  <cp:revision>3</cp:revision>
  <cp:lastPrinted>2021-03-05T02:08:00Z</cp:lastPrinted>
  <dcterms:created xsi:type="dcterms:W3CDTF">2021-03-12T10:01:00Z</dcterms:created>
  <dcterms:modified xsi:type="dcterms:W3CDTF">2021-03-15T01:08:00Z</dcterms:modified>
</cp:coreProperties>
</file>