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51" w:rsidRDefault="000A1A51" w:rsidP="000A1A51">
      <w:pPr>
        <w:shd w:val="clear" w:color="auto" w:fill="FFFFFF"/>
        <w:spacing w:line="56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Default="000A1A51" w:rsidP="000A1A51">
      <w:pPr>
        <w:shd w:val="clear" w:color="auto" w:fill="FFFFFF"/>
        <w:spacing w:line="56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Pr="000A1A51" w:rsidRDefault="000A1A51" w:rsidP="000A1A51">
      <w:pPr>
        <w:shd w:val="clear" w:color="auto" w:fill="FFFFFF"/>
        <w:spacing w:line="56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Pr="000A1A51" w:rsidRDefault="000A1A51" w:rsidP="000A1A51">
      <w:pPr>
        <w:shd w:val="clear" w:color="auto" w:fill="FFFFFF"/>
        <w:spacing w:line="560" w:lineRule="atLeast"/>
        <w:jc w:val="center"/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</w:pPr>
      <w:r w:rsidRPr="000A1A51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四川省科学技术厅关于</w:t>
      </w:r>
      <w:r w:rsidR="00E36734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征集</w:t>
      </w:r>
      <w:r w:rsidRPr="000A1A51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首届“一带一路”科技交流大会活动的通知</w:t>
      </w:r>
    </w:p>
    <w:p w:rsidR="000A1A51" w:rsidRPr="000A1A51" w:rsidRDefault="000A1A51" w:rsidP="000A1A51">
      <w:pPr>
        <w:shd w:val="clear" w:color="auto" w:fill="FFFFFF"/>
        <w:spacing w:line="56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Pr="000A1A51" w:rsidRDefault="000A1A51" w:rsidP="000A1A51">
      <w:pPr>
        <w:shd w:val="clear" w:color="auto" w:fill="FFFFFF"/>
        <w:spacing w:line="560" w:lineRule="atLeas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</w:t>
      </w:r>
      <w:r w:rsidR="00E3673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市（州</w:t>
      </w:r>
      <w:r w:rsidR="00E3673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="00E3673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科技局、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有关单位：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由科学技术部、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四川省人民政府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重庆市人民政府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共同主办的首届“一带一路”科技交流大会（以下简称大会）拟于2022年下半年在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成都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市和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重庆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市举办。为办好此次大会，现商请各单位积极报送拟纳入大会的相关活动，具体要求如下。</w:t>
      </w:r>
      <w:bookmarkStart w:id="0" w:name="_GoBack"/>
      <w:bookmarkEnd w:id="0"/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0A1A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一、活动时间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在2022年下半年举办的与大会相关的活动。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0A1A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二、活动内容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纳入大会的活动应以“一带一路”国际科技交流合作为主题，包括但不限于以下四个方向：国际科技人文交流、共建“一带一路”联合实验室、国际科技园区合作、国际技术转移。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0A1A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三、活动形式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纳入大会的活动形式包括但不限于专题论坛、专题研讨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会、学术会议、项目签约、展示展览、成果对接、创新创业赛事。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0A1A51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四、报送方式</w:t>
      </w:r>
    </w:p>
    <w:p w:rsidR="000A1A51" w:rsidRP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请各单位将大会活动征集表（见附件）于2022年3月18日（周五）前报送至省科技</w:t>
      </w:r>
      <w:proofErr w:type="gramStart"/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厅国际</w:t>
      </w:r>
      <w:proofErr w:type="gramEnd"/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合作处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标题注明：大会活动征集表+报送单位名称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联系人：伍迪、杨丽平</w:t>
      </w:r>
    </w:p>
    <w:p w:rsid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联系电话：028-86668672</w:t>
      </w:r>
    </w:p>
    <w:p w:rsid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邮箱：scskjtghc@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foxmail</w:t>
      </w: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.com</w:t>
      </w:r>
    </w:p>
    <w:p w:rsidR="000A1A51" w:rsidRDefault="000A1A51" w:rsidP="000A1A51">
      <w:pPr>
        <w:shd w:val="clear" w:color="auto" w:fill="FFFFFF"/>
        <w:spacing w:line="56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Default="000A1A51" w:rsidP="000A1A51">
      <w:pPr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附件：大会活动征集表</w:t>
      </w:r>
    </w:p>
    <w:p w:rsidR="000A1A51" w:rsidRDefault="000A1A51" w:rsidP="000A1A51">
      <w:pPr>
        <w:shd w:val="clear" w:color="auto" w:fill="FFFFFF"/>
        <w:spacing w:line="56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Pr="000A1A51" w:rsidRDefault="000A1A51" w:rsidP="000A1A51">
      <w:pPr>
        <w:shd w:val="clear" w:color="auto" w:fill="FFFFFF"/>
        <w:spacing w:line="560" w:lineRule="atLeas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A1A51" w:rsidRPr="000A1A51" w:rsidRDefault="000A1A51" w:rsidP="000A1A51">
      <w:pPr>
        <w:shd w:val="clear" w:color="auto" w:fill="FFFFFF"/>
        <w:spacing w:line="560" w:lineRule="atLeast"/>
        <w:ind w:rightChars="400" w:right="840" w:firstLine="482"/>
        <w:jc w:val="righ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四川省科学技术厅</w:t>
      </w:r>
    </w:p>
    <w:p w:rsidR="000A1A51" w:rsidRPr="000A1A51" w:rsidRDefault="000A1A51" w:rsidP="000A1A51">
      <w:pPr>
        <w:shd w:val="clear" w:color="auto" w:fill="FFFFFF"/>
        <w:spacing w:line="560" w:lineRule="atLeast"/>
        <w:ind w:rightChars="400" w:right="840" w:firstLine="482"/>
        <w:jc w:val="righ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A1A5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2022年3月2日</w:t>
      </w:r>
    </w:p>
    <w:p w:rsidR="00AF5845" w:rsidRDefault="00AF5845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/>
          <w:sz w:val="32"/>
          <w:szCs w:val="32"/>
        </w:rPr>
        <w:sectPr w:rsidR="000A1A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A51" w:rsidRDefault="000A1A51" w:rsidP="000A1A51">
      <w:pPr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0A1A51" w:rsidRDefault="000A1A51" w:rsidP="000A1A51">
      <w:pPr>
        <w:spacing w:afterLines="50" w:after="156" w:line="58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大会活动征集表</w:t>
      </w:r>
    </w:p>
    <w:p w:rsidR="000A1A51" w:rsidRDefault="0062337A" w:rsidP="00DF53FC">
      <w:pPr>
        <w:spacing w:afterLines="50" w:after="156" w:line="580" w:lineRule="exact"/>
        <w:ind w:firstLineChars="200" w:firstLine="560"/>
        <w:jc w:val="left"/>
        <w:outlineLvl w:val="0"/>
        <w:rPr>
          <w:rFonts w:ascii="方正仿宋_GBK" w:eastAsia="方正仿宋_GBK"/>
          <w:sz w:val="28"/>
          <w:szCs w:val="24"/>
        </w:rPr>
      </w:pPr>
      <w:r>
        <w:rPr>
          <w:rFonts w:ascii="方正仿宋_GBK" w:hint="eastAsia"/>
          <w:sz w:val="28"/>
          <w:szCs w:val="24"/>
        </w:rPr>
        <w:t>单位名称：</w:t>
      </w:r>
      <w:r>
        <w:rPr>
          <w:rFonts w:ascii="方正仿宋_GBK" w:hint="eastAsia"/>
          <w:sz w:val="28"/>
          <w:szCs w:val="24"/>
        </w:rPr>
        <w:t xml:space="preserve">                        </w:t>
      </w:r>
      <w:r w:rsidR="000A1A51">
        <w:rPr>
          <w:rFonts w:ascii="方正仿宋_GBK" w:hint="eastAsia"/>
          <w:sz w:val="28"/>
          <w:szCs w:val="24"/>
        </w:rPr>
        <w:t>联系人</w:t>
      </w:r>
      <w:r w:rsidR="000A1A51">
        <w:rPr>
          <w:rFonts w:ascii="方正仿宋_GBK" w:hint="eastAsia"/>
          <w:sz w:val="28"/>
          <w:szCs w:val="24"/>
        </w:rPr>
        <w:t xml:space="preserve">:    </w:t>
      </w:r>
      <w:r>
        <w:rPr>
          <w:rFonts w:ascii="方正仿宋_GBK" w:hint="eastAsia"/>
          <w:sz w:val="28"/>
          <w:szCs w:val="24"/>
        </w:rPr>
        <w:t xml:space="preserve">                </w:t>
      </w:r>
      <w:r w:rsidR="000A1A51">
        <w:rPr>
          <w:rFonts w:ascii="方正仿宋_GBK" w:hint="eastAsia"/>
          <w:sz w:val="28"/>
          <w:szCs w:val="24"/>
        </w:rPr>
        <w:t xml:space="preserve">          </w:t>
      </w:r>
      <w:r w:rsidR="000A1A51">
        <w:rPr>
          <w:rFonts w:ascii="方正仿宋_GBK" w:hint="eastAsia"/>
          <w:sz w:val="28"/>
          <w:szCs w:val="24"/>
        </w:rPr>
        <w:t>联系电话：</w:t>
      </w:r>
    </w:p>
    <w:tbl>
      <w:tblPr>
        <w:tblW w:w="13893" w:type="dxa"/>
        <w:jc w:val="center"/>
        <w:tblLook w:val="04A0" w:firstRow="1" w:lastRow="0" w:firstColumn="1" w:lastColumn="0" w:noHBand="0" w:noVBand="1"/>
      </w:tblPr>
      <w:tblGrid>
        <w:gridCol w:w="852"/>
        <w:gridCol w:w="1418"/>
        <w:gridCol w:w="1559"/>
        <w:gridCol w:w="992"/>
        <w:gridCol w:w="1278"/>
        <w:gridCol w:w="1586"/>
        <w:gridCol w:w="1559"/>
        <w:gridCol w:w="2948"/>
        <w:gridCol w:w="1701"/>
      </w:tblGrid>
      <w:tr w:rsidR="0062337A" w:rsidTr="0062337A">
        <w:trPr>
          <w:trHeight w:val="11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br w:type="page"/>
            </w: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合作方向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主要合作国别（地区）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拟邀</w:t>
            </w:r>
          </w:p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国内嘉宾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拟邀</w:t>
            </w:r>
          </w:p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国外嘉宾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7A" w:rsidRDefault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 w:rsidP="0062337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建议</w:t>
            </w:r>
          </w:p>
        </w:tc>
      </w:tr>
      <w:tr w:rsidR="0062337A" w:rsidTr="0062337A">
        <w:trPr>
          <w:trHeight w:val="97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37A" w:rsidRDefault="006233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62337A" w:rsidTr="0062337A">
        <w:trPr>
          <w:trHeight w:val="97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37A" w:rsidRDefault="006233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62337A" w:rsidTr="0062337A">
        <w:trPr>
          <w:trHeight w:val="99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37A" w:rsidRDefault="0062337A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</w:tbl>
    <w:p w:rsidR="000A1A51" w:rsidRDefault="000A1A51" w:rsidP="000A1A51">
      <w:pPr>
        <w:spacing w:line="300" w:lineRule="exact"/>
        <w:rPr>
          <w:rFonts w:ascii="Times New Roman" w:eastAsia="方正仿宋_GBK" w:hAnsi="Times New Roman" w:cs="Times New Roman" w:hint="eastAsia"/>
          <w:sz w:val="24"/>
          <w:szCs w:val="24"/>
        </w:rPr>
      </w:pPr>
    </w:p>
    <w:p w:rsidR="000A1A51" w:rsidRPr="0062337A" w:rsidRDefault="000A1A51" w:rsidP="000A1A51">
      <w:pPr>
        <w:spacing w:line="300" w:lineRule="exact"/>
        <w:rPr>
          <w:rFonts w:ascii="方正仿宋_GBK"/>
          <w:b/>
          <w:sz w:val="24"/>
          <w:szCs w:val="24"/>
        </w:rPr>
      </w:pPr>
      <w:r w:rsidRPr="0062337A">
        <w:rPr>
          <w:rFonts w:ascii="方正仿宋_GBK" w:hint="eastAsia"/>
          <w:b/>
          <w:sz w:val="24"/>
          <w:szCs w:val="24"/>
        </w:rPr>
        <w:t>填报说明：</w:t>
      </w:r>
    </w:p>
    <w:p w:rsidR="000A1A51" w:rsidRDefault="000A1A51" w:rsidP="0062337A">
      <w:pPr>
        <w:spacing w:line="300" w:lineRule="exact"/>
        <w:ind w:firstLineChars="200" w:firstLine="480"/>
        <w:rPr>
          <w:rFonts w:ascii="方正仿宋_GBK" w:hint="eastAsia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1.</w:t>
      </w:r>
      <w:r>
        <w:rPr>
          <w:rFonts w:ascii="方正仿宋_GBK" w:hint="eastAsia"/>
          <w:sz w:val="24"/>
          <w:szCs w:val="24"/>
        </w:rPr>
        <w:t>活动形式包括但不限于专题论坛、专题研讨会、学术会议、项目签约、展示展览、成果对接、创新创业赛事。</w:t>
      </w:r>
    </w:p>
    <w:p w:rsidR="000A1A51" w:rsidRDefault="000A1A51" w:rsidP="0062337A">
      <w:pPr>
        <w:widowControl/>
        <w:spacing w:line="300" w:lineRule="exact"/>
        <w:ind w:firstLineChars="200" w:firstLine="480"/>
        <w:rPr>
          <w:rFonts w:ascii="方正仿宋_GBK" w:hint="eastAsia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2.</w:t>
      </w:r>
      <w:r>
        <w:rPr>
          <w:rFonts w:ascii="方正仿宋_GBK" w:hint="eastAsia"/>
          <w:sz w:val="24"/>
          <w:szCs w:val="24"/>
        </w:rPr>
        <w:t>合作方向包括但不限于国际科技人文交流、共建“一带一路”联合实验室、国际科技园区合作、国际技术转移，可多选。</w:t>
      </w:r>
    </w:p>
    <w:p w:rsidR="000A1A51" w:rsidRDefault="000A1A51" w:rsidP="0062337A">
      <w:pPr>
        <w:widowControl/>
        <w:spacing w:line="300" w:lineRule="exact"/>
        <w:ind w:firstLineChars="200" w:firstLine="480"/>
        <w:rPr>
          <w:rFonts w:ascii="方正仿宋_GBK" w:hint="eastAsia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3.</w:t>
      </w:r>
      <w:r>
        <w:rPr>
          <w:rFonts w:ascii="方正仿宋_GBK" w:hint="eastAsia"/>
          <w:sz w:val="24"/>
          <w:szCs w:val="24"/>
        </w:rPr>
        <w:t>拟邀国内外嘉宾包括嘉宾姓名、国籍、工作单位、职称、职务等信息。</w:t>
      </w:r>
    </w:p>
    <w:p w:rsidR="000A1A51" w:rsidRPr="0062337A" w:rsidRDefault="000A1A51" w:rsidP="0062337A">
      <w:pPr>
        <w:widowControl/>
        <w:spacing w:line="300" w:lineRule="exact"/>
        <w:ind w:firstLineChars="200" w:firstLine="480"/>
        <w:rPr>
          <w:rFonts w:ascii="方正仿宋_GBK" w:hint="eastAsia"/>
          <w:b/>
          <w:sz w:val="30"/>
          <w:szCs w:val="30"/>
        </w:rPr>
      </w:pPr>
      <w:r>
        <w:rPr>
          <w:rFonts w:ascii="方正仿宋_GBK" w:hint="eastAsia"/>
          <w:sz w:val="24"/>
          <w:szCs w:val="24"/>
        </w:rPr>
        <w:t>4.</w:t>
      </w:r>
      <w:r>
        <w:rPr>
          <w:rFonts w:ascii="方正仿宋_GBK" w:hint="eastAsia"/>
          <w:sz w:val="24"/>
          <w:szCs w:val="24"/>
        </w:rPr>
        <w:t>活动简介包括活动规模、活动举办历史、活动影响力、活动主要参与对象等内容，字数不超过</w:t>
      </w:r>
      <w:r>
        <w:rPr>
          <w:rFonts w:ascii="方正仿宋_GBK" w:hint="eastAsia"/>
          <w:sz w:val="24"/>
          <w:szCs w:val="24"/>
        </w:rPr>
        <w:t>500</w:t>
      </w:r>
      <w:r>
        <w:rPr>
          <w:rFonts w:ascii="方正仿宋_GBK" w:hint="eastAsia"/>
          <w:sz w:val="24"/>
          <w:szCs w:val="24"/>
        </w:rPr>
        <w:t>字。</w:t>
      </w:r>
    </w:p>
    <w:sectPr w:rsidR="000A1A51" w:rsidRPr="0062337A" w:rsidSect="000A1A5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4"/>
    <w:rsid w:val="000A1A51"/>
    <w:rsid w:val="0062337A"/>
    <w:rsid w:val="00AF5845"/>
    <w:rsid w:val="00D640BA"/>
    <w:rsid w:val="00DF53FC"/>
    <w:rsid w:val="00E36734"/>
    <w:rsid w:val="00F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0A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0A1A51"/>
  </w:style>
  <w:style w:type="character" w:customStyle="1" w:styleId="con">
    <w:name w:val="con"/>
    <w:basedOn w:val="a0"/>
    <w:rsid w:val="000A1A51"/>
  </w:style>
  <w:style w:type="paragraph" w:styleId="a3">
    <w:name w:val="Normal (Web)"/>
    <w:basedOn w:val="a"/>
    <w:uiPriority w:val="99"/>
    <w:semiHidden/>
    <w:unhideWhenUsed/>
    <w:rsid w:val="000A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1A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A51"/>
    <w:rPr>
      <w:sz w:val="18"/>
      <w:szCs w:val="18"/>
    </w:rPr>
  </w:style>
  <w:style w:type="character" w:styleId="a5">
    <w:name w:val="Hyperlink"/>
    <w:basedOn w:val="a0"/>
    <w:uiPriority w:val="99"/>
    <w:unhideWhenUsed/>
    <w:rsid w:val="000A1A51"/>
    <w:rPr>
      <w:color w:val="0000FF" w:themeColor="hyperlink"/>
      <w:u w:val="single"/>
    </w:rPr>
  </w:style>
  <w:style w:type="paragraph" w:styleId="a6">
    <w:name w:val="Body Text"/>
    <w:basedOn w:val="a"/>
    <w:link w:val="Char0"/>
    <w:unhideWhenUsed/>
    <w:qFormat/>
    <w:rsid w:val="000A1A51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0">
    <w:name w:val="正文文本 Char"/>
    <w:basedOn w:val="a0"/>
    <w:link w:val="a6"/>
    <w:rsid w:val="000A1A51"/>
    <w:rPr>
      <w:rFonts w:ascii="Times New Roman" w:eastAsia="方正仿宋_GBK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0A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0A1A51"/>
  </w:style>
  <w:style w:type="character" w:customStyle="1" w:styleId="con">
    <w:name w:val="con"/>
    <w:basedOn w:val="a0"/>
    <w:rsid w:val="000A1A51"/>
  </w:style>
  <w:style w:type="paragraph" w:styleId="a3">
    <w:name w:val="Normal (Web)"/>
    <w:basedOn w:val="a"/>
    <w:uiPriority w:val="99"/>
    <w:semiHidden/>
    <w:unhideWhenUsed/>
    <w:rsid w:val="000A1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1A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A51"/>
    <w:rPr>
      <w:sz w:val="18"/>
      <w:szCs w:val="18"/>
    </w:rPr>
  </w:style>
  <w:style w:type="character" w:styleId="a5">
    <w:name w:val="Hyperlink"/>
    <w:basedOn w:val="a0"/>
    <w:uiPriority w:val="99"/>
    <w:unhideWhenUsed/>
    <w:rsid w:val="000A1A51"/>
    <w:rPr>
      <w:color w:val="0000FF" w:themeColor="hyperlink"/>
      <w:u w:val="single"/>
    </w:rPr>
  </w:style>
  <w:style w:type="paragraph" w:styleId="a6">
    <w:name w:val="Body Text"/>
    <w:basedOn w:val="a"/>
    <w:link w:val="Char0"/>
    <w:unhideWhenUsed/>
    <w:qFormat/>
    <w:rsid w:val="000A1A51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0">
    <w:name w:val="正文文本 Char"/>
    <w:basedOn w:val="a0"/>
    <w:link w:val="a6"/>
    <w:rsid w:val="000A1A51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46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4513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072586660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王蔡君</dc:creator>
  <cp:keywords/>
  <dc:description/>
  <cp:lastModifiedBy>王蔡君</cp:lastModifiedBy>
  <cp:revision>4</cp:revision>
  <cp:lastPrinted>2022-03-02T02:47:00Z</cp:lastPrinted>
  <dcterms:created xsi:type="dcterms:W3CDTF">2022-03-02T01:59:00Z</dcterms:created>
  <dcterms:modified xsi:type="dcterms:W3CDTF">2022-03-02T02:48:00Z</dcterms:modified>
</cp:coreProperties>
</file>