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CA" w:rsidRPr="004302CA" w:rsidRDefault="004302CA" w:rsidP="004302CA">
      <w:pPr>
        <w:jc w:val="both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302CA">
        <w:rPr>
          <w:rFonts w:ascii="黑体" w:eastAsia="黑体" w:hAnsi="黑体" w:hint="eastAsia"/>
          <w:sz w:val="32"/>
          <w:szCs w:val="32"/>
        </w:rPr>
        <w:t>附件</w:t>
      </w:r>
    </w:p>
    <w:p w:rsidR="004302CA" w:rsidRPr="004302CA" w:rsidRDefault="004302CA" w:rsidP="00011294">
      <w:pPr>
        <w:spacing w:afterLines="50" w:after="156"/>
        <w:jc w:val="center"/>
        <w:rPr>
          <w:rFonts w:ascii="方正小标宋_GBK" w:eastAsia="方正小标宋_GBK"/>
          <w:sz w:val="36"/>
          <w:szCs w:val="36"/>
        </w:rPr>
      </w:pPr>
      <w:r w:rsidRPr="004302CA">
        <w:rPr>
          <w:rFonts w:ascii="方正小标宋_GBK" w:eastAsia="方正小标宋_GBK" w:hint="eastAsia"/>
          <w:sz w:val="36"/>
          <w:szCs w:val="36"/>
        </w:rPr>
        <w:t>四川省2020年拟通过省级科技企业孵化器备案名单</w:t>
      </w:r>
    </w:p>
    <w:tbl>
      <w:tblPr>
        <w:tblW w:w="7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361"/>
        <w:gridCol w:w="5556"/>
      </w:tblGrid>
      <w:tr w:rsidR="004302CA" w:rsidRPr="00A804AA" w:rsidTr="004302CA">
        <w:trPr>
          <w:trHeight w:val="567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804AA"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804AA"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地区</w:t>
            </w:r>
          </w:p>
        </w:tc>
        <w:tc>
          <w:tcPr>
            <w:tcW w:w="5556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804AA"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孵化器名称</w:t>
            </w:r>
          </w:p>
        </w:tc>
      </w:tr>
      <w:tr w:rsidR="004302CA" w:rsidRPr="00A804AA" w:rsidTr="004302CA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成都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proofErr w:type="gramStart"/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成都盈创天象</w:t>
            </w:r>
            <w:proofErr w:type="gramEnd"/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科技服务有限公司</w:t>
            </w:r>
          </w:p>
        </w:tc>
      </w:tr>
      <w:tr w:rsidR="004302CA" w:rsidRPr="00A804AA" w:rsidTr="004302CA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成都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天府新区西南交通大学研究院</w:t>
            </w:r>
          </w:p>
        </w:tc>
      </w:tr>
      <w:tr w:rsidR="004302CA" w:rsidRPr="00A804AA" w:rsidTr="004302CA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成都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成都德</w:t>
            </w:r>
            <w:proofErr w:type="gramStart"/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必联翔文化</w:t>
            </w:r>
            <w:proofErr w:type="gramEnd"/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创意有限公司</w:t>
            </w:r>
          </w:p>
        </w:tc>
      </w:tr>
      <w:tr w:rsidR="004302CA" w:rsidRPr="00A804AA" w:rsidTr="004302CA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成都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成都电子科大科技园发展有限公司</w:t>
            </w:r>
          </w:p>
        </w:tc>
      </w:tr>
      <w:tr w:rsidR="004302CA" w:rsidRPr="00A804AA" w:rsidTr="004302CA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成都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成都西岭创星工场孵化器管理有限公司</w:t>
            </w:r>
          </w:p>
        </w:tc>
      </w:tr>
      <w:tr w:rsidR="004302CA" w:rsidRPr="00A804AA" w:rsidTr="004302CA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成都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成都金融梦工场投资管理有限公司</w:t>
            </w:r>
          </w:p>
        </w:tc>
      </w:tr>
      <w:tr w:rsidR="004302CA" w:rsidRPr="00A804AA" w:rsidTr="004302CA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proofErr w:type="gramStart"/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达州</w:t>
            </w:r>
            <w:proofErr w:type="gramEnd"/>
          </w:p>
        </w:tc>
        <w:tc>
          <w:tcPr>
            <w:tcW w:w="5556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四川天使创业孵化器有限公司</w:t>
            </w:r>
          </w:p>
        </w:tc>
      </w:tr>
      <w:tr w:rsidR="004302CA" w:rsidRPr="00A804AA" w:rsidTr="004302CA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德阳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四川绵竹高发投资有限公司</w:t>
            </w:r>
          </w:p>
        </w:tc>
      </w:tr>
      <w:tr w:rsidR="004302CA" w:rsidRPr="00A804AA" w:rsidTr="004302CA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广安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广安市前锋发展投资有限公司</w:t>
            </w:r>
          </w:p>
        </w:tc>
      </w:tr>
      <w:tr w:rsidR="004302CA" w:rsidRPr="00A804AA" w:rsidTr="004302CA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泸州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泸州西谷物联网产业孵化有限公司</w:t>
            </w:r>
          </w:p>
        </w:tc>
      </w:tr>
      <w:tr w:rsidR="004302CA" w:rsidRPr="00A804AA" w:rsidTr="004302CA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绵阳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江油高新技术产业园区招商服务中心</w:t>
            </w:r>
          </w:p>
        </w:tc>
      </w:tr>
      <w:tr w:rsidR="004302CA" w:rsidRPr="00A804AA" w:rsidTr="004302CA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南充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四川南部经济集团开发有限公司</w:t>
            </w:r>
          </w:p>
        </w:tc>
      </w:tr>
      <w:tr w:rsidR="004302CA" w:rsidRPr="00A804AA" w:rsidTr="004302CA">
        <w:trPr>
          <w:trHeight w:val="454"/>
          <w:jc w:val="center"/>
        </w:trPr>
        <w:tc>
          <w:tcPr>
            <w:tcW w:w="794" w:type="dxa"/>
            <w:shd w:val="clear" w:color="auto" w:fill="auto"/>
            <w:noWrap/>
            <w:vAlign w:val="center"/>
          </w:tcPr>
          <w:p w:rsidR="004302CA" w:rsidRPr="00A804AA" w:rsidRDefault="004302CA" w:rsidP="004302CA">
            <w:pPr>
              <w:pStyle w:val="a3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资阳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4302CA" w:rsidRPr="00A804AA" w:rsidRDefault="004302CA" w:rsidP="004302CA">
            <w:pPr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A804AA">
              <w:rPr>
                <w:rFonts w:eastAsia="仿宋" w:hAnsi="仿宋"/>
                <w:color w:val="000000" w:themeColor="text1"/>
                <w:sz w:val="28"/>
                <w:szCs w:val="28"/>
              </w:rPr>
              <w:t>资阳高新产业促进服务有限公司</w:t>
            </w:r>
          </w:p>
        </w:tc>
      </w:tr>
    </w:tbl>
    <w:p w:rsidR="004302CA" w:rsidRPr="00A804AA" w:rsidRDefault="004302CA" w:rsidP="004302CA">
      <w:pPr>
        <w:jc w:val="center"/>
        <w:rPr>
          <w:rFonts w:eastAsia="黑体"/>
          <w:sz w:val="32"/>
          <w:szCs w:val="32"/>
        </w:rPr>
      </w:pPr>
    </w:p>
    <w:p w:rsidR="004302CA" w:rsidRPr="004302CA" w:rsidRDefault="004302CA" w:rsidP="004302CA">
      <w:pPr>
        <w:jc w:val="both"/>
        <w:rPr>
          <w:rFonts w:ascii="仿宋_GB2312" w:eastAsia="仿宋_GB2312"/>
          <w:sz w:val="32"/>
          <w:szCs w:val="32"/>
        </w:rPr>
      </w:pPr>
    </w:p>
    <w:sectPr w:rsidR="004302CA" w:rsidRPr="004302CA" w:rsidSect="004302C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5F" w:rsidRDefault="009D0A5F" w:rsidP="00F662DD">
      <w:pPr>
        <w:spacing w:line="240" w:lineRule="auto"/>
      </w:pPr>
      <w:r>
        <w:separator/>
      </w:r>
    </w:p>
  </w:endnote>
  <w:endnote w:type="continuationSeparator" w:id="0">
    <w:p w:rsidR="009D0A5F" w:rsidRDefault="009D0A5F" w:rsidP="00F66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5F" w:rsidRDefault="009D0A5F" w:rsidP="00F662DD">
      <w:pPr>
        <w:spacing w:line="240" w:lineRule="auto"/>
      </w:pPr>
      <w:r>
        <w:separator/>
      </w:r>
    </w:p>
  </w:footnote>
  <w:footnote w:type="continuationSeparator" w:id="0">
    <w:p w:rsidR="009D0A5F" w:rsidRDefault="009D0A5F" w:rsidP="00F662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017EB"/>
    <w:multiLevelType w:val="multilevel"/>
    <w:tmpl w:val="43E017E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2CA"/>
    <w:rsid w:val="00011294"/>
    <w:rsid w:val="002C224B"/>
    <w:rsid w:val="003A0382"/>
    <w:rsid w:val="004302CA"/>
    <w:rsid w:val="0083275F"/>
    <w:rsid w:val="0084439C"/>
    <w:rsid w:val="009532BF"/>
    <w:rsid w:val="009D0A5F"/>
    <w:rsid w:val="009E1511"/>
    <w:rsid w:val="009F5124"/>
    <w:rsid w:val="00C831F9"/>
    <w:rsid w:val="00D239AB"/>
    <w:rsid w:val="00DD5BCC"/>
    <w:rsid w:val="00F661E3"/>
    <w:rsid w:val="00F662DD"/>
    <w:rsid w:val="00F8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2CA"/>
    <w:pPr>
      <w:spacing w:line="240" w:lineRule="auto"/>
      <w:ind w:firstLineChars="200" w:firstLine="420"/>
      <w:jc w:val="both"/>
    </w:pPr>
    <w:rPr>
      <w:rFonts w:ascii="Times New Roman" w:eastAsia="宋体" w:hAnsi="Times New Roman" w:cs="Times New Roman"/>
    </w:rPr>
  </w:style>
  <w:style w:type="paragraph" w:styleId="a4">
    <w:name w:val="header"/>
    <w:basedOn w:val="a"/>
    <w:link w:val="Char"/>
    <w:uiPriority w:val="99"/>
    <w:semiHidden/>
    <w:unhideWhenUsed/>
    <w:rsid w:val="00F66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662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62D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662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bgszy</cp:lastModifiedBy>
  <cp:revision>3</cp:revision>
  <dcterms:created xsi:type="dcterms:W3CDTF">2020-11-09T01:20:00Z</dcterms:created>
  <dcterms:modified xsi:type="dcterms:W3CDTF">2020-11-09T06:51:00Z</dcterms:modified>
</cp:coreProperties>
</file>