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leftChars="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四川省重大科技专项</w:t>
      </w:r>
      <w:r>
        <w:rPr>
          <w:rFonts w:hint="eastAsia" w:ascii="方正小标宋简体" w:hAnsi="方正小标宋简体" w:eastAsia="方正小标宋简体" w:cs="方正小标宋简体"/>
          <w:b w:val="0"/>
          <w:bCs/>
          <w:color w:val="auto"/>
          <w:sz w:val="44"/>
          <w:szCs w:val="44"/>
          <w:lang w:eastAsia="zh-CN"/>
        </w:rPr>
        <w:t>管理实施细则</w:t>
      </w:r>
    </w:p>
    <w:p>
      <w:pPr>
        <w:keepNext w:val="0"/>
        <w:keepLines w:val="0"/>
        <w:pageBreakBefore w:val="0"/>
        <w:kinsoku/>
        <w:wordWrap/>
        <w:overflowPunct/>
        <w:topLinePunct w:val="0"/>
        <w:autoSpaceDE/>
        <w:autoSpaceDN/>
        <w:bidi w:val="0"/>
        <w:spacing w:line="560" w:lineRule="exact"/>
        <w:ind w:left="0" w:leftChars="0"/>
        <w:jc w:val="center"/>
        <w:textAlignment w:val="auto"/>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征求意见</w:t>
      </w:r>
      <w:r>
        <w:rPr>
          <w:rFonts w:hint="default" w:ascii="Times New Roman" w:hAnsi="Times New Roman" w:cs="Times New Roman"/>
          <w:color w:val="auto"/>
        </w:rPr>
        <w:t>稿）</w:t>
      </w:r>
    </w:p>
    <w:p>
      <w:pPr>
        <w:keepNext w:val="0"/>
        <w:keepLines w:val="0"/>
        <w:pageBreakBefore w:val="0"/>
        <w:kinsoku/>
        <w:wordWrap/>
        <w:overflowPunct/>
        <w:topLinePunct w:val="0"/>
        <w:autoSpaceDE/>
        <w:autoSpaceDN/>
        <w:bidi w:val="0"/>
        <w:spacing w:line="560" w:lineRule="exact"/>
        <w:ind w:left="0" w:leftChars="0"/>
        <w:textAlignment w:val="auto"/>
        <w:rPr>
          <w:rFonts w:hint="default" w:ascii="Times New Roman" w:hAnsi="Times New Roman" w:cs="Times New Roman"/>
          <w:color w:val="auto"/>
        </w:rPr>
      </w:pPr>
    </w:p>
    <w:p>
      <w:pPr>
        <w:keepNext w:val="0"/>
        <w:keepLines w:val="0"/>
        <w:pageBreakBefore w:val="0"/>
        <w:kinsoku/>
        <w:wordWrap/>
        <w:overflowPunct/>
        <w:topLinePunct w:val="0"/>
        <w:autoSpaceDE/>
        <w:autoSpaceDN/>
        <w:bidi w:val="0"/>
        <w:spacing w:line="560" w:lineRule="exact"/>
        <w:ind w:left="0" w:lef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第一章  总</w:t>
      </w:r>
      <w:r>
        <w:rPr>
          <w:rFonts w:hint="default" w:ascii="Times New Roman" w:hAnsi="Times New Roman" w:eastAsia="黑体" w:cs="Times New Roman"/>
          <w:color w:val="auto"/>
          <w:lang w:val="en-US" w:eastAsia="zh-CN"/>
        </w:rPr>
        <w:t xml:space="preserve">  </w:t>
      </w:r>
      <w:r>
        <w:rPr>
          <w:rFonts w:hint="default" w:ascii="Times New Roman" w:hAnsi="Times New Roman" w:eastAsia="黑体" w:cs="Times New Roman"/>
          <w:color w:val="auto"/>
        </w:rPr>
        <w:t>则</w:t>
      </w:r>
    </w:p>
    <w:p>
      <w:pPr>
        <w:keepNext w:val="0"/>
        <w:keepLines w:val="0"/>
        <w:pageBreakBefore w:val="0"/>
        <w:kinsoku/>
        <w:wordWrap/>
        <w:overflowPunct/>
        <w:topLinePunct w:val="0"/>
        <w:autoSpaceDE/>
        <w:autoSpaceDN/>
        <w:bidi w:val="0"/>
        <w:spacing w:line="560" w:lineRule="exact"/>
        <w:ind w:left="0" w:leftChars="0" w:firstLine="642" w:firstLineChars="200"/>
        <w:textAlignment w:val="auto"/>
        <w:rPr>
          <w:rFonts w:hint="default" w:ascii="Times New Roman" w:hAnsi="Times New Roman" w:cs="Times New Roman"/>
          <w:color w:val="auto"/>
        </w:rPr>
      </w:pPr>
      <w:r>
        <w:rPr>
          <w:rFonts w:hint="default" w:ascii="Times New Roman" w:hAnsi="Times New Roman" w:cs="Times New Roman"/>
          <w:b/>
          <w:color w:val="auto"/>
        </w:rPr>
        <w:t>第一条</w:t>
      </w:r>
      <w:r>
        <w:rPr>
          <w:rFonts w:hint="default" w:ascii="Times New Roman" w:hAnsi="Times New Roman" w:cs="Times New Roman"/>
          <w:color w:val="auto"/>
        </w:rPr>
        <w:t xml:space="preserve">  为保障四川省重大科技专项（以下简称重大专项）顺利实施，根据国家和我省科技计划管理相关规定，制定本</w:t>
      </w:r>
      <w:r>
        <w:rPr>
          <w:rFonts w:hint="eastAsia" w:ascii="Times New Roman" w:hAnsi="Times New Roman" w:cs="Times New Roman"/>
          <w:color w:val="auto"/>
          <w:lang w:eastAsia="zh-CN"/>
        </w:rPr>
        <w:t>细则</w:t>
      </w:r>
      <w:r>
        <w:rPr>
          <w:rFonts w:hint="default" w:ascii="Times New Roman" w:hAnsi="Times New Roman" w:cs="Times New Roman"/>
          <w:color w:val="auto"/>
        </w:rPr>
        <w:t>。</w:t>
      </w:r>
    </w:p>
    <w:p>
      <w:pPr>
        <w:keepNext w:val="0"/>
        <w:keepLines w:val="0"/>
        <w:pageBreakBefore w:val="0"/>
        <w:kinsoku/>
        <w:wordWrap/>
        <w:overflowPunct/>
        <w:topLinePunct w:val="0"/>
        <w:autoSpaceDE/>
        <w:autoSpaceDN/>
        <w:bidi w:val="0"/>
        <w:spacing w:line="560" w:lineRule="exact"/>
        <w:ind w:left="0" w:leftChars="0" w:firstLine="642" w:firstLineChars="200"/>
        <w:textAlignment w:val="auto"/>
        <w:rPr>
          <w:rFonts w:hint="default" w:ascii="Times New Roman" w:hAnsi="Times New Roman" w:cs="Times New Roman"/>
          <w:color w:val="auto"/>
          <w:kern w:val="0"/>
          <w:lang w:eastAsia="zh-CN"/>
        </w:rPr>
      </w:pPr>
      <w:r>
        <w:rPr>
          <w:rFonts w:hint="default" w:ascii="Times New Roman" w:hAnsi="Times New Roman" w:cs="Times New Roman"/>
          <w:b/>
          <w:color w:val="auto"/>
        </w:rPr>
        <w:t>第二条</w:t>
      </w:r>
      <w:r>
        <w:rPr>
          <w:rFonts w:hint="default" w:ascii="Times New Roman" w:hAnsi="Times New Roman" w:cs="Times New Roman"/>
          <w:color w:val="auto"/>
        </w:rPr>
        <w:t xml:space="preserve">  </w:t>
      </w:r>
      <w:r>
        <w:rPr>
          <w:rFonts w:hint="default" w:ascii="Times New Roman" w:hAnsi="Times New Roman" w:eastAsia="仿宋_GB2312" w:cs="Times New Roman"/>
          <w:color w:val="auto"/>
          <w:kern w:val="0"/>
          <w:sz w:val="32"/>
          <w:szCs w:val="32"/>
          <w:highlight w:val="none"/>
        </w:rPr>
        <w:t>重大专项</w:t>
      </w:r>
      <w:r>
        <w:rPr>
          <w:rFonts w:hint="default" w:ascii="Times New Roman" w:hAnsi="Times New Roman" w:eastAsia="仿宋_GB2312" w:cs="Times New Roman"/>
          <w:color w:val="auto"/>
          <w:kern w:val="0"/>
          <w:sz w:val="32"/>
          <w:szCs w:val="32"/>
          <w:highlight w:val="none"/>
          <w:lang w:eastAsia="zh-CN"/>
        </w:rPr>
        <w:t>的主要任务是聚焦国家和我省</w:t>
      </w:r>
      <w:r>
        <w:rPr>
          <w:rFonts w:hint="default" w:ascii="Times New Roman" w:hAnsi="Times New Roman" w:eastAsia="仿宋_GB2312" w:cs="Times New Roman"/>
          <w:color w:val="auto"/>
          <w:kern w:val="0"/>
          <w:sz w:val="32"/>
          <w:szCs w:val="32"/>
          <w:highlight w:val="none"/>
        </w:rPr>
        <w:t>经济社会发展</w:t>
      </w:r>
      <w:r>
        <w:rPr>
          <w:rFonts w:hint="default" w:ascii="Times New Roman" w:hAnsi="Times New Roman" w:eastAsia="仿宋_GB2312" w:cs="Times New Roman"/>
          <w:color w:val="auto"/>
          <w:kern w:val="0"/>
          <w:sz w:val="32"/>
          <w:szCs w:val="32"/>
          <w:highlight w:val="none"/>
          <w:lang w:eastAsia="zh-CN"/>
        </w:rPr>
        <w:t>的</w:t>
      </w:r>
      <w:r>
        <w:rPr>
          <w:rFonts w:hint="default" w:ascii="Times New Roman" w:hAnsi="Times New Roman" w:eastAsia="仿宋_GB2312" w:cs="Times New Roman"/>
          <w:color w:val="auto"/>
          <w:kern w:val="0"/>
          <w:sz w:val="32"/>
          <w:szCs w:val="32"/>
          <w:highlight w:val="none"/>
        </w:rPr>
        <w:t>重大</w:t>
      </w:r>
      <w:r>
        <w:rPr>
          <w:rFonts w:hint="default" w:ascii="Times New Roman" w:hAnsi="Times New Roman" w:eastAsia="仿宋_GB2312" w:cs="Times New Roman"/>
          <w:color w:val="auto"/>
          <w:kern w:val="0"/>
          <w:sz w:val="32"/>
          <w:szCs w:val="32"/>
          <w:highlight w:val="none"/>
          <w:lang w:eastAsia="zh-CN"/>
        </w:rPr>
        <w:t>科技</w:t>
      </w:r>
      <w:r>
        <w:rPr>
          <w:rFonts w:hint="default" w:ascii="Times New Roman" w:hAnsi="Times New Roman" w:eastAsia="仿宋_GB2312" w:cs="Times New Roman"/>
          <w:color w:val="auto"/>
          <w:kern w:val="0"/>
          <w:sz w:val="32"/>
          <w:szCs w:val="32"/>
          <w:highlight w:val="none"/>
        </w:rPr>
        <w:t>需求，</w:t>
      </w:r>
      <w:r>
        <w:rPr>
          <w:rFonts w:hint="default" w:ascii="Times New Roman" w:hAnsi="Times New Roman" w:eastAsia="仿宋_GB2312" w:cs="Times New Roman"/>
          <w:color w:val="auto"/>
          <w:kern w:val="0"/>
          <w:sz w:val="32"/>
          <w:szCs w:val="32"/>
          <w:highlight w:val="none"/>
          <w:lang w:eastAsia="zh-CN"/>
        </w:rPr>
        <w:t>着力突破</w:t>
      </w:r>
      <w:r>
        <w:rPr>
          <w:rFonts w:hint="default" w:ascii="Times New Roman" w:hAnsi="Times New Roman" w:eastAsia="仿宋_GB2312" w:cs="Times New Roman"/>
          <w:color w:val="auto"/>
          <w:kern w:val="0"/>
          <w:sz w:val="32"/>
          <w:szCs w:val="32"/>
          <w:highlight w:val="none"/>
        </w:rPr>
        <w:t>关键核心共性技术</w:t>
      </w:r>
      <w:r>
        <w:rPr>
          <w:rFonts w:hint="default" w:ascii="Times New Roman" w:hAnsi="Times New Roman" w:eastAsia="仿宋_GB2312" w:cs="Times New Roman"/>
          <w:color w:val="auto"/>
          <w:kern w:val="0"/>
          <w:sz w:val="32"/>
          <w:szCs w:val="32"/>
          <w:highlight w:val="none"/>
          <w:lang w:eastAsia="zh-CN"/>
        </w:rPr>
        <w:t>，研发</w:t>
      </w:r>
      <w:r>
        <w:rPr>
          <w:rFonts w:hint="default" w:ascii="Times New Roman" w:hAnsi="Times New Roman" w:eastAsia="仿宋_GB2312" w:cs="Times New Roman"/>
          <w:color w:val="auto"/>
          <w:kern w:val="0"/>
          <w:sz w:val="32"/>
          <w:szCs w:val="32"/>
          <w:highlight w:val="none"/>
        </w:rPr>
        <w:t>重大战略创新产品</w:t>
      </w:r>
      <w:r>
        <w:rPr>
          <w:rFonts w:hint="default" w:ascii="Times New Roman" w:hAnsi="Times New Roman" w:eastAsia="仿宋_GB2312" w:cs="Times New Roman"/>
          <w:color w:val="auto"/>
          <w:kern w:val="0"/>
          <w:sz w:val="32"/>
          <w:szCs w:val="32"/>
          <w:highlight w:val="none"/>
          <w:lang w:eastAsia="zh-CN"/>
        </w:rPr>
        <w:t>，提升重大公益民生和</w:t>
      </w:r>
      <w:r>
        <w:rPr>
          <w:rFonts w:hint="default" w:ascii="Times New Roman" w:hAnsi="Times New Roman" w:eastAsia="仿宋_GB2312" w:cs="Times New Roman"/>
          <w:color w:val="auto"/>
          <w:kern w:val="0"/>
          <w:sz w:val="32"/>
          <w:szCs w:val="32"/>
          <w:highlight w:val="none"/>
        </w:rPr>
        <w:t>重大工程</w:t>
      </w:r>
      <w:r>
        <w:rPr>
          <w:rFonts w:hint="default" w:ascii="Times New Roman" w:hAnsi="Times New Roman" w:eastAsia="仿宋_GB2312" w:cs="Times New Roman"/>
          <w:color w:val="auto"/>
          <w:kern w:val="0"/>
          <w:sz w:val="32"/>
          <w:szCs w:val="32"/>
          <w:highlight w:val="none"/>
          <w:lang w:eastAsia="zh-CN"/>
        </w:rPr>
        <w:t>科技支撑</w:t>
      </w:r>
      <w:r>
        <w:rPr>
          <w:rFonts w:hint="eastAsia" w:ascii="Times New Roman" w:hAnsi="Times New Roman" w:eastAsia="仿宋_GB2312" w:cs="Times New Roman"/>
          <w:color w:val="auto"/>
          <w:kern w:val="0"/>
          <w:sz w:val="32"/>
          <w:szCs w:val="32"/>
          <w:highlight w:val="none"/>
          <w:lang w:eastAsia="zh-CN"/>
        </w:rPr>
        <w:t>能力</w:t>
      </w:r>
      <w:r>
        <w:rPr>
          <w:rFonts w:hint="default" w:ascii="Times New Roman" w:hAnsi="Times New Roman" w:eastAsia="仿宋_GB2312" w:cs="Times New Roman"/>
          <w:color w:val="auto"/>
          <w:kern w:val="0"/>
          <w:sz w:val="32"/>
          <w:szCs w:val="32"/>
          <w:highlight w:val="none"/>
        </w:rPr>
        <w:t>，培养</w:t>
      </w:r>
      <w:r>
        <w:rPr>
          <w:rFonts w:hint="default" w:ascii="Times New Roman" w:hAnsi="Times New Roman" w:eastAsia="仿宋_GB2312" w:cs="Times New Roman"/>
          <w:color w:val="auto"/>
          <w:kern w:val="0"/>
          <w:sz w:val="32"/>
          <w:szCs w:val="32"/>
          <w:highlight w:val="none"/>
          <w:lang w:eastAsia="zh-CN"/>
        </w:rPr>
        <w:t>、聚集</w:t>
      </w:r>
      <w:r>
        <w:rPr>
          <w:rFonts w:hint="default" w:ascii="Times New Roman" w:hAnsi="Times New Roman" w:eastAsia="仿宋_GB2312" w:cs="Times New Roman"/>
          <w:color w:val="auto"/>
          <w:kern w:val="0"/>
          <w:sz w:val="32"/>
          <w:szCs w:val="32"/>
          <w:highlight w:val="none"/>
        </w:rPr>
        <w:t>科技创新创业领军人才和</w:t>
      </w:r>
      <w:r>
        <w:rPr>
          <w:rFonts w:hint="default" w:ascii="Times New Roman" w:hAnsi="Times New Roman" w:eastAsia="仿宋_GB2312" w:cs="Times New Roman"/>
          <w:color w:val="auto"/>
          <w:kern w:val="0"/>
          <w:sz w:val="32"/>
          <w:szCs w:val="32"/>
          <w:highlight w:val="none"/>
          <w:lang w:eastAsia="zh-CN"/>
        </w:rPr>
        <w:t>创新</w:t>
      </w:r>
      <w:r>
        <w:rPr>
          <w:rFonts w:hint="default" w:ascii="Times New Roman" w:hAnsi="Times New Roman" w:eastAsia="仿宋_GB2312" w:cs="Times New Roman"/>
          <w:color w:val="auto"/>
          <w:kern w:val="0"/>
          <w:sz w:val="32"/>
          <w:szCs w:val="32"/>
          <w:highlight w:val="none"/>
        </w:rPr>
        <w:t>团队，建设</w:t>
      </w:r>
      <w:bookmarkStart w:id="0" w:name="_GoBack"/>
      <w:bookmarkEnd w:id="0"/>
      <w:r>
        <w:rPr>
          <w:rFonts w:hint="default" w:ascii="Times New Roman" w:hAnsi="Times New Roman" w:eastAsia="仿宋_GB2312" w:cs="Times New Roman"/>
          <w:color w:val="auto"/>
          <w:kern w:val="0"/>
          <w:sz w:val="32"/>
          <w:szCs w:val="32"/>
          <w:highlight w:val="none"/>
        </w:rPr>
        <w:t>国家战略科技力量</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以高水平科技自立自强支撑引领经济社会高质量发展。</w:t>
      </w:r>
    </w:p>
    <w:p>
      <w:pPr>
        <w:spacing w:line="560" w:lineRule="exact"/>
        <w:ind w:firstLine="642" w:firstLineChars="200"/>
        <w:rPr>
          <w:rFonts w:hint="eastAsia" w:ascii="Times New Roman" w:hAnsi="Times New Roman" w:eastAsia="仿宋_GB2312" w:cs="Times New Roman"/>
          <w:color w:val="auto"/>
          <w:kern w:val="0"/>
          <w:sz w:val="32"/>
          <w:szCs w:val="32"/>
          <w:highlight w:val="none"/>
          <w:lang w:eastAsia="zh-CN"/>
        </w:rPr>
      </w:pPr>
      <w:r>
        <w:rPr>
          <w:rFonts w:hint="default" w:ascii="Times New Roman" w:hAnsi="Times New Roman" w:cs="Times New Roman"/>
          <w:b/>
          <w:color w:val="auto"/>
        </w:rPr>
        <w:t>第三条</w:t>
      </w:r>
      <w:r>
        <w:rPr>
          <w:rFonts w:hint="default" w:ascii="Times New Roman" w:hAnsi="Times New Roman" w:cs="Times New Roman"/>
          <w:color w:val="auto"/>
        </w:rPr>
        <w:t xml:space="preserve">  </w:t>
      </w:r>
      <w:r>
        <w:rPr>
          <w:rFonts w:ascii="仿宋" w:hAnsi="仿宋" w:cs="Times New Roman"/>
          <w:color w:val="auto"/>
        </w:rPr>
        <w:t>重大专项</w:t>
      </w:r>
      <w:r>
        <w:rPr>
          <w:rFonts w:hint="eastAsia" w:ascii="仿宋" w:hAnsi="仿宋" w:cs="Times New Roman"/>
          <w:color w:val="auto"/>
          <w:lang w:eastAsia="zh-CN"/>
        </w:rPr>
        <w:t>坚持“问题</w:t>
      </w:r>
      <w:r>
        <w:rPr>
          <w:rFonts w:ascii="仿宋" w:hAnsi="仿宋" w:cs="Times New Roman"/>
          <w:color w:val="auto"/>
        </w:rPr>
        <w:t>导向</w:t>
      </w:r>
      <w:r>
        <w:rPr>
          <w:rFonts w:hint="eastAsia" w:ascii="仿宋" w:hAnsi="仿宋" w:cs="Times New Roman"/>
          <w:color w:val="auto"/>
          <w:lang w:eastAsia="zh-CN"/>
        </w:rPr>
        <w:t>、</w:t>
      </w:r>
      <w:r>
        <w:rPr>
          <w:rFonts w:hint="eastAsia" w:ascii="仿宋" w:hAnsi="仿宋" w:cs="Times New Roman"/>
          <w:color w:val="auto"/>
          <w:lang w:val="en-US" w:eastAsia="zh-CN"/>
        </w:rPr>
        <w:t>突出重点，</w:t>
      </w:r>
      <w:r>
        <w:rPr>
          <w:rFonts w:hint="eastAsia" w:ascii="仿宋" w:hAnsi="仿宋" w:cs="Times New Roman"/>
          <w:color w:val="auto"/>
          <w:lang w:eastAsia="zh-CN"/>
        </w:rPr>
        <w:t>政府主导、企业主体，梯次接续、错位布局，</w:t>
      </w:r>
      <w:r>
        <w:rPr>
          <w:rFonts w:hint="eastAsia" w:ascii="仿宋" w:hAnsi="仿宋" w:cs="Times New Roman"/>
          <w:color w:val="auto"/>
          <w:lang w:eastAsia="zh-CN"/>
        </w:rPr>
        <w:t>集成推进</w:t>
      </w:r>
      <w:r>
        <w:rPr>
          <w:rFonts w:hint="eastAsia" w:ascii="仿宋" w:hAnsi="仿宋" w:cs="Times New Roman"/>
          <w:color w:val="auto"/>
          <w:lang w:eastAsia="zh-CN"/>
        </w:rPr>
        <w:t>、</w:t>
      </w:r>
      <w:r>
        <w:rPr>
          <w:rFonts w:hint="eastAsia" w:ascii="仿宋" w:hAnsi="仿宋" w:cs="Times New Roman"/>
          <w:color w:val="auto"/>
          <w:lang w:val="en-US" w:eastAsia="zh-CN"/>
        </w:rPr>
        <w:t>动态调整，</w:t>
      </w:r>
      <w:r>
        <w:rPr>
          <w:rFonts w:hint="default" w:ascii="Times New Roman" w:hAnsi="Times New Roman" w:eastAsia="仿宋_GB2312" w:cs="Times New Roman"/>
          <w:color w:val="auto"/>
          <w:kern w:val="0"/>
          <w:sz w:val="32"/>
          <w:szCs w:val="32"/>
          <w:highlight w:val="none"/>
          <w:lang w:val="en-US" w:eastAsia="zh-CN"/>
        </w:rPr>
        <w:t>改革</w:t>
      </w:r>
      <w:r>
        <w:rPr>
          <w:rFonts w:hint="default" w:ascii="Times New Roman" w:hAnsi="Times New Roman" w:eastAsia="仿宋_GB2312" w:cs="Times New Roman"/>
          <w:color w:val="auto"/>
          <w:kern w:val="0"/>
          <w:sz w:val="32"/>
          <w:szCs w:val="32"/>
          <w:highlight w:val="none"/>
          <w:lang w:eastAsia="zh-CN"/>
        </w:rPr>
        <w:t>创新、激发活力</w:t>
      </w:r>
      <w:r>
        <w:rPr>
          <w:rFonts w:hint="eastAsia" w:ascii="仿宋" w:hAnsi="仿宋" w:cs="Times New Roman"/>
          <w:color w:val="auto"/>
          <w:lang w:eastAsia="zh-CN"/>
        </w:rPr>
        <w:t>”的基本</w:t>
      </w:r>
      <w:r>
        <w:rPr>
          <w:rFonts w:ascii="仿宋" w:hAnsi="仿宋" w:cs="Times New Roman"/>
          <w:color w:val="auto"/>
        </w:rPr>
        <w:t>原则</w:t>
      </w:r>
      <w:r>
        <w:rPr>
          <w:rFonts w:hint="eastAsia" w:ascii="仿宋" w:hAnsi="仿宋" w:cs="Times New Roman"/>
          <w:color w:val="auto"/>
          <w:lang w:eastAsia="zh-CN"/>
        </w:rPr>
        <w:t>，“成熟一项、启动一项、一项一策”分批</w:t>
      </w:r>
      <w:r>
        <w:rPr>
          <w:rFonts w:hint="default" w:ascii="Times New Roman" w:hAnsi="Times New Roman" w:eastAsia="仿宋_GB2312" w:cs="Times New Roman"/>
          <w:color w:val="auto"/>
          <w:kern w:val="0"/>
          <w:sz w:val="32"/>
          <w:szCs w:val="32"/>
          <w:highlight w:val="none"/>
          <w:lang w:eastAsia="zh-CN"/>
        </w:rPr>
        <w:t>实施</w:t>
      </w:r>
      <w:r>
        <w:rPr>
          <w:rFonts w:hint="eastAsia" w:ascii="Times New Roman" w:hAnsi="Times New Roman" w:eastAsia="仿宋_GB2312" w:cs="Times New Roman"/>
          <w:color w:val="auto"/>
          <w:kern w:val="0"/>
          <w:sz w:val="32"/>
          <w:szCs w:val="32"/>
          <w:highlight w:val="none"/>
          <w:lang w:eastAsia="zh-CN"/>
        </w:rPr>
        <w:t>。</w:t>
      </w:r>
    </w:p>
    <w:p>
      <w:pPr>
        <w:pStyle w:val="2"/>
        <w:spacing w:line="560" w:lineRule="exact"/>
        <w:rPr>
          <w:color w:val="auto"/>
        </w:rPr>
      </w:pPr>
    </w:p>
    <w:p>
      <w:pPr>
        <w:keepNext w:val="0"/>
        <w:keepLines w:val="0"/>
        <w:pageBreakBefore w:val="0"/>
        <w:kinsoku/>
        <w:wordWrap/>
        <w:overflowPunct/>
        <w:topLinePunct w:val="0"/>
        <w:autoSpaceDE/>
        <w:autoSpaceDN/>
        <w:bidi w:val="0"/>
        <w:spacing w:line="560" w:lineRule="exact"/>
        <w:ind w:left="0" w:lef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第二章  管理机构</w:t>
      </w:r>
    </w:p>
    <w:p>
      <w:pPr>
        <w:keepNext w:val="0"/>
        <w:keepLines w:val="0"/>
        <w:pageBreakBefore w:val="0"/>
        <w:kinsoku/>
        <w:wordWrap/>
        <w:overflowPunct/>
        <w:topLinePunct w:val="0"/>
        <w:autoSpaceDE/>
        <w:autoSpaceDN/>
        <w:bidi w:val="0"/>
        <w:spacing w:line="560" w:lineRule="exact"/>
        <w:ind w:left="0" w:leftChars="0" w:firstLine="642" w:firstLineChars="200"/>
        <w:textAlignment w:val="auto"/>
        <w:rPr>
          <w:rFonts w:hint="default" w:ascii="Times New Roman" w:hAnsi="Times New Roman" w:eastAsia="仿宋" w:cs="Times New Roman"/>
          <w:color w:val="auto"/>
          <w:shd w:val="clear" w:color="auto" w:fill="auto"/>
          <w:lang w:eastAsia="zh-CN"/>
        </w:rPr>
      </w:pPr>
      <w:r>
        <w:rPr>
          <w:rFonts w:hint="default" w:ascii="Times New Roman" w:hAnsi="Times New Roman" w:cs="Times New Roman"/>
          <w:b/>
          <w:color w:val="auto"/>
        </w:rPr>
        <w:t>第四条</w:t>
      </w:r>
      <w:r>
        <w:rPr>
          <w:rFonts w:hint="default" w:ascii="Times New Roman" w:hAnsi="Times New Roman" w:cs="Times New Roman"/>
          <w:color w:val="auto"/>
        </w:rPr>
        <w:t xml:space="preserve">  </w:t>
      </w:r>
      <w:r>
        <w:rPr>
          <w:rFonts w:hint="default" w:ascii="Times New Roman" w:hAnsi="Times New Roman" w:eastAsia="仿宋_GB2312" w:cs="Times New Roman"/>
          <w:b w:val="0"/>
          <w:bCs w:val="0"/>
          <w:color w:val="auto"/>
          <w:kern w:val="0"/>
          <w:sz w:val="32"/>
          <w:szCs w:val="32"/>
          <w:highlight w:val="none"/>
          <w:shd w:val="clear"/>
          <w:lang w:val="en-US" w:eastAsia="zh-CN" w:bidi="ar-SA"/>
        </w:rPr>
        <w:t>重大专项采取科技厅、推荐单位、</w:t>
      </w:r>
      <w:r>
        <w:rPr>
          <w:rFonts w:hint="eastAsia" w:ascii="Times New Roman" w:hAnsi="Times New Roman" w:eastAsia="仿宋_GB2312" w:cs="Times New Roman"/>
          <w:b w:val="0"/>
          <w:bCs w:val="0"/>
          <w:color w:val="auto"/>
          <w:kern w:val="0"/>
          <w:sz w:val="32"/>
          <w:szCs w:val="32"/>
          <w:highlight w:val="none"/>
          <w:shd w:val="clear"/>
          <w:lang w:val="en-US" w:eastAsia="zh-CN" w:bidi="ar-SA"/>
        </w:rPr>
        <w:t>项目牵头</w:t>
      </w:r>
      <w:r>
        <w:rPr>
          <w:rFonts w:hint="default" w:ascii="Times New Roman" w:hAnsi="Times New Roman" w:eastAsia="仿宋_GB2312" w:cs="Times New Roman"/>
          <w:b w:val="0"/>
          <w:bCs w:val="0"/>
          <w:color w:val="auto"/>
          <w:kern w:val="0"/>
          <w:sz w:val="32"/>
          <w:szCs w:val="32"/>
          <w:highlight w:val="none"/>
          <w:shd w:val="clear"/>
          <w:lang w:val="en-US" w:eastAsia="zh-CN" w:bidi="ar-SA"/>
        </w:rPr>
        <w:t>单位分级管理。每个重大专项设立</w:t>
      </w:r>
      <w:r>
        <w:rPr>
          <w:rFonts w:hint="eastAsia" w:ascii="Times New Roman" w:hAnsi="Times New Roman" w:eastAsia="仿宋_GB2312" w:cs="Times New Roman"/>
          <w:b w:val="0"/>
          <w:bCs w:val="0"/>
          <w:color w:val="auto"/>
          <w:kern w:val="0"/>
          <w:sz w:val="32"/>
          <w:szCs w:val="32"/>
          <w:highlight w:val="none"/>
          <w:shd w:val="clear"/>
          <w:lang w:val="en-US" w:eastAsia="zh-CN" w:bidi="ar-SA"/>
        </w:rPr>
        <w:t>专项</w:t>
      </w:r>
      <w:r>
        <w:rPr>
          <w:rFonts w:hint="default" w:ascii="Times New Roman" w:hAnsi="Times New Roman" w:eastAsia="仿宋_GB2312" w:cs="Times New Roman"/>
          <w:b w:val="0"/>
          <w:bCs w:val="0"/>
          <w:color w:val="auto"/>
          <w:kern w:val="0"/>
          <w:sz w:val="32"/>
          <w:szCs w:val="32"/>
          <w:highlight w:val="none"/>
          <w:shd w:val="clear"/>
          <w:lang w:val="en-US" w:eastAsia="zh-CN" w:bidi="ar-SA"/>
        </w:rPr>
        <w:t>专家组。</w:t>
      </w:r>
    </w:p>
    <w:p>
      <w:pPr>
        <w:keepNext w:val="0"/>
        <w:keepLines w:val="0"/>
        <w:pageBreakBefore w:val="0"/>
        <w:kinsoku/>
        <w:wordWrap/>
        <w:overflowPunct/>
        <w:topLinePunct w:val="0"/>
        <w:autoSpaceDE/>
        <w:autoSpaceDN/>
        <w:bidi w:val="0"/>
        <w:spacing w:line="560" w:lineRule="exact"/>
        <w:ind w:left="0" w:leftChars="0" w:firstLine="640"/>
        <w:textAlignment w:val="auto"/>
        <w:rPr>
          <w:rFonts w:hint="default" w:ascii="Times New Roman" w:hAnsi="Times New Roman" w:cs="Times New Roman"/>
          <w:color w:val="auto"/>
          <w:shd w:val="clear" w:color="auto" w:fill="auto"/>
        </w:rPr>
      </w:pPr>
      <w:r>
        <w:rPr>
          <w:rFonts w:hint="default" w:ascii="Times New Roman" w:hAnsi="Times New Roman" w:cs="Times New Roman"/>
          <w:b/>
          <w:color w:val="auto"/>
          <w:shd w:val="clear" w:color="auto" w:fill="auto"/>
        </w:rPr>
        <w:t>第五条</w:t>
      </w:r>
      <w:r>
        <w:rPr>
          <w:rFonts w:hint="default" w:ascii="Times New Roman" w:hAnsi="Times New Roman" w:cs="Times New Roman"/>
          <w:color w:val="auto"/>
          <w:shd w:val="clear" w:color="auto" w:fill="auto"/>
        </w:rPr>
        <w:t xml:space="preserve">  </w:t>
      </w:r>
      <w:r>
        <w:rPr>
          <w:rFonts w:hint="default" w:ascii="Times New Roman" w:hAnsi="Times New Roman" w:eastAsia="仿宋_GB2312" w:cs="Times New Roman"/>
          <w:b w:val="0"/>
          <w:bCs w:val="0"/>
          <w:color w:val="auto"/>
          <w:kern w:val="0"/>
          <w:sz w:val="32"/>
          <w:szCs w:val="32"/>
          <w:highlight w:val="none"/>
          <w:shd w:val="clear"/>
          <w:lang w:val="en-US" w:eastAsia="zh-CN" w:bidi="ar-SA"/>
        </w:rPr>
        <w:t>科技厅负责重大专项</w:t>
      </w:r>
      <w:r>
        <w:rPr>
          <w:rFonts w:hint="default" w:ascii="Times New Roman" w:hAnsi="Times New Roman" w:eastAsia="仿宋_GB2312" w:cs="Times New Roman"/>
          <w:b w:val="0"/>
          <w:bCs w:val="0"/>
          <w:color w:val="auto"/>
          <w:kern w:val="0"/>
          <w:sz w:val="32"/>
          <w:szCs w:val="32"/>
          <w:highlight w:val="none"/>
          <w:u w:val="none"/>
          <w:shd w:val="clear"/>
          <w:lang w:val="en-US" w:eastAsia="zh-CN" w:bidi="ar-SA"/>
        </w:rPr>
        <w:t>的规划布局、组织管理和统筹协调，组织编制</w:t>
      </w:r>
      <w:r>
        <w:rPr>
          <w:rFonts w:hint="eastAsia" w:ascii="Times New Roman" w:hAnsi="Times New Roman" w:eastAsia="仿宋_GB2312" w:cs="Times New Roman"/>
          <w:b w:val="0"/>
          <w:bCs w:val="0"/>
          <w:color w:val="auto"/>
          <w:kern w:val="0"/>
          <w:sz w:val="32"/>
          <w:szCs w:val="32"/>
          <w:highlight w:val="none"/>
          <w:u w:val="none"/>
          <w:shd w:val="clear"/>
          <w:lang w:val="en-US" w:eastAsia="zh-CN" w:bidi="ar-SA"/>
        </w:rPr>
        <w:t>专项</w:t>
      </w:r>
      <w:r>
        <w:rPr>
          <w:rFonts w:hint="default" w:ascii="Times New Roman" w:hAnsi="Times New Roman" w:eastAsia="仿宋_GB2312" w:cs="Times New Roman"/>
          <w:b w:val="0"/>
          <w:bCs w:val="0"/>
          <w:color w:val="auto"/>
          <w:kern w:val="0"/>
          <w:sz w:val="32"/>
          <w:szCs w:val="32"/>
          <w:highlight w:val="none"/>
          <w:u w:val="none"/>
          <w:shd w:val="clear"/>
          <w:lang w:val="en-US" w:eastAsia="zh-CN" w:bidi="ar-SA"/>
        </w:rPr>
        <w:t>实施方案、制订管</w:t>
      </w:r>
      <w:r>
        <w:rPr>
          <w:rFonts w:hint="default" w:ascii="Times New Roman" w:hAnsi="Times New Roman" w:eastAsia="仿宋_GB2312" w:cs="Times New Roman"/>
          <w:b w:val="0"/>
          <w:bCs w:val="0"/>
          <w:color w:val="auto"/>
          <w:kern w:val="0"/>
          <w:sz w:val="32"/>
          <w:szCs w:val="32"/>
          <w:highlight w:val="none"/>
          <w:shd w:val="clear"/>
          <w:lang w:val="en-US" w:eastAsia="zh-CN" w:bidi="ar-SA"/>
        </w:rPr>
        <w:t>理制度，组织实施重大专项，以及检查评估、绩效评价等</w:t>
      </w:r>
      <w:r>
        <w:rPr>
          <w:rFonts w:hint="eastAsia" w:ascii="Times New Roman" w:hAnsi="Times New Roman" w:eastAsia="仿宋_GB2312" w:cs="Times New Roman"/>
          <w:b w:val="0"/>
          <w:bCs w:val="0"/>
          <w:color w:val="auto"/>
          <w:kern w:val="0"/>
          <w:sz w:val="32"/>
          <w:szCs w:val="32"/>
          <w:highlight w:val="none"/>
          <w:shd w:val="clear"/>
          <w:lang w:val="en-US" w:eastAsia="zh-CN" w:bidi="ar-SA"/>
        </w:rPr>
        <w:t>工作</w:t>
      </w:r>
      <w:r>
        <w:rPr>
          <w:rFonts w:hint="default" w:ascii="Times New Roman" w:hAnsi="Times New Roman" w:eastAsia="仿宋_GB2312" w:cs="Times New Roman"/>
          <w:b w:val="0"/>
          <w:bCs w:val="0"/>
          <w:color w:val="auto"/>
          <w:kern w:val="0"/>
          <w:sz w:val="32"/>
          <w:szCs w:val="32"/>
          <w:highlight w:val="none"/>
          <w:shd w:val="clear"/>
          <w:lang w:val="en-US" w:eastAsia="zh-CN" w:bidi="ar-SA"/>
        </w:rPr>
        <w:t>。</w:t>
      </w:r>
    </w:p>
    <w:p>
      <w:pPr>
        <w:keepNext w:val="0"/>
        <w:keepLines w:val="0"/>
        <w:pageBreakBefore w:val="0"/>
        <w:kinsoku/>
        <w:wordWrap/>
        <w:overflowPunct/>
        <w:topLinePunct w:val="0"/>
        <w:autoSpaceDE/>
        <w:autoSpaceDN/>
        <w:bidi w:val="0"/>
        <w:spacing w:line="560" w:lineRule="exact"/>
        <w:ind w:left="0" w:leftChars="0" w:firstLine="642" w:firstLineChars="200"/>
        <w:textAlignment w:val="auto"/>
        <w:rPr>
          <w:rFonts w:hint="default" w:ascii="Times New Roman" w:hAnsi="Times New Roman" w:cs="Times New Roman"/>
          <w:color w:val="auto"/>
          <w:shd w:val="clear" w:color="auto" w:fill="auto"/>
        </w:rPr>
      </w:pPr>
      <w:r>
        <w:rPr>
          <w:rFonts w:hint="default" w:ascii="Times New Roman" w:hAnsi="Times New Roman" w:cs="Times New Roman"/>
          <w:b/>
          <w:color w:val="auto"/>
          <w:shd w:val="clear" w:color="auto" w:fill="auto"/>
        </w:rPr>
        <w:t>第</w:t>
      </w:r>
      <w:r>
        <w:rPr>
          <w:rFonts w:hint="default" w:ascii="Times New Roman" w:hAnsi="Times New Roman" w:cs="Times New Roman"/>
          <w:b/>
          <w:color w:val="auto"/>
          <w:shd w:val="clear" w:color="auto" w:fill="auto"/>
          <w:lang w:eastAsia="zh-CN"/>
        </w:rPr>
        <w:t>六</w:t>
      </w:r>
      <w:r>
        <w:rPr>
          <w:rFonts w:hint="default" w:ascii="Times New Roman" w:hAnsi="Times New Roman" w:cs="Times New Roman"/>
          <w:b/>
          <w:color w:val="auto"/>
          <w:shd w:val="clear" w:color="auto" w:fill="auto"/>
        </w:rPr>
        <w:t>条</w:t>
      </w:r>
      <w:r>
        <w:rPr>
          <w:rFonts w:hint="default" w:ascii="Times New Roman" w:hAnsi="Times New Roman" w:cs="Times New Roman"/>
          <w:color w:val="auto"/>
          <w:shd w:val="clear" w:color="auto" w:fill="auto"/>
        </w:rPr>
        <w:t xml:space="preserve">  </w:t>
      </w:r>
      <w:r>
        <w:rPr>
          <w:rFonts w:hint="default" w:ascii="Times New Roman" w:hAnsi="Times New Roman" w:eastAsia="仿宋_GB2312" w:cs="Times New Roman"/>
          <w:b w:val="0"/>
          <w:bCs w:val="0"/>
          <w:color w:val="auto"/>
          <w:kern w:val="0"/>
          <w:sz w:val="32"/>
          <w:szCs w:val="32"/>
          <w:highlight w:val="none"/>
          <w:shd w:val="clear"/>
          <w:lang w:val="en-US" w:eastAsia="zh-CN" w:bidi="ar-SA"/>
        </w:rPr>
        <w:t>推荐单位负责重大专项项目的组织申报与推荐、过程管理、督促检查，协调解决项目实施中遇到的困难，及时报告项目执行情况等</w:t>
      </w:r>
      <w:r>
        <w:rPr>
          <w:rFonts w:hint="eastAsia" w:ascii="Times New Roman" w:hAnsi="Times New Roman" w:eastAsia="仿宋_GB2312" w:cs="Times New Roman"/>
          <w:b w:val="0"/>
          <w:bCs w:val="0"/>
          <w:color w:val="auto"/>
          <w:kern w:val="0"/>
          <w:sz w:val="32"/>
          <w:szCs w:val="32"/>
          <w:highlight w:val="none"/>
          <w:shd w:val="clear"/>
          <w:lang w:val="en-US" w:eastAsia="zh-CN" w:bidi="ar-SA"/>
        </w:rPr>
        <w:t>工作</w:t>
      </w:r>
      <w:r>
        <w:rPr>
          <w:rFonts w:hint="default" w:ascii="Times New Roman" w:hAnsi="Times New Roman" w:eastAsia="仿宋_GB2312" w:cs="Times New Roman"/>
          <w:b w:val="0"/>
          <w:bCs w:val="0"/>
          <w:color w:val="auto"/>
          <w:kern w:val="0"/>
          <w:sz w:val="32"/>
          <w:szCs w:val="32"/>
          <w:highlight w:val="none"/>
          <w:shd w:val="clear"/>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cs="Times New Roman"/>
          <w:b/>
          <w:bCs/>
          <w:color w:val="auto"/>
          <w:shd w:val="clear" w:color="auto" w:fill="auto"/>
          <w:lang w:eastAsia="zh-CN"/>
        </w:rPr>
        <w:t>第七条</w:t>
      </w:r>
      <w:r>
        <w:rPr>
          <w:rFonts w:hint="default" w:ascii="Times New Roman" w:hAnsi="Times New Roman" w:cs="Times New Roman"/>
          <w:color w:val="auto"/>
          <w:shd w:val="clear" w:color="auto" w:fill="auto"/>
          <w:lang w:val="en-US" w:eastAsia="zh-CN"/>
        </w:rPr>
        <w:t xml:space="preserve">  </w:t>
      </w:r>
      <w:r>
        <w:rPr>
          <w:rFonts w:hint="eastAsia" w:ascii="Times New Roman" w:hAnsi="Times New Roman" w:eastAsia="仿宋_GB2312" w:cs="Times New Roman"/>
          <w:color w:val="auto"/>
          <w:kern w:val="0"/>
          <w:sz w:val="32"/>
          <w:szCs w:val="32"/>
          <w:highlight w:val="none"/>
          <w:lang w:val="en-US" w:eastAsia="zh-CN"/>
        </w:rPr>
        <w:t>项目牵头</w:t>
      </w:r>
      <w:r>
        <w:rPr>
          <w:rFonts w:hint="default" w:ascii="Times New Roman" w:hAnsi="Times New Roman" w:eastAsia="仿宋_GB2312" w:cs="Times New Roman"/>
          <w:color w:val="auto"/>
          <w:kern w:val="0"/>
          <w:sz w:val="32"/>
          <w:szCs w:val="32"/>
          <w:highlight w:val="none"/>
        </w:rPr>
        <w:t>单位是</w:t>
      </w:r>
      <w:r>
        <w:rPr>
          <w:rFonts w:hint="default" w:ascii="Times New Roman" w:hAnsi="Times New Roman" w:eastAsia="仿宋_GB2312" w:cs="Times New Roman"/>
          <w:color w:val="auto"/>
          <w:kern w:val="0"/>
          <w:sz w:val="32"/>
          <w:szCs w:val="32"/>
          <w:highlight w:val="none"/>
          <w:lang w:eastAsia="zh-CN"/>
        </w:rPr>
        <w:t>重大专项</w:t>
      </w:r>
      <w:r>
        <w:rPr>
          <w:rFonts w:hint="default" w:ascii="Times New Roman" w:hAnsi="Times New Roman" w:eastAsia="仿宋_GB2312" w:cs="Times New Roman"/>
          <w:color w:val="auto"/>
          <w:kern w:val="0"/>
          <w:sz w:val="32"/>
          <w:szCs w:val="32"/>
          <w:highlight w:val="none"/>
        </w:rPr>
        <w:t>项目</w:t>
      </w:r>
      <w:r>
        <w:rPr>
          <w:rFonts w:hint="default" w:ascii="Times New Roman" w:hAnsi="Times New Roman" w:eastAsia="仿宋_GB2312" w:cs="Times New Roman"/>
          <w:color w:val="auto"/>
          <w:kern w:val="0"/>
          <w:sz w:val="32"/>
          <w:szCs w:val="32"/>
          <w:highlight w:val="none"/>
          <w:lang w:eastAsia="zh-CN"/>
        </w:rPr>
        <w:t>的</w:t>
      </w:r>
      <w:r>
        <w:rPr>
          <w:rFonts w:hint="default" w:ascii="Times New Roman" w:hAnsi="Times New Roman" w:eastAsia="仿宋_GB2312" w:cs="Times New Roman"/>
          <w:color w:val="auto"/>
          <w:kern w:val="0"/>
          <w:sz w:val="32"/>
          <w:szCs w:val="32"/>
          <w:highlight w:val="none"/>
        </w:rPr>
        <w:t>实施主体</w:t>
      </w:r>
      <w:r>
        <w:rPr>
          <w:rFonts w:hint="default" w:ascii="Times New Roman" w:hAnsi="Times New Roman" w:eastAsia="仿宋_GB2312" w:cs="Times New Roman"/>
          <w:color w:val="auto"/>
          <w:kern w:val="0"/>
          <w:sz w:val="32"/>
          <w:szCs w:val="32"/>
          <w:highlight w:val="none"/>
          <w:lang w:eastAsia="zh-CN"/>
        </w:rPr>
        <w:t>和</w:t>
      </w:r>
      <w:r>
        <w:rPr>
          <w:rFonts w:hint="default" w:ascii="Times New Roman" w:hAnsi="Times New Roman" w:eastAsia="仿宋_GB2312" w:cs="Times New Roman"/>
          <w:color w:val="auto"/>
          <w:kern w:val="0"/>
          <w:sz w:val="32"/>
          <w:szCs w:val="32"/>
          <w:highlight w:val="none"/>
        </w:rPr>
        <w:t>责任主体</w:t>
      </w:r>
      <w:r>
        <w:rPr>
          <w:rFonts w:hint="eastAsia" w:ascii="Times New Roman" w:hAnsi="Times New Roman" w:eastAsia="仿宋_GB2312" w:cs="Times New Roman"/>
          <w:color w:val="auto"/>
          <w:kern w:val="0"/>
          <w:sz w:val="32"/>
          <w:szCs w:val="32"/>
          <w:highlight w:val="none"/>
          <w:lang w:eastAsia="zh-CN"/>
        </w:rPr>
        <w:t>，应落实法人责任和牵头责任。</w:t>
      </w:r>
      <w:r>
        <w:rPr>
          <w:rFonts w:hint="default" w:ascii="Times New Roman" w:hAnsi="Times New Roman" w:eastAsia="仿宋_GB2312" w:cs="Times New Roman"/>
          <w:color w:val="auto"/>
          <w:kern w:val="0"/>
          <w:sz w:val="32"/>
          <w:szCs w:val="32"/>
          <w:highlight w:val="none"/>
          <w:lang w:eastAsia="zh-CN"/>
        </w:rPr>
        <w:t>负责项目组织实施，</w:t>
      </w:r>
      <w:r>
        <w:rPr>
          <w:rFonts w:hint="default"/>
          <w:color w:val="auto"/>
        </w:rPr>
        <w:t>承担项目主体任务，</w:t>
      </w:r>
      <w:r>
        <w:rPr>
          <w:rFonts w:hint="default" w:ascii="Times New Roman" w:hAnsi="Times New Roman" w:eastAsia="仿宋_GB2312" w:cs="Times New Roman"/>
          <w:color w:val="auto"/>
          <w:kern w:val="0"/>
          <w:sz w:val="32"/>
          <w:szCs w:val="32"/>
          <w:highlight w:val="none"/>
          <w:lang w:eastAsia="zh-CN"/>
        </w:rPr>
        <w:t>研发重大成果</w:t>
      </w:r>
      <w:r>
        <w:rPr>
          <w:rFonts w:hint="eastAsia" w:ascii="Times New Roman" w:hAnsi="Times New Roman" w:eastAsia="仿宋_GB2312" w:cs="Times New Roman"/>
          <w:color w:val="auto"/>
          <w:kern w:val="0"/>
          <w:sz w:val="32"/>
          <w:szCs w:val="32"/>
          <w:highlight w:val="none"/>
          <w:lang w:eastAsia="zh-CN"/>
        </w:rPr>
        <w:t>并推动</w:t>
      </w:r>
      <w:r>
        <w:rPr>
          <w:rFonts w:hint="default" w:ascii="Times New Roman" w:hAnsi="Times New Roman" w:eastAsia="仿宋_GB2312" w:cs="Times New Roman"/>
          <w:color w:val="auto"/>
          <w:kern w:val="0"/>
          <w:sz w:val="32"/>
          <w:szCs w:val="32"/>
          <w:highlight w:val="none"/>
          <w:lang w:eastAsia="zh-CN"/>
        </w:rPr>
        <w:t>成果转化</w:t>
      </w:r>
      <w:r>
        <w:rPr>
          <w:rFonts w:hint="eastAsia" w:ascii="Times New Roman" w:hAnsi="Times New Roman" w:eastAsia="仿宋_GB2312" w:cs="Times New Roman"/>
          <w:color w:val="auto"/>
          <w:kern w:val="0"/>
          <w:sz w:val="32"/>
          <w:szCs w:val="32"/>
          <w:highlight w:val="none"/>
          <w:lang w:eastAsia="zh-CN"/>
        </w:rPr>
        <w:t>；指导、督促合作单位围绕项目目标，落实任务分工，按计划实施；</w:t>
      </w:r>
      <w:r>
        <w:rPr>
          <w:rFonts w:hint="default" w:ascii="Times New Roman" w:hAnsi="Times New Roman" w:eastAsia="仿宋_GB2312" w:cs="Times New Roman"/>
          <w:color w:val="auto"/>
          <w:kern w:val="0"/>
          <w:sz w:val="32"/>
          <w:szCs w:val="32"/>
          <w:highlight w:val="none"/>
          <w:lang w:eastAsia="zh-CN"/>
        </w:rPr>
        <w:t>制订管理制度，规范使用资金，落实保障条件和日常管理等</w:t>
      </w:r>
      <w:r>
        <w:rPr>
          <w:rFonts w:hint="eastAsia" w:ascii="Times New Roman" w:hAnsi="Times New Roman" w:eastAsia="仿宋_GB2312" w:cs="Times New Roman"/>
          <w:b w:val="0"/>
          <w:bCs w:val="0"/>
          <w:color w:val="auto"/>
          <w:kern w:val="0"/>
          <w:sz w:val="32"/>
          <w:szCs w:val="32"/>
          <w:highlight w:val="none"/>
          <w:shd w:val="clear"/>
          <w:lang w:val="en-US" w:eastAsia="zh-CN" w:bidi="ar-SA"/>
        </w:rPr>
        <w:t>工作</w:t>
      </w:r>
      <w:r>
        <w:rPr>
          <w:rFonts w:hint="default"/>
          <w:color w:val="auto"/>
        </w:rPr>
        <w:t>。</w:t>
      </w:r>
    </w:p>
    <w:p>
      <w:pPr>
        <w:keepNext w:val="0"/>
        <w:keepLines w:val="0"/>
        <w:pageBreakBefore w:val="0"/>
        <w:kinsoku/>
        <w:wordWrap/>
        <w:overflowPunct/>
        <w:topLinePunct w:val="0"/>
        <w:autoSpaceDE/>
        <w:autoSpaceDN/>
        <w:bidi w:val="0"/>
        <w:spacing w:line="560" w:lineRule="exact"/>
        <w:ind w:left="0" w:leftChars="0" w:firstLine="642" w:firstLineChars="200"/>
        <w:textAlignment w:val="auto"/>
        <w:rPr>
          <w:rFonts w:hint="default" w:ascii="Times New Roman" w:hAnsi="Times New Roman" w:cs="Times New Roman"/>
          <w:color w:val="auto"/>
        </w:rPr>
      </w:pPr>
      <w:r>
        <w:rPr>
          <w:rFonts w:hint="default" w:ascii="Times New Roman" w:hAnsi="Times New Roman" w:cs="Times New Roman"/>
          <w:b/>
          <w:color w:val="auto"/>
        </w:rPr>
        <w:t>第</w:t>
      </w:r>
      <w:r>
        <w:rPr>
          <w:rFonts w:hint="default" w:ascii="Times New Roman" w:hAnsi="Times New Roman" w:cs="Times New Roman"/>
          <w:b/>
          <w:color w:val="auto"/>
          <w:lang w:eastAsia="zh-CN"/>
        </w:rPr>
        <w:t>八</w:t>
      </w:r>
      <w:r>
        <w:rPr>
          <w:rFonts w:hint="default" w:ascii="Times New Roman" w:hAnsi="Times New Roman" w:cs="Times New Roman"/>
          <w:b/>
          <w:color w:val="auto"/>
        </w:rPr>
        <w:t>条</w:t>
      </w:r>
      <w:r>
        <w:rPr>
          <w:rFonts w:hint="default" w:ascii="Times New Roman" w:hAnsi="Times New Roman" w:cs="Times New Roman"/>
          <w:color w:val="auto"/>
        </w:rPr>
        <w:t xml:space="preserve">  </w:t>
      </w:r>
      <w:r>
        <w:rPr>
          <w:rFonts w:hint="eastAsia" w:ascii="Times New Roman" w:hAnsi="Times New Roman" w:cs="Times New Roman"/>
          <w:color w:val="auto"/>
          <w:lang w:val="en-US" w:eastAsia="zh-CN"/>
        </w:rPr>
        <w:t>专项</w:t>
      </w:r>
      <w:r>
        <w:rPr>
          <w:rFonts w:hint="default" w:ascii="Times New Roman" w:hAnsi="Times New Roman" w:cs="Times New Roman"/>
          <w:color w:val="auto"/>
          <w:lang w:val="en-US" w:eastAsia="zh-CN"/>
        </w:rPr>
        <w:t>专家组</w:t>
      </w:r>
      <w:r>
        <w:rPr>
          <w:rFonts w:hint="default" w:ascii="Times New Roman" w:hAnsi="Times New Roman" w:cs="Times New Roman"/>
          <w:color w:val="auto"/>
        </w:rPr>
        <w:t>主要负责重大专项科技创新战略研究</w:t>
      </w:r>
      <w:r>
        <w:rPr>
          <w:rFonts w:hint="eastAsia" w:ascii="Times New Roman" w:hAnsi="Times New Roman" w:cs="Times New Roman"/>
          <w:color w:val="auto"/>
          <w:lang w:eastAsia="zh-CN"/>
        </w:rPr>
        <w:t>，专项</w:t>
      </w:r>
      <w:r>
        <w:rPr>
          <w:rFonts w:hint="default" w:ascii="Times New Roman" w:hAnsi="Times New Roman" w:cs="Times New Roman"/>
          <w:color w:val="auto"/>
        </w:rPr>
        <w:t>实施方案及项目指南编制、</w:t>
      </w:r>
      <w:r>
        <w:rPr>
          <w:rFonts w:hint="eastAsia" w:ascii="Times New Roman" w:hAnsi="Times New Roman" w:cs="Times New Roman"/>
          <w:color w:val="auto"/>
          <w:lang w:eastAsia="zh-CN"/>
        </w:rPr>
        <w:t>项目立项</w:t>
      </w:r>
      <w:r>
        <w:rPr>
          <w:rFonts w:hint="eastAsia" w:ascii="Times New Roman" w:hAnsi="Times New Roman" w:cs="Times New Roman"/>
          <w:color w:val="auto"/>
          <w:lang w:val="en-US" w:eastAsia="zh-CN"/>
        </w:rPr>
        <w:t>和</w:t>
      </w:r>
      <w:r>
        <w:rPr>
          <w:rFonts w:hint="default" w:ascii="Times New Roman" w:hAnsi="Times New Roman" w:cs="Times New Roman"/>
          <w:color w:val="auto"/>
        </w:rPr>
        <w:t>优化调整</w:t>
      </w:r>
      <w:r>
        <w:rPr>
          <w:rFonts w:hint="eastAsia" w:ascii="Times New Roman" w:hAnsi="Times New Roman" w:cs="Times New Roman"/>
          <w:color w:val="auto"/>
          <w:lang w:eastAsia="zh-CN"/>
        </w:rPr>
        <w:t>的</w:t>
      </w:r>
      <w:r>
        <w:rPr>
          <w:rFonts w:hint="default" w:ascii="Times New Roman" w:hAnsi="Times New Roman" w:cs="Times New Roman"/>
          <w:color w:val="auto"/>
        </w:rPr>
        <w:t>决策咨询，</w:t>
      </w:r>
      <w:r>
        <w:rPr>
          <w:rFonts w:hint="eastAsia" w:ascii="Times New Roman" w:hAnsi="Times New Roman" w:cs="Times New Roman"/>
          <w:color w:val="auto"/>
          <w:lang w:val="en-US" w:eastAsia="zh-CN"/>
        </w:rPr>
        <w:t>任务书审核，参与</w:t>
      </w:r>
      <w:r>
        <w:rPr>
          <w:rFonts w:hint="eastAsia" w:ascii="Times New Roman" w:hAnsi="Times New Roman" w:cs="Times New Roman"/>
          <w:color w:val="auto"/>
          <w:lang w:eastAsia="zh-CN"/>
        </w:rPr>
        <w:t>中期</w:t>
      </w:r>
      <w:r>
        <w:rPr>
          <w:rFonts w:hint="eastAsia" w:ascii="Times New Roman" w:hAnsi="Times New Roman" w:cs="Times New Roman"/>
          <w:color w:val="auto"/>
          <w:lang w:val="en-US" w:eastAsia="zh-CN"/>
        </w:rPr>
        <w:t>评估和</w:t>
      </w:r>
      <w:r>
        <w:rPr>
          <w:rFonts w:hint="eastAsia" w:ascii="Times New Roman" w:hAnsi="Times New Roman" w:cs="Times New Roman"/>
          <w:color w:val="auto"/>
          <w:lang w:eastAsia="zh-CN"/>
        </w:rPr>
        <w:t>绩效评价，</w:t>
      </w:r>
      <w:r>
        <w:rPr>
          <w:rFonts w:hint="eastAsia" w:ascii="Times New Roman" w:hAnsi="Times New Roman" w:cs="Times New Roman"/>
          <w:color w:val="auto"/>
          <w:lang w:val="en-US" w:eastAsia="zh-CN"/>
        </w:rPr>
        <w:t>跟踪</w:t>
      </w:r>
      <w:r>
        <w:rPr>
          <w:rFonts w:hint="default" w:ascii="Times New Roman" w:hAnsi="Times New Roman" w:cs="Times New Roman"/>
          <w:color w:val="auto"/>
        </w:rPr>
        <w:t>指导</w:t>
      </w:r>
      <w:r>
        <w:rPr>
          <w:rFonts w:hint="eastAsia" w:ascii="Times New Roman" w:hAnsi="Times New Roman" w:cs="Times New Roman"/>
          <w:color w:val="auto"/>
          <w:lang w:val="en-US" w:eastAsia="zh-CN"/>
        </w:rPr>
        <w:t>项目</w:t>
      </w:r>
      <w:r>
        <w:rPr>
          <w:rFonts w:hint="default" w:ascii="Times New Roman" w:hAnsi="Times New Roman" w:cs="Times New Roman"/>
          <w:color w:val="auto"/>
        </w:rPr>
        <w:t>研发</w:t>
      </w:r>
      <w:r>
        <w:rPr>
          <w:rFonts w:hint="eastAsia" w:ascii="Times New Roman" w:hAnsi="Times New Roman" w:cs="Times New Roman"/>
          <w:color w:val="auto"/>
          <w:lang w:val="en-US" w:eastAsia="zh-CN"/>
        </w:rPr>
        <w:t>及</w:t>
      </w:r>
      <w:r>
        <w:rPr>
          <w:rFonts w:hint="default" w:ascii="Times New Roman" w:hAnsi="Times New Roman" w:cs="Times New Roman"/>
          <w:color w:val="auto"/>
        </w:rPr>
        <w:t>凝练标志性成果等工作。</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lang w:val="en-US"/>
        </w:rPr>
      </w:pPr>
      <w:r>
        <w:rPr>
          <w:rFonts w:hint="eastAsia" w:ascii="Times New Roman" w:hAnsi="Times New Roman" w:cs="Times New Roman"/>
          <w:color w:val="auto"/>
          <w:lang w:val="en-US" w:eastAsia="zh-CN"/>
        </w:rPr>
        <w:t>专项</w:t>
      </w:r>
      <w:r>
        <w:rPr>
          <w:rFonts w:hint="default" w:ascii="Times New Roman" w:hAnsi="Times New Roman" w:cs="Times New Roman"/>
          <w:color w:val="auto"/>
          <w:lang w:val="en-US" w:eastAsia="zh-CN"/>
        </w:rPr>
        <w:t>专家组</w:t>
      </w:r>
      <w:r>
        <w:rPr>
          <w:rFonts w:hint="default" w:ascii="Times New Roman" w:hAnsi="Times New Roman" w:cs="Times New Roman"/>
          <w:color w:val="auto"/>
        </w:rPr>
        <w:t>由相关领域高水平专家组成，设技术总师</w:t>
      </w:r>
      <w:r>
        <w:rPr>
          <w:rFonts w:hint="default" w:ascii="Times New Roman" w:hAnsi="Times New Roman" w:cs="Times New Roman"/>
          <w:color w:val="auto"/>
          <w:lang w:val="en"/>
        </w:rPr>
        <w:t>1</w:t>
      </w:r>
      <w:r>
        <w:rPr>
          <w:rFonts w:hint="eastAsia" w:ascii="Times New Roman" w:hAnsi="Times New Roman" w:cs="Times New Roman"/>
          <w:color w:val="auto"/>
          <w:lang w:val="en" w:eastAsia="zh-CN"/>
        </w:rPr>
        <w:t>名</w:t>
      </w:r>
      <w:r>
        <w:rPr>
          <w:rFonts w:hint="eastAsia" w:ascii="Times New Roman" w:hAnsi="Times New Roman" w:cs="Times New Roman"/>
          <w:color w:val="auto"/>
          <w:lang w:val="en-US" w:eastAsia="zh-CN"/>
        </w:rPr>
        <w:t>，全面负责专项专家组工作；根据需要设</w:t>
      </w:r>
      <w:r>
        <w:rPr>
          <w:rFonts w:hint="default" w:ascii="Times New Roman" w:hAnsi="Times New Roman" w:cs="Times New Roman"/>
          <w:color w:val="auto"/>
        </w:rPr>
        <w:t>技术副总师</w:t>
      </w:r>
      <w:r>
        <w:rPr>
          <w:rFonts w:hint="eastAsia" w:ascii="Times New Roman" w:hAnsi="Times New Roman" w:cs="Times New Roman"/>
          <w:color w:val="auto"/>
          <w:lang w:eastAsia="zh-CN"/>
        </w:rPr>
        <w:t>及项目责任专家</w:t>
      </w:r>
      <w:r>
        <w:rPr>
          <w:rFonts w:hint="eastAsia" w:ascii="Times New Roman" w:hAnsi="Times New Roman" w:cs="Times New Roman"/>
          <w:color w:val="auto"/>
          <w:lang w:val="en-US" w:eastAsia="zh-CN"/>
        </w:rPr>
        <w:t>。</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专项</w:t>
      </w:r>
      <w:r>
        <w:rPr>
          <w:rFonts w:hint="default" w:ascii="Times New Roman" w:hAnsi="Times New Roman" w:cs="Times New Roman"/>
          <w:color w:val="auto"/>
          <w:lang w:val="en-US" w:eastAsia="zh-CN"/>
        </w:rPr>
        <w:t>专家组</w:t>
      </w:r>
      <w:r>
        <w:rPr>
          <w:rFonts w:hint="eastAsia" w:ascii="Times New Roman" w:hAnsi="Times New Roman" w:cs="Times New Roman"/>
          <w:color w:val="auto"/>
          <w:lang w:val="en-US" w:eastAsia="zh-CN"/>
        </w:rPr>
        <w:t>成员</w:t>
      </w:r>
      <w:r>
        <w:rPr>
          <w:rFonts w:hint="default" w:ascii="Times New Roman" w:hAnsi="Times New Roman" w:cs="Times New Roman"/>
          <w:color w:val="auto"/>
        </w:rPr>
        <w:t>原则上不得承担</w:t>
      </w:r>
      <w:r>
        <w:rPr>
          <w:rFonts w:hint="default" w:ascii="Times New Roman" w:hAnsi="Times New Roman" w:cs="Times New Roman"/>
          <w:color w:val="auto"/>
          <w:lang w:eastAsia="zh-CN"/>
        </w:rPr>
        <w:t>或参加</w:t>
      </w:r>
      <w:r>
        <w:rPr>
          <w:rFonts w:hint="default" w:ascii="Times New Roman" w:hAnsi="Times New Roman" w:cs="Times New Roman"/>
          <w:color w:val="auto"/>
        </w:rPr>
        <w:t>本重大专项项目。</w:t>
      </w:r>
    </w:p>
    <w:p>
      <w:pPr>
        <w:pStyle w:val="2"/>
        <w:spacing w:line="560" w:lineRule="exact"/>
        <w:rPr>
          <w:rFonts w:hint="default"/>
          <w:color w:val="auto"/>
        </w:rPr>
      </w:pPr>
    </w:p>
    <w:p>
      <w:pPr>
        <w:keepNext w:val="0"/>
        <w:keepLines w:val="0"/>
        <w:pageBreakBefore w:val="0"/>
        <w:numPr>
          <w:ilvl w:val="-1"/>
          <w:numId w:val="0"/>
        </w:numPr>
        <w:kinsoku/>
        <w:wordWrap/>
        <w:overflowPunct/>
        <w:topLinePunct w:val="0"/>
        <w:autoSpaceDE/>
        <w:autoSpaceDN/>
        <w:bidi w:val="0"/>
        <w:spacing w:line="560" w:lineRule="exact"/>
        <w:ind w:left="0" w:leftChars="0"/>
        <w:jc w:val="center"/>
        <w:textAlignment w:val="auto"/>
        <w:rPr>
          <w:rFonts w:hint="default" w:ascii="Times New Roman" w:hAnsi="Times New Roman" w:eastAsia="仿宋" w:cs="Times New Roman"/>
          <w:color w:val="auto"/>
        </w:rPr>
      </w:pPr>
      <w:r>
        <w:rPr>
          <w:rFonts w:hint="default" w:ascii="Times New Roman" w:hAnsi="Times New Roman" w:eastAsia="黑体" w:cs="Times New Roman"/>
          <w:color w:val="auto"/>
          <w:lang w:eastAsia="zh-CN"/>
        </w:rPr>
        <w:t>第三章</w:t>
      </w:r>
      <w:r>
        <w:rPr>
          <w:rFonts w:hint="default" w:ascii="Times New Roman" w:hAnsi="Times New Roman" w:eastAsia="黑体" w:cs="Times New Roman"/>
          <w:color w:val="auto"/>
          <w:lang w:val="en-US" w:eastAsia="zh-CN"/>
        </w:rPr>
        <w:t xml:space="preserve">  </w:t>
      </w:r>
      <w:r>
        <w:rPr>
          <w:rFonts w:hint="default" w:ascii="Times New Roman" w:hAnsi="Times New Roman" w:eastAsia="黑体" w:cs="Times New Roman"/>
          <w:color w:val="auto"/>
          <w:lang w:eastAsia="zh-CN"/>
        </w:rPr>
        <w:t>专项设置</w:t>
      </w:r>
    </w:p>
    <w:p>
      <w:pPr>
        <w:keepNext w:val="0"/>
        <w:keepLines w:val="0"/>
        <w:pageBreakBefore w:val="0"/>
        <w:kinsoku/>
        <w:wordWrap/>
        <w:overflowPunct/>
        <w:topLinePunct w:val="0"/>
        <w:autoSpaceDE/>
        <w:autoSpaceDN/>
        <w:bidi w:val="0"/>
        <w:spacing w:line="560" w:lineRule="exact"/>
        <w:ind w:left="0" w:leftChars="0" w:firstLine="642" w:firstLineChars="200"/>
        <w:textAlignment w:val="auto"/>
        <w:rPr>
          <w:rFonts w:hint="eastAsia" w:ascii="Times New Roman" w:hAnsi="Times New Roman" w:cs="Times New Roman"/>
          <w:color w:val="auto"/>
          <w:lang w:val="en-US" w:eastAsia="zh-CN"/>
        </w:rPr>
      </w:pPr>
      <w:r>
        <w:rPr>
          <w:rFonts w:hint="default" w:ascii="Times New Roman" w:hAnsi="Times New Roman" w:eastAsia="仿宋" w:cs="Times New Roman"/>
          <w:b/>
          <w:color w:val="auto"/>
          <w:lang w:val="en-US" w:eastAsia="zh-CN"/>
        </w:rPr>
        <w:t>第</w:t>
      </w:r>
      <w:r>
        <w:rPr>
          <w:rFonts w:hint="eastAsia" w:ascii="Times New Roman" w:hAnsi="Times New Roman" w:cs="Times New Roman"/>
          <w:b/>
          <w:color w:val="auto"/>
          <w:lang w:val="en-US" w:eastAsia="zh-CN"/>
        </w:rPr>
        <w:t>九</w:t>
      </w:r>
      <w:r>
        <w:rPr>
          <w:rFonts w:hint="default" w:ascii="Times New Roman" w:hAnsi="Times New Roman" w:eastAsia="仿宋" w:cs="Times New Roman"/>
          <w:b/>
          <w:color w:val="auto"/>
          <w:lang w:val="en-US" w:eastAsia="zh-CN"/>
        </w:rPr>
        <w:t>条</w:t>
      </w:r>
      <w:r>
        <w:rPr>
          <w:rFonts w:hint="default" w:ascii="Times New Roman" w:hAnsi="Times New Roman" w:eastAsia="仿宋" w:cs="Times New Roman"/>
          <w:color w:val="auto"/>
          <w:lang w:val="en-US" w:eastAsia="zh-CN"/>
        </w:rPr>
        <w:t xml:space="preserve">  根据</w:t>
      </w:r>
      <w:r>
        <w:rPr>
          <w:rFonts w:hint="eastAsia" w:ascii="Times New Roman" w:hAnsi="Times New Roman" w:cs="Times New Roman"/>
          <w:color w:val="auto"/>
          <w:lang w:val="en-US" w:eastAsia="zh-CN"/>
        </w:rPr>
        <w:t>省委、省政府</w:t>
      </w:r>
      <w:r>
        <w:rPr>
          <w:rFonts w:hint="default" w:ascii="Times New Roman" w:hAnsi="Times New Roman" w:eastAsia="仿宋" w:cs="Times New Roman"/>
          <w:color w:val="auto"/>
          <w:lang w:val="en-US" w:eastAsia="zh-CN"/>
        </w:rPr>
        <w:t>重大</w:t>
      </w:r>
      <w:r>
        <w:rPr>
          <w:rFonts w:hint="default" w:ascii="Times New Roman" w:hAnsi="Times New Roman" w:cs="Times New Roman"/>
          <w:color w:val="auto"/>
          <w:lang w:val="en-US" w:eastAsia="zh-CN"/>
        </w:rPr>
        <w:t>战略</w:t>
      </w:r>
      <w:r>
        <w:rPr>
          <w:rFonts w:hint="default" w:ascii="Times New Roman" w:hAnsi="Times New Roman" w:eastAsia="仿宋" w:cs="Times New Roman"/>
          <w:color w:val="auto"/>
          <w:lang w:val="en-US" w:eastAsia="zh-CN"/>
        </w:rPr>
        <w:t>部署</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围绕四川省五年和中长期</w:t>
      </w:r>
      <w:r>
        <w:rPr>
          <w:rFonts w:hint="default" w:ascii="Times New Roman" w:hAnsi="Times New Roman" w:eastAsia="仿宋" w:cs="Times New Roman"/>
          <w:color w:val="auto"/>
          <w:lang w:val="en-US" w:eastAsia="zh-CN"/>
        </w:rPr>
        <w:t>科技创新规划</w:t>
      </w:r>
      <w:r>
        <w:rPr>
          <w:rFonts w:hint="eastAsia" w:ascii="Times New Roman" w:hAnsi="Times New Roman" w:cs="Times New Roman"/>
          <w:color w:val="auto"/>
          <w:lang w:val="en-US" w:eastAsia="zh-CN"/>
        </w:rPr>
        <w:t>，立足我省经济社会发展实际，聚焦重大、紧迫的关键共性技术尤其是“卡脖子”技术，</w:t>
      </w:r>
      <w:r>
        <w:rPr>
          <w:rFonts w:hint="default" w:ascii="Times New Roman" w:hAnsi="Times New Roman" w:cs="Times New Roman"/>
          <w:color w:val="auto"/>
          <w:lang w:val="en-US" w:eastAsia="zh-CN"/>
        </w:rPr>
        <w:t>设立</w:t>
      </w:r>
      <w:r>
        <w:rPr>
          <w:rFonts w:hint="default" w:ascii="Times New Roman" w:hAnsi="Times New Roman" w:eastAsia="仿宋" w:cs="Times New Roman"/>
          <w:color w:val="auto"/>
          <w:lang w:val="en-US" w:eastAsia="zh-CN"/>
        </w:rPr>
        <w:t>重大专项</w:t>
      </w:r>
      <w:r>
        <w:rPr>
          <w:rFonts w:hint="eastAsia" w:ascii="Times New Roman" w:hAnsi="Times New Roman" w:cs="Times New Roman"/>
          <w:color w:val="auto"/>
          <w:lang w:val="en-US" w:eastAsia="zh-CN"/>
        </w:rPr>
        <w:t>。</w:t>
      </w:r>
    </w:p>
    <w:p>
      <w:pPr>
        <w:keepNext w:val="0"/>
        <w:keepLines w:val="0"/>
        <w:pageBreakBefore w:val="0"/>
        <w:numPr>
          <w:ilvl w:val="-1"/>
          <w:numId w:val="0"/>
        </w:numPr>
        <w:kinsoku/>
        <w:wordWrap/>
        <w:overflowPunct/>
        <w:topLinePunct w:val="0"/>
        <w:autoSpaceDE/>
        <w:autoSpaceDN/>
        <w:bidi w:val="0"/>
        <w:spacing w:line="560" w:lineRule="exact"/>
        <w:ind w:left="0" w:leftChars="0" w:firstLine="642" w:firstLineChars="200"/>
        <w:jc w:val="both"/>
        <w:textAlignment w:val="auto"/>
        <w:rPr>
          <w:rFonts w:hint="eastAsia" w:ascii="仿宋" w:hAnsi="仿宋" w:cs="Times New Roman"/>
          <w:color w:val="auto"/>
          <w:lang w:val="en-US" w:eastAsia="zh-CN"/>
        </w:rPr>
      </w:pPr>
      <w:r>
        <w:rPr>
          <w:rFonts w:hint="default" w:ascii="Times New Roman" w:hAnsi="Times New Roman" w:cs="Times New Roman"/>
          <w:b/>
          <w:color w:val="auto"/>
          <w:lang w:val="en-US" w:eastAsia="zh-CN"/>
        </w:rPr>
        <w:t>第</w:t>
      </w:r>
      <w:r>
        <w:rPr>
          <w:rFonts w:hint="eastAsia" w:ascii="Times New Roman" w:hAnsi="Times New Roman" w:cs="Times New Roman"/>
          <w:b/>
          <w:color w:val="auto"/>
          <w:lang w:val="en-US" w:eastAsia="zh-CN"/>
        </w:rPr>
        <w:t>十</w:t>
      </w:r>
      <w:r>
        <w:rPr>
          <w:rFonts w:hint="default" w:ascii="Times New Roman" w:hAnsi="Times New Roman" w:cs="Times New Roman"/>
          <w:b/>
          <w:color w:val="auto"/>
          <w:lang w:val="en-US" w:eastAsia="zh-CN"/>
        </w:rPr>
        <w:t>条</w:t>
      </w:r>
      <w:r>
        <w:rPr>
          <w:rFonts w:hint="default" w:ascii="Times New Roman" w:hAnsi="Times New Roman" w:cs="Times New Roman"/>
          <w:color w:val="auto"/>
          <w:lang w:val="en-US" w:eastAsia="zh-CN"/>
        </w:rPr>
        <w:t xml:space="preserve">  </w:t>
      </w:r>
      <w:r>
        <w:rPr>
          <w:rFonts w:hint="eastAsia" w:ascii="Times New Roman" w:hAnsi="Times New Roman" w:cs="Times New Roman"/>
          <w:color w:val="auto"/>
          <w:lang w:val="en-US" w:eastAsia="zh-CN"/>
        </w:rPr>
        <w:t>采取“自上而下”和“自下而上”相结合的方式，对接国家重大战略</w:t>
      </w:r>
      <w:r>
        <w:rPr>
          <w:rFonts w:hint="eastAsia" w:ascii="仿宋" w:hAnsi="仿宋" w:cs="Times New Roman"/>
          <w:color w:val="auto"/>
          <w:lang w:eastAsia="zh-CN"/>
        </w:rPr>
        <w:t>，衔接其他科技计划，</w:t>
      </w:r>
      <w:r>
        <w:rPr>
          <w:rFonts w:hint="eastAsia" w:ascii="Times New Roman" w:hAnsi="Times New Roman" w:cs="Times New Roman"/>
          <w:color w:val="auto"/>
          <w:lang w:val="en-US" w:eastAsia="zh-CN"/>
        </w:rPr>
        <w:t>广泛征集市（州）、部门、行业需求，高标准凝练重大科技任务，编制专项实施方案，</w:t>
      </w:r>
      <w:r>
        <w:rPr>
          <w:rFonts w:hint="eastAsia" w:ascii="仿宋" w:hAnsi="仿宋" w:cs="Times New Roman"/>
          <w:color w:val="auto"/>
          <w:lang w:val="en-US" w:eastAsia="zh-CN"/>
        </w:rPr>
        <w:t>明确</w:t>
      </w:r>
      <w:r>
        <w:rPr>
          <w:rFonts w:hint="eastAsia" w:ascii="仿宋" w:hAnsi="仿宋" w:cs="FangSong_GB2312"/>
          <w:color w:val="auto"/>
        </w:rPr>
        <w:t>总体目标、</w:t>
      </w:r>
      <w:r>
        <w:rPr>
          <w:rFonts w:hint="eastAsia" w:ascii="仿宋" w:hAnsi="仿宋" w:cs="FangSong_GB2312"/>
          <w:color w:val="auto"/>
          <w:lang w:val="en-US" w:eastAsia="zh-CN"/>
        </w:rPr>
        <w:t>主要任务、</w:t>
      </w:r>
      <w:r>
        <w:rPr>
          <w:rFonts w:hint="eastAsia" w:ascii="仿宋" w:hAnsi="仿宋" w:cs="FangSong_GB2312"/>
          <w:color w:val="auto"/>
          <w:lang w:eastAsia="zh-CN"/>
        </w:rPr>
        <w:t>时间进度</w:t>
      </w:r>
      <w:r>
        <w:rPr>
          <w:rFonts w:hint="eastAsia" w:ascii="仿宋" w:hAnsi="仿宋" w:cs="Times New Roman"/>
          <w:color w:val="auto"/>
          <w:lang w:val="en-US" w:eastAsia="zh-CN"/>
        </w:rPr>
        <w:t>及经费概算等，经咨询论证后组织实施。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eastAsia" w:ascii="Times New Roman" w:hAnsi="Times New Roman" w:cs="Times New Roman"/>
          <w:color w:val="auto"/>
          <w:lang w:val="en-US" w:eastAsia="zh-CN"/>
        </w:rPr>
      </w:pPr>
      <w:r>
        <w:rPr>
          <w:rFonts w:hint="default" w:ascii="Times New Roman" w:hAnsi="Times New Roman" w:cs="Times New Roman"/>
          <w:b/>
          <w:color w:val="auto"/>
          <w:lang w:val="en-US" w:eastAsia="zh-CN"/>
        </w:rPr>
        <w:t>第</w:t>
      </w:r>
      <w:r>
        <w:rPr>
          <w:rFonts w:hint="eastAsia" w:ascii="Times New Roman" w:hAnsi="Times New Roman" w:cs="Times New Roman"/>
          <w:b/>
          <w:color w:val="auto"/>
          <w:lang w:val="en-US" w:eastAsia="zh-CN"/>
        </w:rPr>
        <w:t>十一</w:t>
      </w:r>
      <w:r>
        <w:rPr>
          <w:rFonts w:hint="default" w:ascii="Times New Roman" w:hAnsi="Times New Roman" w:cs="Times New Roman"/>
          <w:b/>
          <w:color w:val="auto"/>
          <w:lang w:val="en-US" w:eastAsia="zh-CN"/>
        </w:rPr>
        <w:t>条</w:t>
      </w:r>
      <w:r>
        <w:rPr>
          <w:rFonts w:hint="default" w:ascii="Times New Roman" w:hAnsi="Times New Roman" w:cs="Times New Roman"/>
          <w:color w:val="auto"/>
          <w:lang w:val="en-US" w:eastAsia="zh-CN"/>
        </w:rPr>
        <w:t xml:space="preserve">  </w:t>
      </w:r>
      <w:r>
        <w:rPr>
          <w:rFonts w:hint="eastAsia" w:ascii="Times New Roman" w:hAnsi="Times New Roman" w:cs="Times New Roman"/>
          <w:color w:val="auto"/>
          <w:lang w:val="en-US" w:eastAsia="zh-CN"/>
        </w:rPr>
        <w:t>重大</w:t>
      </w:r>
      <w:r>
        <w:rPr>
          <w:rFonts w:hint="default" w:ascii="Times New Roman" w:hAnsi="Times New Roman" w:cs="Times New Roman"/>
          <w:color w:val="auto"/>
          <w:lang w:val="en-US" w:eastAsia="zh-CN"/>
        </w:rPr>
        <w:t>专项由项目组成，项目可下设课题；项目一般为综合性、集成性任务</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课题是项目</w:t>
      </w:r>
      <w:r>
        <w:rPr>
          <w:rFonts w:hint="eastAsia" w:ascii="Times New Roman" w:hAnsi="Times New Roman" w:cs="Times New Roman"/>
          <w:color w:val="auto"/>
          <w:lang w:val="en-US" w:eastAsia="zh-CN"/>
        </w:rPr>
        <w:t>目标任务的分解，是项目的</w:t>
      </w:r>
      <w:r>
        <w:rPr>
          <w:rFonts w:hint="default" w:ascii="Times New Roman" w:hAnsi="Times New Roman" w:cs="Times New Roman"/>
          <w:color w:val="auto"/>
          <w:lang w:val="en-US" w:eastAsia="zh-CN"/>
        </w:rPr>
        <w:t>有机组成</w:t>
      </w:r>
      <w:r>
        <w:rPr>
          <w:rFonts w:hint="eastAsia" w:ascii="Times New Roman" w:hAnsi="Times New Roman" w:cs="Times New Roman"/>
          <w:color w:val="auto"/>
          <w:lang w:val="en-US" w:eastAsia="zh-CN"/>
        </w:rPr>
        <w:t>部分</w:t>
      </w:r>
      <w:r>
        <w:rPr>
          <w:rFonts w:hint="default" w:ascii="Times New Roman" w:hAnsi="Times New Roman" w:cs="Times New Roman"/>
          <w:color w:val="auto"/>
          <w:lang w:val="en-US" w:eastAsia="zh-CN"/>
        </w:rPr>
        <w:t>。重大专项项目实施周期为3</w:t>
      </w:r>
      <w:r>
        <w:rPr>
          <w:rFonts w:hint="eastAsia" w:ascii="Times New Roman" w:hAnsi="Times New Roman" w:cs="Times New Roman"/>
          <w:color w:val="auto"/>
          <w:lang w:val="en-US" w:eastAsia="zh-CN"/>
        </w:rPr>
        <w:t>至</w:t>
      </w:r>
      <w:r>
        <w:rPr>
          <w:rFonts w:hint="default" w:ascii="Times New Roman" w:hAnsi="Times New Roman" w:cs="Times New Roman"/>
          <w:color w:val="auto"/>
          <w:lang w:val="en-US" w:eastAsia="zh-CN"/>
        </w:rPr>
        <w:t>5年</w:t>
      </w:r>
      <w:r>
        <w:rPr>
          <w:rFonts w:hint="eastAsia" w:ascii="Times New Roman" w:hAnsi="Times New Roman" w:cs="Times New Roman"/>
          <w:color w:val="auto"/>
          <w:lang w:val="en-US" w:eastAsia="zh-CN"/>
        </w:rPr>
        <w:t>。项目财政资金实行分批拨付。</w:t>
      </w:r>
    </w:p>
    <w:p>
      <w:pPr>
        <w:spacing w:line="560" w:lineRule="exact"/>
        <w:ind w:firstLine="642" w:firstLineChars="200"/>
        <w:rPr>
          <w:rFonts w:hint="eastAsia" w:ascii="Times New Roman" w:hAnsi="Times New Roman" w:cs="Times New Roman"/>
          <w:b w:val="0"/>
          <w:strike w:val="0"/>
          <w:color w:val="auto"/>
          <w:lang w:val="en-US" w:eastAsia="zh-CN"/>
        </w:rPr>
      </w:pPr>
      <w:r>
        <w:rPr>
          <w:rFonts w:hint="eastAsia" w:ascii="Times New Roman" w:hAnsi="Times New Roman" w:cs="Times New Roman"/>
          <w:b/>
          <w:strike w:val="0"/>
          <w:color w:val="auto"/>
        </w:rPr>
        <w:t>第十</w:t>
      </w:r>
      <w:r>
        <w:rPr>
          <w:rFonts w:hint="eastAsia" w:ascii="Times New Roman" w:hAnsi="Times New Roman" w:cs="Times New Roman"/>
          <w:b/>
          <w:strike w:val="0"/>
          <w:color w:val="auto"/>
          <w:lang w:eastAsia="zh-CN"/>
        </w:rPr>
        <w:t>二</w:t>
      </w:r>
      <w:r>
        <w:rPr>
          <w:rFonts w:hint="eastAsia" w:ascii="Times New Roman" w:hAnsi="Times New Roman" w:cs="Times New Roman"/>
          <w:b/>
          <w:strike w:val="0"/>
          <w:color w:val="auto"/>
        </w:rPr>
        <w:t>条</w:t>
      </w:r>
      <w:r>
        <w:rPr>
          <w:rFonts w:hint="default" w:ascii="Times New Roman" w:hAnsi="Times New Roman" w:cs="Times New Roman"/>
          <w:b w:val="0"/>
          <w:strike w:val="0"/>
          <w:color w:val="auto"/>
          <w:lang w:val="en-US" w:eastAsia="zh-CN"/>
        </w:rPr>
        <w:t xml:space="preserve">  </w:t>
      </w:r>
      <w:r>
        <w:rPr>
          <w:rFonts w:hint="eastAsia" w:ascii="Times New Roman" w:hAnsi="Times New Roman" w:cs="Times New Roman"/>
          <w:b w:val="0"/>
          <w:strike w:val="0"/>
          <w:color w:val="auto"/>
          <w:lang w:val="en-US" w:eastAsia="zh-CN"/>
        </w:rPr>
        <w:t>调整优化重大专项及任务（项目），须通过咨询论证，经科技厅同意后实施。</w:t>
      </w:r>
    </w:p>
    <w:p>
      <w:pPr>
        <w:pStyle w:val="2"/>
        <w:spacing w:line="560" w:lineRule="exact"/>
        <w:rPr>
          <w:rFonts w:hint="eastAsia"/>
          <w:color w:val="auto"/>
          <w:lang w:val="en-US" w:eastAsia="zh-CN"/>
        </w:rPr>
      </w:pPr>
    </w:p>
    <w:p>
      <w:pPr>
        <w:keepNext w:val="0"/>
        <w:keepLines w:val="0"/>
        <w:pageBreakBefore w:val="0"/>
        <w:numPr>
          <w:ilvl w:val="-1"/>
          <w:numId w:val="0"/>
        </w:numPr>
        <w:kinsoku/>
        <w:wordWrap/>
        <w:overflowPunct/>
        <w:topLinePunct w:val="0"/>
        <w:autoSpaceDE/>
        <w:autoSpaceDN/>
        <w:bidi w:val="0"/>
        <w:spacing w:line="560" w:lineRule="exact"/>
        <w:ind w:left="0" w:leftChars="0"/>
        <w:jc w:val="center"/>
        <w:textAlignment w:val="auto"/>
        <w:rPr>
          <w:rFonts w:hint="default" w:ascii="Times New Roman" w:hAnsi="Times New Roman" w:eastAsia="黑体" w:cs="Times New Roman"/>
          <w:color w:val="auto"/>
          <w:lang w:val="en-US" w:eastAsia="zh-CN"/>
        </w:rPr>
      </w:pPr>
      <w:r>
        <w:rPr>
          <w:rFonts w:hint="eastAsia" w:ascii="Times New Roman" w:hAnsi="Times New Roman" w:eastAsia="黑体" w:cs="Times New Roman"/>
          <w:color w:val="auto"/>
          <w:lang w:val="en-US" w:eastAsia="zh-CN"/>
        </w:rPr>
        <w:t xml:space="preserve"> 第四章  </w:t>
      </w:r>
      <w:r>
        <w:rPr>
          <w:rFonts w:hint="default" w:ascii="Times New Roman" w:hAnsi="Times New Roman" w:eastAsia="黑体" w:cs="Times New Roman"/>
          <w:color w:val="auto"/>
          <w:lang w:val="en-US" w:eastAsia="zh-CN"/>
        </w:rPr>
        <w:t>专项实施</w:t>
      </w:r>
    </w:p>
    <w:p>
      <w:pPr>
        <w:keepNext w:val="0"/>
        <w:keepLines w:val="0"/>
        <w:pageBreakBefore w:val="0"/>
        <w:numPr>
          <w:ilvl w:val="-1"/>
          <w:numId w:val="0"/>
        </w:numPr>
        <w:kinsoku/>
        <w:wordWrap/>
        <w:overflowPunct/>
        <w:topLinePunct w:val="0"/>
        <w:autoSpaceDE/>
        <w:autoSpaceDN/>
        <w:bidi w:val="0"/>
        <w:spacing w:line="560" w:lineRule="exact"/>
        <w:ind w:left="0" w:leftChars="0" w:firstLine="642" w:firstLineChars="200"/>
        <w:jc w:val="both"/>
        <w:textAlignment w:val="auto"/>
        <w:rPr>
          <w:rFonts w:hint="eastAsia" w:ascii="Times New Roman" w:hAnsi="Times New Roman" w:cs="Times New Roman"/>
          <w:color w:val="auto"/>
          <w:lang w:val="en-US" w:eastAsia="zh-CN"/>
        </w:rPr>
      </w:pPr>
      <w:r>
        <w:rPr>
          <w:rFonts w:hint="eastAsia" w:ascii="仿宋" w:hAnsi="仿宋" w:cs="Times New Roman"/>
          <w:b/>
          <w:strike w:val="0"/>
          <w:color w:val="auto"/>
        </w:rPr>
        <w:t>第十</w:t>
      </w:r>
      <w:r>
        <w:rPr>
          <w:rFonts w:hint="eastAsia" w:ascii="仿宋" w:hAnsi="仿宋" w:cs="Times New Roman"/>
          <w:b/>
          <w:strike w:val="0"/>
          <w:color w:val="auto"/>
          <w:lang w:eastAsia="zh-CN"/>
        </w:rPr>
        <w:t>三</w:t>
      </w:r>
      <w:r>
        <w:rPr>
          <w:rFonts w:hint="eastAsia" w:ascii="仿宋" w:hAnsi="仿宋" w:cs="Times New Roman"/>
          <w:b/>
          <w:strike w:val="0"/>
          <w:color w:val="auto"/>
        </w:rPr>
        <w:t>条</w:t>
      </w:r>
      <w:r>
        <w:rPr>
          <w:rFonts w:hint="eastAsia" w:ascii="仿宋" w:hAnsi="仿宋" w:cs="Times New Roman"/>
          <w:strike w:val="0"/>
          <w:color w:val="auto"/>
        </w:rPr>
        <w:t xml:space="preserve">  </w:t>
      </w:r>
      <w:r>
        <w:rPr>
          <w:rFonts w:hint="eastAsia" w:ascii="仿宋" w:hAnsi="仿宋" w:cs="Times New Roman"/>
          <w:color w:val="auto"/>
          <w:lang w:val="en-US" w:eastAsia="zh-CN"/>
        </w:rPr>
        <w:t>科技厅根据专项实施方案，组织编制项目指南；</w:t>
      </w:r>
      <w:r>
        <w:rPr>
          <w:rFonts w:hint="eastAsia" w:ascii="仿宋_GB2312" w:hAnsi="仿宋_GB2312" w:eastAsia="仿宋_GB2312" w:cs="仿宋_GB2312"/>
          <w:color w:val="auto"/>
        </w:rPr>
        <w:t>采取公开择优、定向择优或定向委托等方式</w:t>
      </w:r>
      <w:r>
        <w:rPr>
          <w:rFonts w:hint="eastAsia" w:ascii="仿宋_GB2312" w:hAnsi="仿宋_GB2312" w:eastAsia="仿宋_GB2312" w:cs="仿宋_GB2312"/>
          <w:color w:val="auto"/>
          <w:lang w:eastAsia="zh-CN"/>
        </w:rPr>
        <w:t>组织征集重大专项</w:t>
      </w:r>
      <w:r>
        <w:rPr>
          <w:rFonts w:hint="eastAsia" w:ascii="仿宋_GB2312" w:hAnsi="仿宋_GB2312" w:eastAsia="仿宋_GB2312" w:cs="仿宋_GB2312"/>
          <w:color w:val="auto"/>
        </w:rPr>
        <w:t>项目</w:t>
      </w:r>
      <w:r>
        <w:rPr>
          <w:rFonts w:hint="eastAsia" w:ascii="仿宋_GB2312" w:hAnsi="仿宋_GB2312" w:eastAsia="仿宋_GB2312" w:cs="仿宋_GB2312"/>
          <w:color w:val="auto"/>
          <w:lang w:eastAsia="zh-CN"/>
        </w:rPr>
        <w:t>；</w:t>
      </w:r>
      <w:r>
        <w:rPr>
          <w:rFonts w:hint="default" w:ascii="Times New Roman" w:hAnsi="Times New Roman" w:cs="Times New Roman"/>
          <w:color w:val="auto"/>
        </w:rPr>
        <w:t>根据项目特点和评审</w:t>
      </w:r>
      <w:r>
        <w:rPr>
          <w:rFonts w:hint="eastAsia" w:ascii="Times New Roman" w:hAnsi="Times New Roman" w:cs="Times New Roman"/>
          <w:color w:val="auto"/>
          <w:lang w:eastAsia="zh-CN"/>
        </w:rPr>
        <w:t>工作</w:t>
      </w:r>
      <w:r>
        <w:rPr>
          <w:rFonts w:hint="default" w:ascii="Times New Roman" w:hAnsi="Times New Roman" w:cs="Times New Roman"/>
          <w:color w:val="auto"/>
        </w:rPr>
        <w:t>需要，</w:t>
      </w:r>
      <w:r>
        <w:rPr>
          <w:rFonts w:hint="eastAsia" w:ascii="Times New Roman" w:hAnsi="Times New Roman" w:cs="Times New Roman"/>
          <w:color w:val="auto"/>
          <w:lang w:eastAsia="zh-CN"/>
        </w:rPr>
        <w:t>采取一种或</w:t>
      </w:r>
      <w:r>
        <w:rPr>
          <w:rFonts w:hint="default" w:ascii="Times New Roman" w:hAnsi="Times New Roman" w:cs="Times New Roman"/>
          <w:color w:val="auto"/>
        </w:rPr>
        <w:t>多种</w:t>
      </w:r>
      <w:r>
        <w:rPr>
          <w:rFonts w:hint="eastAsia" w:ascii="Times New Roman" w:hAnsi="Times New Roman" w:cs="Times New Roman"/>
          <w:color w:val="auto"/>
          <w:lang w:val="en-US" w:eastAsia="zh-CN"/>
        </w:rPr>
        <w:t>评审</w:t>
      </w:r>
      <w:r>
        <w:rPr>
          <w:rFonts w:hint="default" w:ascii="Times New Roman" w:hAnsi="Times New Roman" w:cs="Times New Roman"/>
          <w:color w:val="auto"/>
        </w:rPr>
        <w:t>方式</w:t>
      </w:r>
      <w:r>
        <w:rPr>
          <w:rFonts w:hint="eastAsia" w:ascii="Times New Roman" w:hAnsi="Times New Roman" w:cs="Times New Roman"/>
          <w:color w:val="auto"/>
          <w:lang w:eastAsia="zh-CN"/>
        </w:rPr>
        <w:t>评审申报项目</w:t>
      </w:r>
      <w:r>
        <w:rPr>
          <w:rFonts w:hint="eastAsia" w:ascii="Times New Roman" w:hAnsi="Times New Roman" w:cs="Times New Roman"/>
          <w:color w:val="auto"/>
          <w:lang w:val="en-US" w:eastAsia="zh-CN"/>
        </w:rPr>
        <w:t>。</w:t>
      </w:r>
      <w:r>
        <w:rPr>
          <w:rFonts w:hint="eastAsia" w:ascii="仿宋" w:hAnsi="仿宋" w:cs="Times New Roman"/>
          <w:strike w:val="0"/>
          <w:color w:val="auto"/>
          <w:lang w:eastAsia="zh-CN"/>
        </w:rPr>
        <w:t>评审专家原则上在国内外</w:t>
      </w:r>
      <w:r>
        <w:rPr>
          <w:rFonts w:hint="eastAsia" w:ascii="仿宋" w:hAnsi="仿宋" w:cs="Times New Roman"/>
          <w:strike w:val="0"/>
          <w:color w:val="auto"/>
          <w:lang w:eastAsia="zh-CN"/>
        </w:rPr>
        <w:t>高水平</w:t>
      </w:r>
      <w:r>
        <w:rPr>
          <w:rFonts w:hint="eastAsia" w:ascii="仿宋" w:hAnsi="仿宋" w:cs="Times New Roman"/>
          <w:strike w:val="0"/>
          <w:color w:val="auto"/>
          <w:lang w:eastAsia="zh-CN"/>
        </w:rPr>
        <w:t>专家中选取产生。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color w:val="auto"/>
        </w:rPr>
      </w:pPr>
      <w:r>
        <w:rPr>
          <w:rFonts w:hint="eastAsia" w:ascii="仿宋_GB2312" w:hAnsi="仿宋_GB2312" w:eastAsia="仿宋_GB2312" w:cs="仿宋_GB2312"/>
          <w:b/>
          <w:bCs/>
          <w:color w:val="auto"/>
          <w:lang w:val="en-US" w:eastAsia="zh-CN"/>
        </w:rPr>
        <w:t>第十四条</w:t>
      </w:r>
      <w:r>
        <w:rPr>
          <w:rFonts w:hint="eastAsia" w:ascii="仿宋_GB2312" w:hAnsi="仿宋_GB2312" w:eastAsia="仿宋_GB2312" w:cs="仿宋_GB2312"/>
          <w:color w:val="auto"/>
          <w:lang w:val="en-US" w:eastAsia="zh-CN"/>
        </w:rPr>
        <w:t xml:space="preserve">  </w:t>
      </w:r>
      <w:r>
        <w:rPr>
          <w:rFonts w:hint="eastAsia" w:ascii="Times New Roman" w:hAnsi="Times New Roman" w:eastAsia="仿宋_GB2312" w:cs="Times New Roman"/>
          <w:bCs/>
          <w:color w:val="auto"/>
          <w:sz w:val="32"/>
          <w:szCs w:val="32"/>
          <w:lang w:eastAsia="zh-CN"/>
        </w:rPr>
        <w:t>重大专项项目</w:t>
      </w:r>
      <w:r>
        <w:rPr>
          <w:rFonts w:hint="eastAsia" w:ascii="Times New Roman" w:hAnsi="Times New Roman" w:cs="Times New Roman"/>
          <w:color w:val="auto"/>
          <w:lang w:val="en-US" w:eastAsia="zh-CN"/>
        </w:rPr>
        <w:t>立项后，项目牵头单位应按照要求与科技厅签订项目</w:t>
      </w:r>
      <w:r>
        <w:rPr>
          <w:rFonts w:hint="eastAsia" w:ascii="Times New Roman" w:hAnsi="Times New Roman" w:cs="Times New Roman"/>
          <w:color w:val="auto"/>
          <w:lang w:eastAsia="zh-CN"/>
        </w:rPr>
        <w:t>任务书，并</w:t>
      </w:r>
      <w:r>
        <w:rPr>
          <w:rFonts w:hint="eastAsia"/>
          <w:color w:val="auto"/>
          <w:lang w:val="en-US" w:eastAsia="zh-CN"/>
        </w:rPr>
        <w:t>及时</w:t>
      </w:r>
      <w:r>
        <w:rPr>
          <w:rFonts w:hint="default"/>
          <w:color w:val="auto"/>
        </w:rPr>
        <w:t>与课题承担单位签署课题</w:t>
      </w:r>
      <w:r>
        <w:rPr>
          <w:rFonts w:hint="eastAsia" w:ascii="Times New Roman" w:hAnsi="Times New Roman" w:cs="Times New Roman"/>
          <w:color w:val="auto"/>
          <w:lang w:eastAsia="zh-CN"/>
        </w:rPr>
        <w:t>任务书</w:t>
      </w:r>
      <w:r>
        <w:rPr>
          <w:rFonts w:hint="default"/>
          <w:color w:val="auto"/>
        </w:rPr>
        <w:t>。</w:t>
      </w:r>
    </w:p>
    <w:p>
      <w:pPr>
        <w:keepNext w:val="0"/>
        <w:keepLines w:val="0"/>
        <w:pageBreakBefore w:val="0"/>
        <w:kinsoku/>
        <w:wordWrap/>
        <w:overflowPunct/>
        <w:topLinePunct w:val="0"/>
        <w:autoSpaceDE/>
        <w:autoSpaceDN/>
        <w:bidi w:val="0"/>
        <w:spacing w:line="560" w:lineRule="exact"/>
        <w:ind w:left="0" w:leftChars="0" w:firstLine="642" w:firstLineChars="200"/>
        <w:jc w:val="left"/>
        <w:textAlignment w:val="auto"/>
        <w:rPr>
          <w:rFonts w:hint="default" w:ascii="Times New Roman" w:hAnsi="Times New Roman" w:cs="Times New Roman"/>
          <w:b w:val="0"/>
          <w:bCs/>
          <w:color w:val="auto"/>
          <w:lang w:val="en-US" w:eastAsia="zh-CN"/>
        </w:rPr>
      </w:pPr>
      <w:r>
        <w:rPr>
          <w:rFonts w:hint="default" w:ascii="Times New Roman" w:hAnsi="Times New Roman" w:cs="Times New Roman"/>
          <w:b/>
          <w:color w:val="auto"/>
        </w:rPr>
        <w:t>第十</w:t>
      </w:r>
      <w:r>
        <w:rPr>
          <w:rFonts w:hint="eastAsia" w:ascii="Times New Roman" w:hAnsi="Times New Roman" w:cs="Times New Roman"/>
          <w:b/>
          <w:color w:val="auto"/>
          <w:lang w:eastAsia="zh-CN"/>
        </w:rPr>
        <w:t>五</w:t>
      </w:r>
      <w:r>
        <w:rPr>
          <w:rFonts w:hint="default" w:ascii="Times New Roman" w:hAnsi="Times New Roman" w:cs="Times New Roman"/>
          <w:b/>
          <w:color w:val="auto"/>
        </w:rPr>
        <w:t>条</w:t>
      </w:r>
      <w:r>
        <w:rPr>
          <w:rFonts w:hint="default" w:ascii="Times New Roman" w:hAnsi="Times New Roman" w:cs="Times New Roman"/>
          <w:b/>
          <w:color w:val="auto"/>
          <w:lang w:val="en-US" w:eastAsia="zh-CN"/>
        </w:rPr>
        <w:t xml:space="preserve"> </w:t>
      </w:r>
      <w:r>
        <w:rPr>
          <w:rFonts w:hint="default" w:ascii="Times New Roman" w:hAnsi="Times New Roman" w:cs="Times New Roman"/>
          <w:b w:val="0"/>
          <w:bCs/>
          <w:color w:val="auto"/>
          <w:lang w:val="en-US" w:eastAsia="zh-CN"/>
        </w:rPr>
        <w:t xml:space="preserve"> 重大专项</w:t>
      </w:r>
      <w:r>
        <w:rPr>
          <w:rFonts w:hint="eastAsia" w:ascii="Times New Roman" w:hAnsi="Times New Roman" w:cs="Times New Roman"/>
          <w:b w:val="0"/>
          <w:bCs/>
          <w:color w:val="auto"/>
          <w:lang w:val="en-US" w:eastAsia="zh-CN"/>
        </w:rPr>
        <w:t>项目</w:t>
      </w:r>
      <w:r>
        <w:rPr>
          <w:rFonts w:hint="default" w:ascii="Times New Roman" w:hAnsi="Times New Roman" w:cs="Times New Roman"/>
          <w:b w:val="0"/>
          <w:bCs/>
          <w:strike w:val="0"/>
          <w:dstrike w:val="0"/>
          <w:color w:val="auto"/>
          <w:lang w:val="en-US" w:eastAsia="zh-CN"/>
        </w:rPr>
        <w:t>实行</w:t>
      </w:r>
      <w:r>
        <w:rPr>
          <w:rFonts w:hint="eastAsia" w:ascii="Times New Roman" w:hAnsi="Times New Roman" w:cs="Times New Roman"/>
          <w:b w:val="0"/>
          <w:bCs/>
          <w:strike w:val="0"/>
          <w:dstrike w:val="0"/>
          <w:color w:val="auto"/>
          <w:lang w:val="en-US" w:eastAsia="zh-CN"/>
        </w:rPr>
        <w:t>项目负责人负责制，</w:t>
      </w:r>
      <w:r>
        <w:rPr>
          <w:rFonts w:hint="eastAsia" w:ascii="Times New Roman" w:hAnsi="Times New Roman" w:cs="Times New Roman"/>
          <w:b w:val="0"/>
          <w:bCs/>
          <w:color w:val="auto"/>
          <w:lang w:val="en-US" w:eastAsia="zh-CN"/>
        </w:rPr>
        <w:t>并设置1名项目行政负责人。同时牵头单位须落实专人负责项目财务和项目档案管理工作</w:t>
      </w:r>
      <w:r>
        <w:rPr>
          <w:rFonts w:hint="default" w:ascii="Times New Roman" w:hAnsi="Times New Roman" w:cs="Times New Roman"/>
          <w:b w:val="0"/>
          <w:bCs/>
          <w:color w:val="auto"/>
          <w:lang w:val="en-US" w:eastAsia="zh-CN"/>
        </w:rPr>
        <w:t>。</w:t>
      </w:r>
    </w:p>
    <w:p>
      <w:pPr>
        <w:keepNext w:val="0"/>
        <w:keepLines w:val="0"/>
        <w:pageBreakBefore w:val="0"/>
        <w:kinsoku/>
        <w:wordWrap/>
        <w:overflowPunct/>
        <w:topLinePunct w:val="0"/>
        <w:autoSpaceDE/>
        <w:autoSpaceDN/>
        <w:bidi w:val="0"/>
        <w:spacing w:line="560" w:lineRule="exact"/>
        <w:ind w:left="0" w:leftChars="0" w:firstLine="640" w:firstLineChars="200"/>
        <w:jc w:val="left"/>
        <w:textAlignment w:val="auto"/>
        <w:rPr>
          <w:rFonts w:hint="default" w:ascii="Times New Roman" w:hAnsi="Times New Roman" w:cs="Times New Roman"/>
          <w:b w:val="0"/>
          <w:bCs/>
          <w:color w:val="auto"/>
          <w:lang w:val="en-US" w:eastAsia="zh-CN"/>
        </w:rPr>
      </w:pPr>
      <w:r>
        <w:rPr>
          <w:rFonts w:hint="eastAsia" w:ascii="Times New Roman" w:hAnsi="Times New Roman" w:cs="Times New Roman"/>
          <w:b w:val="0"/>
          <w:bCs/>
          <w:color w:val="auto"/>
          <w:lang w:val="en-US" w:eastAsia="zh-CN"/>
        </w:rPr>
        <w:t>（一）</w:t>
      </w:r>
      <w:r>
        <w:rPr>
          <w:rFonts w:hint="default" w:ascii="Times New Roman" w:hAnsi="Times New Roman" w:cs="Times New Roman"/>
          <w:b w:val="0"/>
          <w:bCs/>
          <w:color w:val="auto"/>
          <w:lang w:val="en-US" w:eastAsia="zh-CN"/>
        </w:rPr>
        <w:t>项目负责人是项目牵头单位或其聘请的</w:t>
      </w:r>
      <w:r>
        <w:rPr>
          <w:rFonts w:hint="eastAsia" w:ascii="Times New Roman" w:hAnsi="Times New Roman" w:cs="Times New Roman"/>
          <w:b w:val="0"/>
          <w:bCs/>
          <w:color w:val="auto"/>
          <w:lang w:val="en-US" w:eastAsia="zh-CN"/>
        </w:rPr>
        <w:t>相关领域</w:t>
      </w:r>
      <w:r>
        <w:rPr>
          <w:rFonts w:hint="default" w:ascii="Times New Roman" w:hAnsi="Times New Roman" w:cs="Times New Roman"/>
          <w:b w:val="0"/>
          <w:bCs/>
          <w:color w:val="auto"/>
          <w:lang w:val="en-US" w:eastAsia="zh-CN"/>
        </w:rPr>
        <w:t>具有高级职称的高水平专家，是项目的直接责任人，</w:t>
      </w:r>
      <w:r>
        <w:rPr>
          <w:rFonts w:hint="eastAsia" w:ascii="Times New Roman" w:hAnsi="Times New Roman" w:cs="Times New Roman"/>
          <w:b w:val="0"/>
          <w:bCs/>
          <w:color w:val="auto"/>
          <w:lang w:val="en-US" w:eastAsia="zh-CN"/>
        </w:rPr>
        <w:t>须</w:t>
      </w:r>
      <w:r>
        <w:rPr>
          <w:rFonts w:hint="default" w:ascii="Times New Roman" w:hAnsi="Times New Roman" w:cs="Times New Roman"/>
          <w:b w:val="0"/>
          <w:bCs/>
          <w:color w:val="auto"/>
          <w:lang w:val="en-US" w:eastAsia="zh-CN"/>
        </w:rPr>
        <w:t>实质性</w:t>
      </w:r>
      <w:r>
        <w:rPr>
          <w:rFonts w:hint="eastAsia" w:ascii="Times New Roman" w:hAnsi="Times New Roman" w:cs="Times New Roman"/>
          <w:b w:val="0"/>
          <w:bCs/>
          <w:color w:val="auto"/>
          <w:lang w:val="en-US" w:eastAsia="zh-CN"/>
        </w:rPr>
        <w:t>负责</w:t>
      </w:r>
      <w:r>
        <w:rPr>
          <w:rFonts w:hint="default" w:ascii="Times New Roman" w:hAnsi="Times New Roman" w:cs="Times New Roman"/>
          <w:b w:val="0"/>
          <w:bCs/>
          <w:color w:val="auto"/>
          <w:lang w:val="en-US" w:eastAsia="zh-CN"/>
        </w:rPr>
        <w:t>项目组织实施。课题负责人应具有高级职称或博士学位。</w:t>
      </w:r>
    </w:p>
    <w:p>
      <w:pPr>
        <w:keepNext w:val="0"/>
        <w:keepLines w:val="0"/>
        <w:pageBreakBefore w:val="0"/>
        <w:kinsoku/>
        <w:wordWrap/>
        <w:overflowPunct/>
        <w:topLinePunct w:val="0"/>
        <w:autoSpaceDE/>
        <w:autoSpaceDN/>
        <w:bidi w:val="0"/>
        <w:spacing w:line="560" w:lineRule="exact"/>
        <w:ind w:left="0" w:leftChars="0" w:firstLine="640" w:firstLineChars="200"/>
        <w:jc w:val="left"/>
        <w:textAlignment w:val="auto"/>
        <w:rPr>
          <w:rFonts w:hint="default" w:ascii="Times New Roman" w:hAnsi="Times New Roman" w:cs="Times New Roman"/>
          <w:b w:val="0"/>
          <w:bCs/>
          <w:color w:val="auto"/>
          <w:lang w:val="en-US" w:eastAsia="zh-CN"/>
        </w:rPr>
      </w:pPr>
      <w:r>
        <w:rPr>
          <w:rFonts w:hint="eastAsia" w:ascii="Times New Roman" w:hAnsi="Times New Roman" w:cs="Times New Roman"/>
          <w:b w:val="0"/>
          <w:bCs/>
          <w:color w:val="auto"/>
          <w:lang w:val="en-US" w:eastAsia="zh-CN"/>
        </w:rPr>
        <w:t>（二）项目</w:t>
      </w:r>
      <w:r>
        <w:rPr>
          <w:rFonts w:hint="default" w:ascii="Times New Roman" w:hAnsi="Times New Roman" w:cs="Times New Roman"/>
          <w:b w:val="0"/>
          <w:bCs/>
          <w:color w:val="auto"/>
          <w:lang w:val="en-US" w:eastAsia="zh-CN"/>
        </w:rPr>
        <w:t>行政</w:t>
      </w:r>
      <w:r>
        <w:rPr>
          <w:rFonts w:hint="eastAsia" w:ascii="Times New Roman" w:hAnsi="Times New Roman" w:cs="Times New Roman"/>
          <w:b w:val="0"/>
          <w:bCs/>
          <w:color w:val="auto"/>
          <w:lang w:val="en-US" w:eastAsia="zh-CN"/>
        </w:rPr>
        <w:t>负责人</w:t>
      </w:r>
      <w:r>
        <w:rPr>
          <w:rFonts w:hint="default" w:ascii="Times New Roman" w:hAnsi="Times New Roman" w:cs="Times New Roman"/>
          <w:b w:val="0"/>
          <w:bCs/>
          <w:color w:val="auto"/>
          <w:lang w:val="en-US" w:eastAsia="zh-CN"/>
        </w:rPr>
        <w:t>是项目牵头单位负责人或主要管理人员</w:t>
      </w:r>
      <w:r>
        <w:rPr>
          <w:rFonts w:hint="eastAsia" w:ascii="Times New Roman" w:hAnsi="Times New Roman" w:cs="Times New Roman"/>
          <w:b w:val="0"/>
          <w:bCs/>
          <w:color w:val="auto"/>
          <w:lang w:val="en-US" w:eastAsia="zh-CN"/>
        </w:rPr>
        <w:t>，应具有较强的组织协调能力，</w:t>
      </w:r>
      <w:r>
        <w:rPr>
          <w:rFonts w:hint="default" w:ascii="Times New Roman" w:hAnsi="Times New Roman" w:cs="Times New Roman"/>
          <w:b w:val="0"/>
          <w:bCs/>
          <w:color w:val="auto"/>
          <w:lang w:val="en-US" w:eastAsia="zh-CN"/>
        </w:rPr>
        <w:t>负责</w:t>
      </w:r>
      <w:r>
        <w:rPr>
          <w:rFonts w:hint="eastAsia" w:ascii="Times New Roman" w:hAnsi="Times New Roman" w:cs="Times New Roman"/>
          <w:b w:val="0"/>
          <w:bCs/>
          <w:color w:val="auto"/>
          <w:lang w:val="en-US" w:eastAsia="zh-CN"/>
        </w:rPr>
        <w:t>落实项目实施的</w:t>
      </w:r>
      <w:r>
        <w:rPr>
          <w:rFonts w:hint="default" w:ascii="Times New Roman" w:hAnsi="Times New Roman" w:cs="Times New Roman"/>
          <w:b w:val="0"/>
          <w:bCs/>
          <w:color w:val="auto"/>
          <w:lang w:val="en-US" w:eastAsia="zh-CN"/>
        </w:rPr>
        <w:t>人财物</w:t>
      </w:r>
      <w:r>
        <w:rPr>
          <w:rFonts w:hint="eastAsia" w:ascii="Times New Roman" w:hAnsi="Times New Roman" w:cs="Times New Roman"/>
          <w:b w:val="0"/>
          <w:bCs/>
          <w:color w:val="auto"/>
          <w:lang w:val="en-US" w:eastAsia="zh-CN"/>
        </w:rPr>
        <w:t>等</w:t>
      </w:r>
      <w:r>
        <w:rPr>
          <w:rFonts w:hint="default" w:ascii="Times New Roman" w:hAnsi="Times New Roman" w:cs="Times New Roman"/>
          <w:b w:val="0"/>
          <w:bCs/>
          <w:color w:val="auto"/>
          <w:lang w:val="en-US" w:eastAsia="zh-CN"/>
        </w:rPr>
        <w:t>配套</w:t>
      </w:r>
      <w:r>
        <w:rPr>
          <w:rFonts w:hint="eastAsia" w:ascii="Times New Roman" w:hAnsi="Times New Roman" w:cs="Times New Roman"/>
          <w:b w:val="0"/>
          <w:bCs/>
          <w:color w:val="auto"/>
          <w:lang w:val="en-US" w:eastAsia="zh-CN"/>
        </w:rPr>
        <w:t>保障</w:t>
      </w:r>
      <w:r>
        <w:rPr>
          <w:rFonts w:hint="default" w:ascii="Times New Roman" w:hAnsi="Times New Roman" w:cs="Times New Roman"/>
          <w:b w:val="0"/>
          <w:bCs/>
          <w:color w:val="auto"/>
          <w:lang w:val="en-US" w:eastAsia="zh-CN"/>
        </w:rPr>
        <w:t>条件，</w:t>
      </w:r>
      <w:r>
        <w:rPr>
          <w:rFonts w:hint="eastAsia" w:ascii="Times New Roman" w:hAnsi="Times New Roman" w:cs="Times New Roman"/>
          <w:b w:val="0"/>
          <w:bCs/>
          <w:color w:val="auto"/>
          <w:lang w:val="en-US" w:eastAsia="zh-CN"/>
        </w:rPr>
        <w:t>协调</w:t>
      </w:r>
      <w:r>
        <w:rPr>
          <w:rFonts w:hint="default" w:ascii="Times New Roman" w:hAnsi="Times New Roman" w:cs="Times New Roman"/>
          <w:b w:val="0"/>
          <w:bCs/>
          <w:color w:val="auto"/>
          <w:lang w:val="en-US" w:eastAsia="zh-CN"/>
        </w:rPr>
        <w:t>处理</w:t>
      </w:r>
      <w:r>
        <w:rPr>
          <w:rFonts w:hint="eastAsia" w:ascii="Times New Roman" w:hAnsi="Times New Roman" w:cs="Times New Roman"/>
          <w:b w:val="0"/>
          <w:bCs/>
          <w:color w:val="auto"/>
          <w:lang w:val="en-US" w:eastAsia="zh-CN"/>
        </w:rPr>
        <w:t>项目</w:t>
      </w:r>
      <w:r>
        <w:rPr>
          <w:rFonts w:hint="default" w:ascii="Times New Roman" w:hAnsi="Times New Roman" w:cs="Times New Roman"/>
          <w:b w:val="0"/>
          <w:bCs/>
          <w:color w:val="auto"/>
          <w:lang w:val="en-US" w:eastAsia="zh-CN"/>
        </w:rPr>
        <w:t>实施过程中的</w:t>
      </w:r>
      <w:r>
        <w:rPr>
          <w:rFonts w:hint="eastAsia" w:ascii="Times New Roman" w:hAnsi="Times New Roman" w:cs="Times New Roman"/>
          <w:b w:val="0"/>
          <w:bCs/>
          <w:color w:val="auto"/>
          <w:lang w:val="en-US" w:eastAsia="zh-CN"/>
        </w:rPr>
        <w:t>行政管理</w:t>
      </w:r>
      <w:r>
        <w:rPr>
          <w:rFonts w:hint="default" w:ascii="Times New Roman" w:hAnsi="Times New Roman" w:cs="Times New Roman"/>
          <w:b w:val="0"/>
          <w:bCs/>
          <w:color w:val="auto"/>
          <w:lang w:val="en-US" w:eastAsia="zh-CN"/>
        </w:rPr>
        <w:t>问题。</w:t>
      </w:r>
    </w:p>
    <w:p>
      <w:pPr>
        <w:keepNext w:val="0"/>
        <w:keepLines w:val="0"/>
        <w:pageBreakBefore w:val="0"/>
        <w:kinsoku/>
        <w:wordWrap/>
        <w:overflowPunct/>
        <w:topLinePunct w:val="0"/>
        <w:autoSpaceDE/>
        <w:autoSpaceDN/>
        <w:bidi w:val="0"/>
        <w:spacing w:line="560" w:lineRule="exact"/>
        <w:ind w:left="0" w:leftChars="0" w:firstLine="642" w:firstLineChars="200"/>
        <w:jc w:val="left"/>
        <w:textAlignment w:val="auto"/>
        <w:rPr>
          <w:rFonts w:hint="default" w:ascii="Times New Roman" w:hAnsi="Times New Roman" w:cs="Times New Roman"/>
          <w:b w:val="0"/>
          <w:bCs/>
          <w:color w:val="auto"/>
          <w:lang w:val="en-US" w:eastAsia="zh-CN"/>
        </w:rPr>
      </w:pPr>
      <w:r>
        <w:rPr>
          <w:rFonts w:hint="eastAsia" w:ascii="Times New Roman" w:hAnsi="Times New Roman" w:cs="Times New Roman"/>
          <w:b/>
          <w:color w:val="auto"/>
          <w:lang w:val="en-US" w:eastAsia="zh-CN"/>
        </w:rPr>
        <w:t xml:space="preserve">第十六条  </w:t>
      </w:r>
      <w:r>
        <w:rPr>
          <w:rFonts w:hint="eastAsia" w:ascii="Times New Roman" w:hAnsi="Times New Roman" w:cs="Times New Roman"/>
          <w:b w:val="0"/>
          <w:bCs/>
          <w:color w:val="auto"/>
          <w:lang w:val="en-US" w:eastAsia="zh-CN"/>
        </w:rPr>
        <w:t>项目牵头单位应于每年11</w:t>
      </w:r>
      <w:r>
        <w:rPr>
          <w:rFonts w:hint="default" w:ascii="Times New Roman" w:hAnsi="Times New Roman" w:cs="Times New Roman"/>
          <w:b w:val="0"/>
          <w:bCs/>
          <w:color w:val="auto"/>
          <w:lang w:val="en-US" w:eastAsia="zh-CN"/>
        </w:rPr>
        <w:t>月</w:t>
      </w:r>
      <w:r>
        <w:rPr>
          <w:rFonts w:hint="eastAsia" w:ascii="Times New Roman" w:hAnsi="Times New Roman" w:cs="Times New Roman"/>
          <w:b w:val="0"/>
          <w:bCs/>
          <w:color w:val="auto"/>
          <w:lang w:val="en-US" w:eastAsia="zh-CN"/>
        </w:rPr>
        <w:t>底</w:t>
      </w:r>
      <w:r>
        <w:rPr>
          <w:rFonts w:hint="default" w:ascii="Times New Roman" w:hAnsi="Times New Roman" w:cs="Times New Roman"/>
          <w:b w:val="0"/>
          <w:bCs/>
          <w:color w:val="auto"/>
          <w:lang w:val="en-US" w:eastAsia="zh-CN"/>
        </w:rPr>
        <w:t>前</w:t>
      </w:r>
      <w:r>
        <w:rPr>
          <w:rFonts w:hint="eastAsia" w:ascii="Times New Roman" w:hAnsi="Times New Roman" w:cs="Times New Roman"/>
          <w:b w:val="0"/>
          <w:bCs/>
          <w:color w:val="auto"/>
          <w:lang w:val="en-US" w:eastAsia="zh-CN"/>
        </w:rPr>
        <w:t>形成</w:t>
      </w:r>
      <w:r>
        <w:rPr>
          <w:rFonts w:hint="default" w:ascii="Times New Roman" w:hAnsi="Times New Roman" w:cs="Times New Roman"/>
          <w:b w:val="0"/>
          <w:bCs/>
          <w:color w:val="auto"/>
          <w:lang w:val="en-US" w:eastAsia="zh-CN"/>
        </w:rPr>
        <w:t>年度执行情况报告</w:t>
      </w:r>
      <w:r>
        <w:rPr>
          <w:rFonts w:hint="eastAsia" w:ascii="Times New Roman" w:hAnsi="Times New Roman" w:cs="Times New Roman"/>
          <w:b w:val="0"/>
          <w:bCs/>
          <w:color w:val="auto"/>
          <w:lang w:val="en-US" w:eastAsia="zh-CN"/>
        </w:rPr>
        <w:t>，经</w:t>
      </w:r>
      <w:r>
        <w:rPr>
          <w:rFonts w:hint="default" w:ascii="Times New Roman" w:hAnsi="Times New Roman" w:cs="Times New Roman"/>
          <w:b w:val="0"/>
          <w:bCs/>
          <w:color w:val="auto"/>
          <w:lang w:val="en-US" w:eastAsia="zh-CN"/>
        </w:rPr>
        <w:t>推荐单位审核后</w:t>
      </w:r>
      <w:r>
        <w:rPr>
          <w:rFonts w:hint="eastAsia" w:ascii="Times New Roman" w:hAnsi="Times New Roman" w:cs="Times New Roman"/>
          <w:b w:val="0"/>
          <w:bCs/>
          <w:color w:val="auto"/>
          <w:lang w:val="en-US" w:eastAsia="zh-CN"/>
        </w:rPr>
        <w:t>报</w:t>
      </w:r>
      <w:r>
        <w:rPr>
          <w:rFonts w:hint="default" w:ascii="Times New Roman" w:hAnsi="Times New Roman" w:cs="Times New Roman"/>
          <w:b w:val="0"/>
          <w:bCs/>
          <w:color w:val="auto"/>
          <w:lang w:val="en-US" w:eastAsia="zh-CN"/>
        </w:rPr>
        <w:t>科技厅。</w:t>
      </w:r>
      <w:r>
        <w:rPr>
          <w:rFonts w:hint="eastAsia" w:ascii="Times New Roman" w:hAnsi="Times New Roman" w:cs="Times New Roman"/>
          <w:b w:val="0"/>
          <w:bCs/>
          <w:color w:val="auto"/>
          <w:lang w:val="en-US" w:eastAsia="zh-CN"/>
        </w:rPr>
        <w:t>项目立项不足3个月的，当年不提交年度执行情况报告。</w:t>
      </w:r>
    </w:p>
    <w:p>
      <w:pPr>
        <w:keepNext w:val="0"/>
        <w:keepLines w:val="0"/>
        <w:pageBreakBefore w:val="0"/>
        <w:kinsoku/>
        <w:wordWrap/>
        <w:overflowPunct/>
        <w:topLinePunct w:val="0"/>
        <w:autoSpaceDE/>
        <w:autoSpaceDN/>
        <w:bidi w:val="0"/>
        <w:spacing w:line="560" w:lineRule="exact"/>
        <w:ind w:left="0" w:leftChars="0" w:firstLine="642" w:firstLineChars="200"/>
        <w:jc w:val="left"/>
        <w:textAlignment w:val="auto"/>
        <w:rPr>
          <w:rFonts w:hint="default" w:ascii="Times New Roman" w:hAnsi="Times New Roman" w:cs="Times New Roman"/>
          <w:b w:val="0"/>
          <w:bCs/>
          <w:color w:val="auto"/>
          <w:lang w:val="en-US" w:eastAsia="zh-CN"/>
        </w:rPr>
      </w:pPr>
      <w:r>
        <w:rPr>
          <w:rFonts w:hint="eastAsia" w:ascii="Times New Roman" w:hAnsi="Times New Roman" w:cs="Times New Roman"/>
          <w:b/>
          <w:color w:val="auto"/>
          <w:lang w:val="en-US" w:eastAsia="zh-CN"/>
        </w:rPr>
        <w:t xml:space="preserve">第十七条  </w:t>
      </w:r>
      <w:r>
        <w:rPr>
          <w:rFonts w:hint="default" w:ascii="Times New Roman" w:hAnsi="Times New Roman" w:cs="Times New Roman"/>
          <w:b w:val="0"/>
          <w:bCs/>
          <w:color w:val="auto"/>
          <w:lang w:val="en-US" w:eastAsia="zh-CN"/>
        </w:rPr>
        <w:t>项目</w:t>
      </w:r>
      <w:r>
        <w:rPr>
          <w:rFonts w:hint="eastAsia" w:ascii="Times New Roman" w:hAnsi="Times New Roman" w:cs="Times New Roman"/>
          <w:b w:val="0"/>
          <w:bCs/>
          <w:color w:val="auto"/>
          <w:lang w:val="en-US" w:eastAsia="zh-CN"/>
        </w:rPr>
        <w:t>牵头单位</w:t>
      </w:r>
      <w:r>
        <w:rPr>
          <w:rFonts w:hint="default" w:ascii="Times New Roman" w:hAnsi="Times New Roman" w:cs="Times New Roman"/>
          <w:b w:val="0"/>
          <w:bCs/>
          <w:color w:val="auto"/>
          <w:lang w:val="en-US" w:eastAsia="zh-CN"/>
        </w:rPr>
        <w:t>与科技厅、技术总师</w:t>
      </w:r>
      <w:r>
        <w:rPr>
          <w:rFonts w:hint="eastAsia" w:ascii="Times New Roman" w:hAnsi="Times New Roman" w:cs="Times New Roman"/>
          <w:b w:val="0"/>
          <w:bCs/>
          <w:color w:val="auto"/>
          <w:lang w:val="en-US" w:eastAsia="zh-CN"/>
        </w:rPr>
        <w:t>、责任专家</w:t>
      </w:r>
      <w:r>
        <w:rPr>
          <w:rFonts w:hint="default" w:ascii="Times New Roman" w:hAnsi="Times New Roman" w:cs="Times New Roman"/>
          <w:b w:val="0"/>
          <w:bCs/>
          <w:color w:val="auto"/>
          <w:lang w:val="en-US" w:eastAsia="zh-CN"/>
        </w:rPr>
        <w:t>应保持经常性沟通，每季度向</w:t>
      </w:r>
      <w:r>
        <w:rPr>
          <w:rFonts w:hint="eastAsia" w:ascii="Times New Roman" w:hAnsi="Times New Roman" w:cs="Times New Roman"/>
          <w:b w:val="0"/>
          <w:bCs/>
          <w:color w:val="auto"/>
          <w:lang w:val="en-US" w:eastAsia="zh-CN"/>
        </w:rPr>
        <w:t>责任专家报告项目实施进展</w:t>
      </w:r>
      <w:r>
        <w:rPr>
          <w:rFonts w:hint="default" w:ascii="Times New Roman" w:hAnsi="Times New Roman" w:cs="Times New Roman"/>
          <w:b w:val="0"/>
          <w:bCs/>
          <w:color w:val="auto"/>
          <w:lang w:val="en-US" w:eastAsia="zh-CN"/>
        </w:rPr>
        <w:t>；重要事项或取得的重大成果应</w:t>
      </w:r>
      <w:r>
        <w:rPr>
          <w:rFonts w:hint="eastAsia" w:ascii="Times New Roman" w:hAnsi="Times New Roman" w:cs="Times New Roman"/>
          <w:b w:val="0"/>
          <w:bCs/>
          <w:color w:val="auto"/>
          <w:lang w:val="en-US" w:eastAsia="zh-CN"/>
        </w:rPr>
        <w:t>及时报科技厅、</w:t>
      </w:r>
      <w:r>
        <w:rPr>
          <w:rFonts w:hint="default" w:ascii="Times New Roman" w:hAnsi="Times New Roman" w:cs="Times New Roman"/>
          <w:b w:val="0"/>
          <w:bCs/>
          <w:color w:val="auto"/>
          <w:lang w:val="en-US" w:eastAsia="zh-CN"/>
        </w:rPr>
        <w:t>技术总师</w:t>
      </w:r>
      <w:r>
        <w:rPr>
          <w:rFonts w:hint="eastAsia" w:ascii="Times New Roman" w:hAnsi="Times New Roman" w:cs="Times New Roman"/>
          <w:b w:val="0"/>
          <w:bCs/>
          <w:color w:val="auto"/>
          <w:lang w:val="en-US" w:eastAsia="zh-CN"/>
        </w:rPr>
        <w:t>、责任专家</w:t>
      </w:r>
      <w:r>
        <w:rPr>
          <w:rFonts w:hint="default" w:ascii="Times New Roman" w:hAnsi="Times New Roman" w:cs="Times New Roman"/>
          <w:b w:val="0"/>
          <w:bCs/>
          <w:color w:val="auto"/>
          <w:lang w:val="en-US" w:eastAsia="zh-CN"/>
        </w:rPr>
        <w:t>。</w:t>
      </w:r>
    </w:p>
    <w:p>
      <w:pPr>
        <w:keepNext w:val="0"/>
        <w:keepLines w:val="0"/>
        <w:pageBreakBefore w:val="0"/>
        <w:kinsoku/>
        <w:wordWrap/>
        <w:overflowPunct/>
        <w:topLinePunct w:val="0"/>
        <w:autoSpaceDE/>
        <w:autoSpaceDN/>
        <w:bidi w:val="0"/>
        <w:spacing w:line="560" w:lineRule="exact"/>
        <w:ind w:left="0" w:leftChars="0" w:firstLine="642" w:firstLineChars="200"/>
        <w:jc w:val="left"/>
        <w:textAlignment w:val="auto"/>
        <w:rPr>
          <w:rFonts w:hint="eastAsia" w:ascii="Times New Roman" w:hAnsi="Times New Roman" w:cs="Times New Roman"/>
          <w:b w:val="0"/>
          <w:bCs/>
          <w:color w:val="auto"/>
          <w:lang w:val="en-US" w:eastAsia="zh-CN"/>
        </w:rPr>
      </w:pPr>
      <w:r>
        <w:rPr>
          <w:rFonts w:hint="eastAsia" w:ascii="Times New Roman" w:hAnsi="Times New Roman" w:cs="Times New Roman"/>
          <w:b/>
          <w:color w:val="auto"/>
          <w:lang w:val="en-US" w:eastAsia="zh-CN"/>
        </w:rPr>
        <w:t>第十八条</w:t>
      </w:r>
      <w:r>
        <w:rPr>
          <w:rFonts w:hint="eastAsia" w:ascii="Times New Roman" w:hAnsi="Times New Roman" w:cs="Times New Roman"/>
          <w:b w:val="0"/>
          <w:bCs/>
          <w:color w:val="auto"/>
          <w:lang w:val="en-US" w:eastAsia="zh-CN"/>
        </w:rPr>
        <w:t xml:space="preserve">  科技厅建立常态化交流机制，适时组织专项项目牵头单位交流，推动</w:t>
      </w:r>
      <w:r>
        <w:rPr>
          <w:rFonts w:hint="default" w:ascii="Times New Roman" w:hAnsi="Times New Roman" w:cs="Times New Roman"/>
          <w:b w:val="0"/>
          <w:bCs/>
          <w:color w:val="auto"/>
          <w:lang w:val="en-US" w:eastAsia="zh-CN"/>
        </w:rPr>
        <w:t>项目实施</w:t>
      </w:r>
      <w:r>
        <w:rPr>
          <w:rFonts w:hint="eastAsia" w:ascii="Times New Roman" w:hAnsi="Times New Roman" w:cs="Times New Roman"/>
          <w:b w:val="0"/>
          <w:bCs/>
          <w:color w:val="auto"/>
          <w:lang w:val="en-US" w:eastAsia="zh-CN"/>
        </w:rPr>
        <w:t>。</w:t>
      </w:r>
    </w:p>
    <w:p>
      <w:pPr>
        <w:pStyle w:val="2"/>
        <w:spacing w:line="560" w:lineRule="exact"/>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b w:val="0"/>
          <w:bCs w:val="0"/>
          <w:color w:val="auto"/>
          <w:u w:val="none"/>
          <w:lang w:eastAsia="zh-CN"/>
        </w:rPr>
      </w:pPr>
      <w:r>
        <w:rPr>
          <w:rFonts w:hint="eastAsia" w:ascii="黑体" w:hAnsi="黑体" w:eastAsia="黑体" w:cs="黑体"/>
          <w:b w:val="0"/>
          <w:bCs w:val="0"/>
          <w:color w:val="auto"/>
          <w:u w:val="none"/>
          <w:lang w:eastAsia="zh-CN"/>
        </w:rPr>
        <w:t>第五章</w:t>
      </w:r>
      <w:r>
        <w:rPr>
          <w:rFonts w:hint="eastAsia" w:ascii="黑体" w:hAnsi="黑体" w:eastAsia="黑体" w:cs="黑体"/>
          <w:b w:val="0"/>
          <w:bCs w:val="0"/>
          <w:color w:val="auto"/>
          <w:u w:val="none"/>
          <w:lang w:val="en-US" w:eastAsia="zh-CN"/>
        </w:rPr>
        <w:t xml:space="preserve">  </w:t>
      </w:r>
      <w:r>
        <w:rPr>
          <w:rFonts w:hint="eastAsia" w:ascii="黑体" w:hAnsi="黑体" w:eastAsia="黑体" w:cs="黑体"/>
          <w:b w:val="0"/>
          <w:bCs w:val="0"/>
          <w:color w:val="auto"/>
          <w:u w:val="none"/>
          <w:lang w:eastAsia="zh-CN"/>
        </w:rPr>
        <w:t>检查验收与成果管理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eastAsia="仿宋"/>
          <w:color w:val="auto"/>
          <w:lang w:val="en-US" w:eastAsia="zh-CN"/>
        </w:rPr>
      </w:pPr>
      <w:r>
        <w:rPr>
          <w:rFonts w:hint="default" w:ascii="Times New Roman" w:hAnsi="Times New Roman" w:cs="Times New Roman"/>
          <w:b/>
          <w:bCs/>
          <w:color w:val="auto"/>
          <w:u w:val="none"/>
        </w:rPr>
        <w:t>第十</w:t>
      </w:r>
      <w:r>
        <w:rPr>
          <w:rFonts w:hint="eastAsia" w:ascii="Times New Roman" w:hAnsi="Times New Roman" w:cs="Times New Roman"/>
          <w:b/>
          <w:bCs/>
          <w:color w:val="auto"/>
          <w:u w:val="none"/>
          <w:lang w:eastAsia="zh-CN"/>
        </w:rPr>
        <w:t>九</w:t>
      </w:r>
      <w:r>
        <w:rPr>
          <w:rFonts w:hint="default" w:ascii="Times New Roman" w:hAnsi="Times New Roman" w:cs="Times New Roman"/>
          <w:b/>
          <w:bCs/>
          <w:color w:val="auto"/>
          <w:u w:val="none"/>
        </w:rPr>
        <w:t>条</w:t>
      </w:r>
      <w:r>
        <w:rPr>
          <w:rFonts w:hint="default" w:ascii="Times New Roman" w:hAnsi="Times New Roman" w:cs="Times New Roman"/>
          <w:color w:val="auto"/>
          <w:u w:val="none"/>
        </w:rPr>
        <w:t xml:space="preserve">  </w:t>
      </w:r>
      <w:r>
        <w:rPr>
          <w:rFonts w:hint="default" w:ascii="Times New Roman" w:hAnsi="Times New Roman" w:cs="Times New Roman"/>
          <w:color w:val="auto"/>
          <w:lang w:val="en-US" w:eastAsia="zh-CN"/>
        </w:rPr>
        <w:t>重大专项项目</w:t>
      </w:r>
      <w:r>
        <w:rPr>
          <w:rFonts w:hint="eastAsia" w:ascii="Times New Roman" w:hAnsi="Times New Roman" w:cs="Times New Roman"/>
          <w:color w:val="auto"/>
          <w:lang w:val="en-US" w:eastAsia="zh-CN"/>
        </w:rPr>
        <w:t>严格</w:t>
      </w:r>
      <w:r>
        <w:rPr>
          <w:rFonts w:hint="default" w:ascii="Times New Roman" w:hAnsi="Times New Roman" w:cs="Times New Roman"/>
          <w:color w:val="auto"/>
          <w:lang w:val="en-US" w:eastAsia="zh-CN"/>
        </w:rPr>
        <w:t>执行</w:t>
      </w:r>
      <w:r>
        <w:rPr>
          <w:rFonts w:hint="eastAsia" w:ascii="Times New Roman" w:hAnsi="Times New Roman" w:cs="Times New Roman"/>
          <w:color w:val="auto"/>
          <w:lang w:val="en-US" w:eastAsia="zh-CN"/>
        </w:rPr>
        <w:t>中期</w:t>
      </w:r>
      <w:r>
        <w:rPr>
          <w:rFonts w:hint="default" w:ascii="Times New Roman" w:hAnsi="Times New Roman" w:cs="Times New Roman"/>
          <w:color w:val="auto"/>
          <w:lang w:val="en-US" w:eastAsia="zh-CN"/>
        </w:rPr>
        <w:t>评估</w:t>
      </w:r>
      <w:r>
        <w:rPr>
          <w:rFonts w:hint="eastAsia" w:ascii="Times New Roman" w:hAnsi="Times New Roman" w:cs="Times New Roman"/>
          <w:color w:val="auto"/>
          <w:lang w:val="en-US" w:eastAsia="zh-CN"/>
        </w:rPr>
        <w:t>制度，同时在项目实施过程中，</w:t>
      </w:r>
      <w:r>
        <w:rPr>
          <w:rFonts w:hint="default" w:ascii="Times New Roman" w:hAnsi="Times New Roman" w:cs="Times New Roman"/>
          <w:color w:val="auto"/>
          <w:lang w:val="en-US" w:eastAsia="zh-CN"/>
        </w:rPr>
        <w:t>科技厅组织或委托具备条件的第三方机构</w:t>
      </w:r>
      <w:r>
        <w:rPr>
          <w:rFonts w:hint="default" w:ascii="Times New Roman" w:hAnsi="Times New Roman" w:cs="Times New Roman"/>
          <w:color w:val="auto"/>
        </w:rPr>
        <w:t>不定期对</w:t>
      </w:r>
      <w:r>
        <w:rPr>
          <w:rFonts w:hint="eastAsia" w:ascii="Times New Roman" w:hAnsi="Times New Roman" w:cs="Times New Roman"/>
          <w:color w:val="auto"/>
          <w:lang w:eastAsia="zh-CN"/>
        </w:rPr>
        <w:t>项目</w:t>
      </w:r>
      <w:r>
        <w:rPr>
          <w:rFonts w:hint="default" w:ascii="Times New Roman" w:hAnsi="Times New Roman" w:cs="Times New Roman"/>
          <w:color w:val="auto"/>
        </w:rPr>
        <w:t>实施进展、经费使用、组织管理等情况进行</w:t>
      </w:r>
      <w:r>
        <w:rPr>
          <w:rFonts w:hint="eastAsia" w:ascii="Times New Roman" w:hAnsi="Times New Roman" w:cs="Times New Roman"/>
          <w:color w:val="auto"/>
          <w:lang w:val="en-US" w:eastAsia="zh-CN"/>
        </w:rPr>
        <w:t>检查，</w:t>
      </w:r>
      <w:r>
        <w:rPr>
          <w:rFonts w:hint="eastAsia" w:ascii="Times New Roman" w:hAnsi="Times New Roman" w:cs="Times New Roman"/>
          <w:color w:val="auto"/>
          <w:lang w:eastAsia="zh-CN"/>
        </w:rPr>
        <w:t>并及时将</w:t>
      </w:r>
      <w:r>
        <w:rPr>
          <w:rFonts w:hint="eastAsia" w:ascii="Times New Roman" w:hAnsi="Times New Roman" w:cs="Times New Roman"/>
          <w:color w:val="auto"/>
          <w:lang w:val="en-US" w:eastAsia="zh-CN"/>
        </w:rPr>
        <w:t>检查</w:t>
      </w:r>
      <w:r>
        <w:rPr>
          <w:rFonts w:hint="default" w:ascii="Times New Roman" w:hAnsi="Times New Roman" w:cs="Times New Roman"/>
          <w:color w:val="auto"/>
        </w:rPr>
        <w:t>意见</w:t>
      </w:r>
      <w:r>
        <w:rPr>
          <w:rFonts w:hint="eastAsia" w:ascii="Times New Roman" w:hAnsi="Times New Roman" w:cs="Times New Roman"/>
          <w:color w:val="auto"/>
          <w:lang w:eastAsia="zh-CN"/>
        </w:rPr>
        <w:t>反馈项目牵头单位和推荐单位</w:t>
      </w:r>
      <w:r>
        <w:rPr>
          <w:rFonts w:hint="default" w:ascii="Times New Roman" w:hAnsi="Times New Roman" w:cs="Times New Roman"/>
          <w:color w:val="auto"/>
        </w:rPr>
        <w:t>。</w:t>
      </w:r>
      <w:r>
        <w:rPr>
          <w:rFonts w:hint="eastAsia" w:ascii="Times New Roman" w:hAnsi="Times New Roman" w:cs="Times New Roman"/>
          <w:color w:val="auto"/>
          <w:lang w:val="en-US" w:eastAsia="zh-CN"/>
        </w:rPr>
        <w:t>项目牵头单位应适时组织对课题进行检查。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lang w:val="en-US" w:eastAsia="zh-CN"/>
        </w:rPr>
      </w:pPr>
      <w:r>
        <w:rPr>
          <w:rFonts w:hint="eastAsia" w:ascii="Times New Roman" w:hAnsi="Times New Roman" w:cs="Times New Roman"/>
          <w:color w:val="auto"/>
          <w:lang w:val="en-US" w:eastAsia="zh-CN"/>
        </w:rPr>
        <w:t>检查情况、</w:t>
      </w:r>
      <w:r>
        <w:rPr>
          <w:rFonts w:hint="eastAsia" w:ascii="Times New Roman" w:hAnsi="Times New Roman" w:cs="Times New Roman"/>
          <w:color w:val="auto"/>
        </w:rPr>
        <w:t>中期评估结果</w:t>
      </w:r>
      <w:r>
        <w:rPr>
          <w:rFonts w:hint="eastAsia" w:ascii="Times New Roman" w:hAnsi="Times New Roman" w:cs="Times New Roman"/>
          <w:color w:val="auto"/>
          <w:lang w:val="en-US" w:eastAsia="zh-CN"/>
        </w:rPr>
        <w:t>作为</w:t>
      </w:r>
      <w:r>
        <w:rPr>
          <w:rFonts w:hint="eastAsia" w:ascii="Times New Roman" w:hAnsi="Times New Roman" w:cs="Times New Roman"/>
          <w:color w:val="auto"/>
        </w:rPr>
        <w:t>项目</w:t>
      </w:r>
      <w:r>
        <w:rPr>
          <w:rFonts w:hint="eastAsia" w:ascii="Times New Roman" w:hAnsi="Times New Roman" w:cs="Times New Roman"/>
          <w:color w:val="auto"/>
          <w:lang w:eastAsia="zh-CN"/>
        </w:rPr>
        <w:t>继续执行、停止执行</w:t>
      </w:r>
      <w:r>
        <w:rPr>
          <w:rFonts w:hint="eastAsia" w:ascii="Times New Roman" w:hAnsi="Times New Roman" w:cs="Times New Roman"/>
          <w:color w:val="auto"/>
        </w:rPr>
        <w:t>的依据。</w:t>
      </w:r>
    </w:p>
    <w:p>
      <w:pPr>
        <w:pStyle w:val="2"/>
        <w:keepNext w:val="0"/>
        <w:keepLines w:val="0"/>
        <w:pageBreakBefore w:val="0"/>
        <w:numPr>
          <w:ilvl w:val="0"/>
          <w:numId w:val="0"/>
        </w:numPr>
        <w:kinsoku/>
        <w:wordWrap/>
        <w:overflowPunct/>
        <w:topLinePunct w:val="0"/>
        <w:autoSpaceDE/>
        <w:autoSpaceDN/>
        <w:bidi w:val="0"/>
        <w:spacing w:after="0" w:line="560" w:lineRule="exact"/>
        <w:ind w:firstLine="640" w:firstLineChars="200"/>
        <w:textAlignment w:val="auto"/>
        <w:rPr>
          <w:rFonts w:hint="eastAsia" w:ascii="Times New Roman" w:hAnsi="Times New Roman" w:cs="Times New Roman"/>
          <w:color w:val="auto"/>
          <w:lang w:val="en-US" w:eastAsia="zh-CN"/>
        </w:rPr>
      </w:pPr>
      <w:r>
        <w:rPr>
          <w:rFonts w:hint="default" w:ascii="Times New Roman" w:hAnsi="Times New Roman" w:cs="Times New Roman"/>
          <w:color w:val="auto"/>
          <w:lang w:val="en-US" w:eastAsia="zh-CN"/>
        </w:rPr>
        <w:t>同一年度</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同一项目</w:t>
      </w:r>
      <w:r>
        <w:rPr>
          <w:rFonts w:hint="eastAsia" w:ascii="Times New Roman" w:hAnsi="Times New Roman" w:cs="Times New Roman"/>
          <w:color w:val="auto"/>
          <w:lang w:val="en-US" w:eastAsia="zh-CN"/>
        </w:rPr>
        <w:t>不</w:t>
      </w:r>
      <w:r>
        <w:rPr>
          <w:rFonts w:hint="default" w:ascii="Times New Roman" w:hAnsi="Times New Roman" w:cs="Times New Roman"/>
          <w:color w:val="auto"/>
          <w:lang w:val="en-US" w:eastAsia="zh-CN"/>
        </w:rPr>
        <w:t>重复检查评估</w:t>
      </w:r>
      <w:r>
        <w:rPr>
          <w:rFonts w:hint="eastAsia" w:ascii="Times New Roman" w:hAnsi="Times New Roman" w:cs="Times New Roman"/>
          <w:color w:val="auto"/>
          <w:lang w:val="en-US" w:eastAsia="zh-CN"/>
        </w:rPr>
        <w:t xml:space="preserve">。 </w:t>
      </w:r>
    </w:p>
    <w:p>
      <w:pPr>
        <w:spacing w:line="560" w:lineRule="exact"/>
        <w:ind w:firstLine="642" w:firstLineChars="200"/>
        <w:rPr>
          <w:rFonts w:hint="eastAsia" w:ascii="仿宋" w:hAnsi="仿宋" w:cs="Times New Roman"/>
          <w:color w:val="auto"/>
        </w:rPr>
      </w:pPr>
      <w:r>
        <w:rPr>
          <w:rFonts w:hint="eastAsia" w:ascii="Times New Roman" w:hAnsi="Times New Roman" w:cs="Times New Roman"/>
          <w:b/>
          <w:bCs/>
          <w:color w:val="auto"/>
          <w:lang w:val="en-US" w:eastAsia="zh-CN"/>
        </w:rPr>
        <w:t xml:space="preserve">第二十条  </w:t>
      </w:r>
      <w:r>
        <w:rPr>
          <w:rFonts w:hint="default" w:ascii="Times New Roman" w:hAnsi="Times New Roman" w:cs="Times New Roman"/>
          <w:color w:val="auto"/>
          <w:lang w:val="en-US" w:eastAsia="zh-CN"/>
        </w:rPr>
        <w:t>重大专项</w:t>
      </w:r>
      <w:r>
        <w:rPr>
          <w:rFonts w:hint="eastAsia" w:ascii="仿宋" w:hAnsi="仿宋" w:cs="Times New Roman"/>
          <w:color w:val="auto"/>
        </w:rPr>
        <w:t>项目</w:t>
      </w:r>
      <w:r>
        <w:rPr>
          <w:rFonts w:hint="eastAsia" w:ascii="仿宋" w:hAnsi="仿宋" w:cs="Times New Roman"/>
          <w:color w:val="auto"/>
          <w:lang w:val="en-US" w:eastAsia="zh-CN"/>
        </w:rPr>
        <w:t>实施期满，同步开展项目验收和</w:t>
      </w:r>
      <w:r>
        <w:rPr>
          <w:rFonts w:hint="eastAsia" w:ascii="仿宋" w:hAnsi="仿宋" w:cs="Times New Roman"/>
          <w:color w:val="auto"/>
        </w:rPr>
        <w:t>一次性综合</w:t>
      </w:r>
      <w:r>
        <w:rPr>
          <w:rFonts w:ascii="仿宋" w:hAnsi="仿宋" w:cs="Times New Roman"/>
          <w:color w:val="auto"/>
        </w:rPr>
        <w:t>绩效</w:t>
      </w:r>
      <w:r>
        <w:rPr>
          <w:rFonts w:hint="eastAsia" w:ascii="仿宋" w:hAnsi="仿宋" w:cs="Times New Roman"/>
          <w:color w:val="auto"/>
        </w:rPr>
        <w:t>评价</w:t>
      </w:r>
      <w:r>
        <w:rPr>
          <w:rFonts w:hint="eastAsia" w:ascii="仿宋" w:hAnsi="仿宋" w:cs="Times New Roman"/>
          <w:color w:val="auto"/>
          <w:lang w:eastAsia="zh-CN"/>
        </w:rPr>
        <w:t>（含技术、财务和档案等）</w:t>
      </w:r>
      <w:r>
        <w:rPr>
          <w:rFonts w:hint="eastAsia" w:ascii="仿宋" w:hAnsi="仿宋" w:cs="Times New Roman"/>
          <w:color w:val="auto"/>
        </w:rPr>
        <w:t>。</w:t>
      </w:r>
    </w:p>
    <w:p>
      <w:pPr>
        <w:numPr>
          <w:ilvl w:val="0"/>
          <w:numId w:val="0"/>
        </w:numPr>
        <w:spacing w:line="560" w:lineRule="exact"/>
        <w:ind w:firstLine="640" w:firstLineChars="200"/>
        <w:rPr>
          <w:rFonts w:hint="eastAsia" w:ascii="仿宋" w:hAnsi="仿宋" w:cs="Times New Roman"/>
          <w:color w:val="auto"/>
          <w:lang w:val="en-US" w:eastAsia="zh-CN"/>
        </w:rPr>
      </w:pPr>
      <w:r>
        <w:rPr>
          <w:rFonts w:hint="eastAsia" w:ascii="仿宋" w:hAnsi="仿宋" w:cs="Times New Roman"/>
          <w:color w:val="auto"/>
          <w:lang w:val="en-US" w:eastAsia="zh-CN"/>
        </w:rPr>
        <w:t>（一）重点评价新技术、新方法、新产品、关键部件等项目成果的创新性、成熟度、稳定性、可靠性，成果转化应用情况及其在解决经济社会发展突出问题、支撑国家重大战略、引领行业产业发展中发挥的作用。</w:t>
      </w:r>
    </w:p>
    <w:p>
      <w:pPr>
        <w:numPr>
          <w:ilvl w:val="0"/>
          <w:numId w:val="0"/>
        </w:numPr>
        <w:spacing w:line="560" w:lineRule="exact"/>
        <w:ind w:firstLine="640" w:firstLineChars="200"/>
        <w:rPr>
          <w:rFonts w:hint="eastAsia" w:ascii="仿宋" w:hAnsi="仿宋" w:cs="Times New Roman"/>
          <w:color w:val="auto"/>
          <w:lang w:eastAsia="zh-CN"/>
        </w:rPr>
      </w:pPr>
      <w:r>
        <w:rPr>
          <w:rFonts w:hint="eastAsia" w:ascii="仿宋" w:hAnsi="仿宋" w:cs="Times New Roman"/>
          <w:color w:val="auto"/>
          <w:lang w:val="en-US" w:eastAsia="zh-CN"/>
        </w:rPr>
        <w:t>（二）项</w:t>
      </w:r>
      <w:r>
        <w:rPr>
          <w:rFonts w:hint="eastAsia" w:ascii="仿宋" w:hAnsi="仿宋" w:cs="Times New Roman"/>
          <w:color w:val="auto"/>
          <w:lang w:eastAsia="zh-CN"/>
        </w:rPr>
        <w:t>目</w:t>
      </w:r>
      <w:r>
        <w:rPr>
          <w:rFonts w:hint="eastAsia" w:ascii="仿宋" w:hAnsi="仿宋" w:cs="Times New Roman"/>
          <w:color w:val="auto"/>
          <w:lang w:val="en-US" w:eastAsia="zh-CN"/>
        </w:rPr>
        <w:t>牵头</w:t>
      </w:r>
      <w:r>
        <w:rPr>
          <w:rFonts w:ascii="仿宋" w:hAnsi="仿宋" w:cs="Times New Roman"/>
          <w:color w:val="auto"/>
        </w:rPr>
        <w:t>单位</w:t>
      </w:r>
      <w:r>
        <w:rPr>
          <w:rFonts w:hint="eastAsia" w:ascii="仿宋" w:hAnsi="仿宋" w:cs="Times New Roman"/>
          <w:color w:val="auto"/>
          <w:lang w:eastAsia="zh-CN"/>
        </w:rPr>
        <w:t>应提交</w:t>
      </w:r>
      <w:r>
        <w:rPr>
          <w:rFonts w:hint="default" w:ascii="仿宋" w:hAnsi="仿宋" w:cs="Times New Roman"/>
          <w:color w:val="auto"/>
          <w:lang w:val="en-US" w:eastAsia="zh-CN"/>
        </w:rPr>
        <w:t>综合绩效</w:t>
      </w:r>
      <w:r>
        <w:rPr>
          <w:rFonts w:hint="eastAsia" w:ascii="仿宋" w:hAnsi="仿宋" w:cs="Times New Roman"/>
          <w:color w:val="auto"/>
          <w:lang w:val="en-US" w:eastAsia="zh-CN"/>
        </w:rPr>
        <w:t>自评估报告、</w:t>
      </w:r>
      <w:r>
        <w:rPr>
          <w:rFonts w:hint="default" w:ascii="仿宋" w:hAnsi="仿宋" w:cs="Times New Roman"/>
          <w:color w:val="auto"/>
        </w:rPr>
        <w:t>技术总结报告</w:t>
      </w:r>
      <w:r>
        <w:rPr>
          <w:rFonts w:hint="eastAsia" w:ascii="仿宋" w:hAnsi="仿宋" w:cs="Times New Roman"/>
          <w:color w:val="auto"/>
          <w:lang w:eastAsia="zh-CN"/>
        </w:rPr>
        <w:t>、</w:t>
      </w:r>
      <w:r>
        <w:rPr>
          <w:rFonts w:hint="default" w:ascii="仿宋" w:hAnsi="仿宋" w:cs="Times New Roman"/>
          <w:color w:val="auto"/>
          <w:lang w:eastAsia="zh-CN"/>
        </w:rPr>
        <w:t>成果</w:t>
      </w:r>
      <w:r>
        <w:rPr>
          <w:rFonts w:hint="eastAsia" w:ascii="仿宋" w:hAnsi="仿宋" w:cs="Times New Roman"/>
          <w:color w:val="auto"/>
          <w:lang w:eastAsia="zh-CN"/>
        </w:rPr>
        <w:t>第三方评价</w:t>
      </w:r>
      <w:r>
        <w:rPr>
          <w:rFonts w:hint="default" w:ascii="仿宋" w:hAnsi="仿宋" w:cs="Times New Roman"/>
          <w:color w:val="auto"/>
          <w:lang w:eastAsia="zh-CN"/>
        </w:rPr>
        <w:t>材料</w:t>
      </w:r>
      <w:r>
        <w:rPr>
          <w:rFonts w:hint="eastAsia" w:ascii="仿宋" w:hAnsi="仿宋" w:cs="Times New Roman"/>
          <w:color w:val="auto"/>
          <w:lang w:eastAsia="zh-CN"/>
        </w:rPr>
        <w:t>（重要成果应进行成果评价）、</w:t>
      </w:r>
      <w:r>
        <w:rPr>
          <w:rFonts w:hint="default" w:ascii="仿宋" w:hAnsi="仿宋" w:cs="Times New Roman"/>
          <w:color w:val="auto"/>
          <w:lang w:eastAsia="zh-CN"/>
        </w:rPr>
        <w:t>调整变更证明材料</w:t>
      </w:r>
      <w:r>
        <w:rPr>
          <w:rFonts w:hint="eastAsia" w:ascii="仿宋" w:hAnsi="仿宋" w:cs="Times New Roman"/>
          <w:color w:val="auto"/>
          <w:lang w:eastAsia="zh-CN"/>
        </w:rPr>
        <w:t>、</w:t>
      </w:r>
      <w:r>
        <w:rPr>
          <w:rFonts w:hint="default" w:ascii="仿宋" w:hAnsi="仿宋" w:cs="Times New Roman"/>
          <w:color w:val="auto"/>
          <w:lang w:eastAsia="zh-CN"/>
        </w:rPr>
        <w:t>档案清单</w:t>
      </w:r>
      <w:r>
        <w:rPr>
          <w:rFonts w:hint="eastAsia" w:ascii="仿宋" w:hAnsi="仿宋" w:cs="Times New Roman"/>
          <w:color w:val="auto"/>
          <w:lang w:eastAsia="zh-CN"/>
        </w:rPr>
        <w:t>以及</w:t>
      </w:r>
      <w:r>
        <w:rPr>
          <w:rFonts w:hint="eastAsia" w:ascii="Times New Roman" w:hAnsi="Times New Roman" w:cs="Times New Roman"/>
          <w:b w:val="0"/>
          <w:strike w:val="0"/>
          <w:color w:val="auto"/>
          <w:lang w:val="en-US" w:eastAsia="zh-CN"/>
        </w:rPr>
        <w:t>《四川省科技计划管理办法》要求的其他</w:t>
      </w:r>
      <w:r>
        <w:rPr>
          <w:rFonts w:hint="eastAsia" w:ascii="仿宋" w:hAnsi="仿宋" w:cs="Times New Roman"/>
          <w:color w:val="auto"/>
          <w:lang w:eastAsia="zh-CN"/>
        </w:rPr>
        <w:t>验收材料。</w:t>
      </w:r>
    </w:p>
    <w:p>
      <w:pPr>
        <w:spacing w:line="560" w:lineRule="exact"/>
        <w:ind w:firstLine="640" w:firstLineChars="200"/>
        <w:rPr>
          <w:rFonts w:hint="eastAsia" w:ascii="仿宋" w:hAnsi="仿宋" w:cs="Times New Roman"/>
          <w:color w:val="auto"/>
          <w:lang w:eastAsia="zh-CN"/>
        </w:rPr>
      </w:pPr>
      <w:r>
        <w:rPr>
          <w:rFonts w:hint="eastAsia" w:ascii="仿宋" w:hAnsi="仿宋" w:cs="Times New Roman"/>
          <w:color w:val="auto"/>
          <w:lang w:eastAsia="zh-CN"/>
        </w:rPr>
        <w:t>（</w:t>
      </w:r>
      <w:r>
        <w:rPr>
          <w:rFonts w:hint="eastAsia" w:ascii="仿宋" w:hAnsi="仿宋" w:cs="Times New Roman"/>
          <w:color w:val="auto"/>
          <w:lang w:val="en-US" w:eastAsia="zh-CN"/>
        </w:rPr>
        <w:t>三）</w:t>
      </w:r>
      <w:r>
        <w:rPr>
          <w:rFonts w:hint="eastAsia" w:ascii="仿宋" w:hAnsi="仿宋" w:cs="FangSong_GB2312"/>
          <w:color w:val="auto"/>
        </w:rPr>
        <w:t>有产业化目标任务的项目，应</w:t>
      </w:r>
      <w:r>
        <w:rPr>
          <w:rFonts w:hint="eastAsia" w:ascii="仿宋" w:hAnsi="仿宋" w:cs="FangSong_GB2312"/>
          <w:color w:val="auto"/>
          <w:lang w:eastAsia="zh-CN"/>
        </w:rPr>
        <w:t>听取</w:t>
      </w:r>
      <w:r>
        <w:rPr>
          <w:rFonts w:hint="eastAsia" w:ascii="仿宋" w:hAnsi="仿宋" w:cs="FangSong_GB2312"/>
          <w:color w:val="auto"/>
        </w:rPr>
        <w:t>用户代表</w:t>
      </w:r>
      <w:r>
        <w:rPr>
          <w:rFonts w:hint="eastAsia" w:ascii="仿宋" w:hAnsi="仿宋" w:cs="FangSong_GB2312"/>
          <w:color w:val="auto"/>
          <w:lang w:val="en-US" w:eastAsia="zh-CN"/>
        </w:rPr>
        <w:t>意见；有</w:t>
      </w:r>
      <w:r>
        <w:rPr>
          <w:rFonts w:hint="eastAsia" w:ascii="仿宋" w:hAnsi="仿宋" w:cs="Times New Roman"/>
          <w:color w:val="auto"/>
          <w:lang w:val="en-US" w:eastAsia="zh-CN"/>
        </w:rPr>
        <w:t>应用示范任务的，</w:t>
      </w:r>
      <w:r>
        <w:rPr>
          <w:rFonts w:hint="eastAsia" w:ascii="仿宋" w:hAnsi="仿宋" w:cs="Times New Roman"/>
          <w:color w:val="auto"/>
          <w:lang w:eastAsia="zh-CN"/>
        </w:rPr>
        <w:t>原则上应进行现场验收。</w:t>
      </w:r>
    </w:p>
    <w:p>
      <w:pPr>
        <w:spacing w:line="560" w:lineRule="exact"/>
        <w:ind w:firstLine="642" w:firstLineChars="200"/>
        <w:rPr>
          <w:rFonts w:hint="eastAsia" w:ascii="仿宋" w:hAnsi="仿宋" w:cs="FangSong_GB2312"/>
          <w:color w:val="auto"/>
          <w:lang w:eastAsia="zh-CN"/>
        </w:rPr>
      </w:pPr>
      <w:r>
        <w:rPr>
          <w:rFonts w:ascii="仿宋" w:hAnsi="仿宋" w:cs="Times New Roman"/>
          <w:b/>
          <w:strike w:val="0"/>
          <w:color w:val="auto"/>
        </w:rPr>
        <w:t>第</w:t>
      </w:r>
      <w:r>
        <w:rPr>
          <w:rFonts w:hint="eastAsia" w:ascii="仿宋" w:hAnsi="仿宋" w:cs="Times New Roman"/>
          <w:b/>
          <w:strike w:val="0"/>
          <w:color w:val="auto"/>
          <w:lang w:eastAsia="zh-CN"/>
        </w:rPr>
        <w:t>二十一</w:t>
      </w:r>
      <w:r>
        <w:rPr>
          <w:rFonts w:ascii="仿宋" w:hAnsi="仿宋" w:cs="Times New Roman"/>
          <w:b/>
          <w:strike w:val="0"/>
          <w:color w:val="auto"/>
        </w:rPr>
        <w:t>条</w:t>
      </w:r>
      <w:r>
        <w:rPr>
          <w:rFonts w:hint="eastAsia" w:ascii="仿宋" w:hAnsi="仿宋" w:cs="Times New Roman"/>
          <w:b/>
          <w:strike w:val="0"/>
          <w:color w:val="auto"/>
          <w:lang w:val="en-US" w:eastAsia="zh-CN"/>
        </w:rPr>
        <w:t xml:space="preserve">  </w:t>
      </w:r>
      <w:r>
        <w:rPr>
          <w:rFonts w:hint="eastAsia" w:ascii="仿宋" w:hAnsi="仿宋" w:cs="FangSong_GB2312"/>
          <w:color w:val="auto"/>
          <w:lang w:eastAsia="zh-CN"/>
        </w:rPr>
        <w:t>项目牵头单位应按照国家相关法律法规、档案管理的相关标准、规范等，建立健全档案管理制度，做好</w:t>
      </w:r>
      <w:r>
        <w:rPr>
          <w:rFonts w:hint="eastAsia" w:ascii="仿宋" w:hAnsi="仿宋" w:cs="FangSong_GB2312"/>
          <w:color w:val="auto"/>
          <w:lang w:val="en-US" w:eastAsia="zh-CN"/>
        </w:rPr>
        <w:t>项目实施</w:t>
      </w:r>
      <w:r>
        <w:rPr>
          <w:rFonts w:hint="eastAsia" w:ascii="仿宋" w:hAnsi="仿宋" w:cs="FangSong_GB2312"/>
          <w:color w:val="auto"/>
          <w:lang w:eastAsia="zh-CN"/>
        </w:rPr>
        <w:t>有关档案的整理、保存、归档</w:t>
      </w:r>
      <w:r>
        <w:rPr>
          <w:rFonts w:hint="eastAsia" w:ascii="仿宋" w:hAnsi="仿宋" w:cs="FangSong_GB2312"/>
          <w:color w:val="auto"/>
          <w:lang w:val="en-US" w:eastAsia="zh-CN"/>
        </w:rPr>
        <w:t>等</w:t>
      </w:r>
      <w:r>
        <w:rPr>
          <w:rFonts w:hint="eastAsia" w:ascii="仿宋" w:hAnsi="仿宋" w:cs="FangSong_GB2312"/>
          <w:color w:val="auto"/>
          <w:lang w:eastAsia="zh-CN"/>
        </w:rPr>
        <w:t xml:space="preserve">工作，确保档案收集齐全、保存完整。 </w:t>
      </w:r>
    </w:p>
    <w:p>
      <w:pPr>
        <w:spacing w:line="560" w:lineRule="exact"/>
        <w:ind w:firstLine="640" w:firstLineChars="200"/>
        <w:rPr>
          <w:rFonts w:hint="eastAsia" w:ascii="仿宋" w:hAnsi="仿宋" w:cs="FangSong_GB2312"/>
          <w:color w:val="auto"/>
          <w:lang w:eastAsia="zh-CN"/>
        </w:rPr>
      </w:pPr>
      <w:r>
        <w:rPr>
          <w:rFonts w:hint="eastAsia" w:ascii="仿宋" w:hAnsi="仿宋" w:cs="FangSong_GB2312"/>
          <w:color w:val="auto"/>
          <w:lang w:eastAsia="zh-CN"/>
        </w:rPr>
        <w:t>重大专项档案是指重大专项及项目组织实施过程中产生的具有保存价值的电子文档、文字资料、声像资料、照片、图表、数据信息等。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cs="Times New Roman"/>
          <w:color w:val="auto"/>
        </w:rPr>
      </w:pPr>
      <w:r>
        <w:rPr>
          <w:rFonts w:ascii="Times New Roman" w:hAnsi="Times New Roman" w:cs="Times New Roman"/>
          <w:b/>
          <w:color w:val="auto"/>
        </w:rPr>
        <w:t>第</w:t>
      </w:r>
      <w:r>
        <w:rPr>
          <w:rFonts w:hint="eastAsia" w:ascii="Times New Roman" w:hAnsi="Times New Roman" w:cs="Times New Roman"/>
          <w:b/>
          <w:color w:val="auto"/>
        </w:rPr>
        <w:t>二十</w:t>
      </w:r>
      <w:r>
        <w:rPr>
          <w:rFonts w:hint="eastAsia" w:ascii="Times New Roman" w:hAnsi="Times New Roman" w:cs="Times New Roman"/>
          <w:b/>
          <w:color w:val="auto"/>
          <w:lang w:eastAsia="zh-CN"/>
        </w:rPr>
        <w:t>二</w:t>
      </w:r>
      <w:r>
        <w:rPr>
          <w:rFonts w:ascii="Times New Roman" w:hAnsi="Times New Roman" w:cs="Times New Roman"/>
          <w:b/>
          <w:color w:val="auto"/>
        </w:rPr>
        <w:t>条</w:t>
      </w:r>
      <w:r>
        <w:rPr>
          <w:rFonts w:hint="eastAsia" w:ascii="Times New Roman" w:hAnsi="Times New Roman" w:cs="Times New Roman"/>
          <w:color w:val="auto"/>
          <w:lang w:val="en-US" w:eastAsia="zh-CN"/>
        </w:rPr>
        <w:t xml:space="preserve">  </w:t>
      </w:r>
      <w:r>
        <w:rPr>
          <w:rFonts w:hint="eastAsia" w:ascii="Times New Roman" w:hAnsi="Times New Roman" w:eastAsia="仿宋_GB2312" w:cs="Times New Roman"/>
          <w:color w:val="auto"/>
          <w:sz w:val="32"/>
          <w:szCs w:val="32"/>
          <w:lang w:val="en-US" w:eastAsia="zh-CN"/>
        </w:rPr>
        <w:t>项目在实施过程中，因国家政策、市场变化或实践证明技术路线不可行等原因，无法实现任务书确定的目标和任务，且承担单位和科研人员依法依规、勤勉尽责、未谋取非法利益和未违反科研诚信要求的，不作负面评价。</w:t>
      </w:r>
    </w:p>
    <w:p>
      <w:pPr>
        <w:keepNext w:val="0"/>
        <w:keepLines w:val="0"/>
        <w:pageBreakBefore w:val="0"/>
        <w:kinsoku/>
        <w:wordWrap/>
        <w:overflowPunct/>
        <w:topLinePunct w:val="0"/>
        <w:autoSpaceDE/>
        <w:autoSpaceDN/>
        <w:bidi w:val="0"/>
        <w:spacing w:line="560" w:lineRule="exact"/>
        <w:ind w:left="0" w:lef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第六章  附则</w:t>
      </w:r>
    </w:p>
    <w:p>
      <w:pPr>
        <w:pStyle w:val="2"/>
        <w:keepNext w:val="0"/>
        <w:keepLines w:val="0"/>
        <w:pageBreakBefore w:val="0"/>
        <w:kinsoku/>
        <w:wordWrap/>
        <w:overflowPunct/>
        <w:topLinePunct w:val="0"/>
        <w:autoSpaceDE/>
        <w:autoSpaceDN/>
        <w:bidi w:val="0"/>
        <w:spacing w:after="0" w:line="560" w:lineRule="exact"/>
        <w:ind w:left="0" w:leftChars="0" w:firstLine="642" w:firstLineChars="200"/>
        <w:textAlignment w:val="auto"/>
        <w:rPr>
          <w:rFonts w:hint="default" w:ascii="Times New Roman" w:hAnsi="Times New Roman" w:cs="Times New Roman"/>
          <w:b w:val="0"/>
          <w:strike w:val="0"/>
          <w:color w:val="auto"/>
          <w:lang w:val="en-US" w:eastAsia="zh-CN"/>
        </w:rPr>
      </w:pPr>
      <w:r>
        <w:rPr>
          <w:rFonts w:hint="default" w:ascii="Times New Roman" w:hAnsi="Times New Roman" w:cs="Times New Roman"/>
          <w:b/>
          <w:color w:val="auto"/>
        </w:rPr>
        <w:t>第</w:t>
      </w:r>
      <w:r>
        <w:rPr>
          <w:rFonts w:hint="eastAsia" w:ascii="Times New Roman" w:hAnsi="Times New Roman" w:cs="Times New Roman"/>
          <w:b/>
          <w:color w:val="auto"/>
          <w:lang w:eastAsia="zh-CN"/>
        </w:rPr>
        <w:t>二十</w:t>
      </w:r>
      <w:r>
        <w:rPr>
          <w:rFonts w:hint="eastAsia" w:ascii="Times New Roman" w:hAnsi="Times New Roman" w:cs="Times New Roman"/>
          <w:b/>
          <w:color w:val="auto"/>
          <w:lang w:val="en-US" w:eastAsia="zh-CN"/>
        </w:rPr>
        <w:t>三</w:t>
      </w:r>
      <w:r>
        <w:rPr>
          <w:rFonts w:hint="default" w:ascii="Times New Roman" w:hAnsi="Times New Roman" w:cs="Times New Roman"/>
          <w:b/>
          <w:color w:val="auto"/>
        </w:rPr>
        <w:t>条</w:t>
      </w:r>
      <w:r>
        <w:rPr>
          <w:rFonts w:hint="default" w:ascii="Times New Roman" w:hAnsi="Times New Roman" w:cs="Times New Roman"/>
          <w:color w:val="auto"/>
        </w:rPr>
        <w:t xml:space="preserve">  本办法未尽事宜，</w:t>
      </w:r>
      <w:r>
        <w:rPr>
          <w:rFonts w:hint="eastAsia" w:ascii="Times New Roman" w:hAnsi="Times New Roman" w:cs="Times New Roman"/>
          <w:b w:val="0"/>
          <w:strike w:val="0"/>
          <w:color w:val="auto"/>
          <w:lang w:val="en-US" w:eastAsia="zh-CN"/>
        </w:rPr>
        <w:t>按照《四川省科技计划管理办法》（川科计〔2021〕X号）、《四川省科技计划项目专项资金管理办法》（川财规〔2019〕10号）有关规定执行。</w:t>
      </w:r>
    </w:p>
    <w:p>
      <w:pPr>
        <w:keepNext w:val="0"/>
        <w:keepLines w:val="0"/>
        <w:pageBreakBefore w:val="0"/>
        <w:kinsoku/>
        <w:wordWrap/>
        <w:overflowPunct/>
        <w:topLinePunct w:val="0"/>
        <w:autoSpaceDE/>
        <w:autoSpaceDN/>
        <w:bidi w:val="0"/>
        <w:spacing w:line="560" w:lineRule="exact"/>
        <w:ind w:left="0" w:leftChars="0" w:firstLine="642" w:firstLineChars="200"/>
        <w:textAlignment w:val="auto"/>
        <w:rPr>
          <w:rFonts w:hint="default" w:ascii="Times New Roman" w:hAnsi="Times New Roman" w:cs="Times New Roman"/>
          <w:color w:val="auto"/>
        </w:rPr>
      </w:pPr>
      <w:r>
        <w:rPr>
          <w:rFonts w:hint="default" w:ascii="Times New Roman" w:hAnsi="Times New Roman" w:cs="Times New Roman"/>
          <w:b/>
          <w:color w:val="auto"/>
        </w:rPr>
        <w:t>第</w:t>
      </w:r>
      <w:r>
        <w:rPr>
          <w:rFonts w:hint="eastAsia" w:ascii="Times New Roman" w:hAnsi="Times New Roman" w:cs="Times New Roman"/>
          <w:b/>
          <w:color w:val="auto"/>
          <w:lang w:eastAsia="zh-CN"/>
        </w:rPr>
        <w:t>二</w:t>
      </w:r>
      <w:r>
        <w:rPr>
          <w:rFonts w:hint="default" w:ascii="Times New Roman" w:hAnsi="Times New Roman" w:cs="Times New Roman"/>
          <w:b/>
          <w:color w:val="auto"/>
          <w:lang w:eastAsia="zh-CN"/>
        </w:rPr>
        <w:t>十</w:t>
      </w:r>
      <w:r>
        <w:rPr>
          <w:rFonts w:hint="eastAsia" w:ascii="Times New Roman" w:hAnsi="Times New Roman" w:cs="Times New Roman"/>
          <w:b/>
          <w:color w:val="auto"/>
          <w:lang w:val="en-US" w:eastAsia="zh-CN"/>
        </w:rPr>
        <w:t>四</w:t>
      </w:r>
      <w:r>
        <w:rPr>
          <w:rFonts w:hint="default" w:ascii="Times New Roman" w:hAnsi="Times New Roman" w:cs="Times New Roman"/>
          <w:b/>
          <w:color w:val="auto"/>
        </w:rPr>
        <w:t>条</w:t>
      </w:r>
      <w:r>
        <w:rPr>
          <w:rFonts w:hint="default" w:ascii="Times New Roman" w:hAnsi="Times New Roman" w:cs="Times New Roman"/>
          <w:color w:val="auto"/>
        </w:rPr>
        <w:t xml:space="preserve">  重大专项组织实施过程中，涉及国家秘密的事项，按照相关保密规定执行。</w:t>
      </w:r>
    </w:p>
    <w:p>
      <w:pPr>
        <w:pStyle w:val="2"/>
        <w:keepNext w:val="0"/>
        <w:keepLines w:val="0"/>
        <w:pageBreakBefore w:val="0"/>
        <w:kinsoku/>
        <w:wordWrap/>
        <w:overflowPunct/>
        <w:topLinePunct w:val="0"/>
        <w:autoSpaceDE/>
        <w:autoSpaceDN/>
        <w:bidi w:val="0"/>
        <w:spacing w:after="0" w:line="560" w:lineRule="exact"/>
        <w:ind w:left="0" w:leftChars="0" w:firstLine="642" w:firstLineChars="200"/>
        <w:textAlignment w:val="auto"/>
        <w:rPr>
          <w:rFonts w:hint="default" w:ascii="Times New Roman" w:hAnsi="Times New Roman" w:cs="Times New Roman"/>
          <w:color w:val="auto"/>
        </w:rPr>
      </w:pPr>
      <w:r>
        <w:rPr>
          <w:rFonts w:hint="default" w:ascii="Times New Roman" w:hAnsi="Times New Roman" w:cs="Times New Roman"/>
          <w:b/>
          <w:color w:val="auto"/>
        </w:rPr>
        <w:t>第</w:t>
      </w:r>
      <w:r>
        <w:rPr>
          <w:rFonts w:hint="default" w:ascii="Times New Roman" w:hAnsi="Times New Roman" w:cs="Times New Roman"/>
          <w:b/>
          <w:color w:val="auto"/>
          <w:lang w:eastAsia="zh-CN"/>
        </w:rPr>
        <w:t>二十</w:t>
      </w:r>
      <w:r>
        <w:rPr>
          <w:rFonts w:hint="eastAsia" w:ascii="Times New Roman" w:hAnsi="Times New Roman" w:cs="Times New Roman"/>
          <w:b/>
          <w:color w:val="auto"/>
          <w:lang w:val="en-US" w:eastAsia="zh-CN"/>
        </w:rPr>
        <w:t>五</w:t>
      </w:r>
      <w:r>
        <w:rPr>
          <w:rFonts w:hint="default" w:ascii="Times New Roman" w:hAnsi="Times New Roman" w:cs="Times New Roman"/>
          <w:b/>
          <w:color w:val="auto"/>
        </w:rPr>
        <w:t>条</w:t>
      </w:r>
      <w:r>
        <w:rPr>
          <w:rFonts w:hint="default" w:ascii="Times New Roman" w:hAnsi="Times New Roman" w:cs="Times New Roman"/>
          <w:color w:val="auto"/>
        </w:rPr>
        <w:t xml:space="preserve">  本办法由科技厅负责解释，自</w:t>
      </w:r>
      <w:r>
        <w:rPr>
          <w:rFonts w:hint="eastAsia" w:ascii="Times New Roman" w:hAnsi="Times New Roman" w:cs="Times New Roman"/>
          <w:b w:val="0"/>
          <w:strike w:val="0"/>
          <w:color w:val="auto"/>
          <w:lang w:val="en-US" w:eastAsia="zh-CN"/>
        </w:rPr>
        <w:t>XX</w:t>
      </w:r>
      <w:r>
        <w:rPr>
          <w:rFonts w:hint="default" w:ascii="Times New Roman" w:hAnsi="Times New Roman" w:cs="Times New Roman"/>
          <w:color w:val="auto"/>
          <w:lang w:val="en-US" w:eastAsia="zh-CN"/>
        </w:rPr>
        <w:t>年</w:t>
      </w:r>
      <w:r>
        <w:rPr>
          <w:rFonts w:hint="eastAsia" w:ascii="Times New Roman" w:hAnsi="Times New Roman" w:cs="Times New Roman"/>
          <w:b w:val="0"/>
          <w:strike w:val="0"/>
          <w:color w:val="auto"/>
          <w:lang w:val="en-US" w:eastAsia="zh-CN"/>
        </w:rPr>
        <w:t>XX</w:t>
      </w:r>
      <w:r>
        <w:rPr>
          <w:rFonts w:hint="default" w:ascii="Times New Roman" w:hAnsi="Times New Roman" w:cs="Times New Roman"/>
          <w:color w:val="auto"/>
          <w:lang w:val="en-US" w:eastAsia="zh-CN"/>
        </w:rPr>
        <w:t xml:space="preserve">月 </w:t>
      </w:r>
      <w:r>
        <w:rPr>
          <w:rFonts w:hint="eastAsia" w:ascii="Times New Roman" w:hAnsi="Times New Roman" w:cs="Times New Roman"/>
          <w:b w:val="0"/>
          <w:strike w:val="0"/>
          <w:color w:val="auto"/>
          <w:lang w:val="en-US" w:eastAsia="zh-CN"/>
        </w:rPr>
        <w:t>X</w:t>
      </w:r>
      <w:r>
        <w:rPr>
          <w:rFonts w:hint="default" w:ascii="Times New Roman" w:hAnsi="Times New Roman" w:cs="Times New Roman"/>
          <w:color w:val="auto"/>
          <w:lang w:val="en-US" w:eastAsia="zh-CN"/>
        </w:rPr>
        <w:t>日</w:t>
      </w:r>
      <w:r>
        <w:rPr>
          <w:rFonts w:hint="default" w:ascii="Times New Roman" w:hAnsi="Times New Roman" w:cs="Times New Roman"/>
          <w:color w:val="auto"/>
        </w:rPr>
        <w:t>施行，有效期五年，原《四川省重大科技专项管理暂行办法》（川科计〔2018〕59号）同时废止。</w:t>
      </w:r>
    </w:p>
    <w:p>
      <w:pPr>
        <w:keepNext w:val="0"/>
        <w:keepLines w:val="0"/>
        <w:pageBreakBefore w:val="0"/>
        <w:kinsoku/>
        <w:wordWrap/>
        <w:overflowPunct/>
        <w:topLinePunct w:val="0"/>
        <w:autoSpaceDE/>
        <w:autoSpaceDN/>
        <w:bidi w:val="0"/>
        <w:spacing w:line="560" w:lineRule="exact"/>
        <w:ind w:left="0" w:leftChars="0" w:firstLine="642" w:firstLineChars="200"/>
        <w:textAlignment w:val="auto"/>
        <w:rPr>
          <w:rFonts w:hint="eastAsia" w:ascii="Times New Roman" w:hAnsi="Times New Roman" w:eastAsia="仿宋" w:cs="Times New Roman"/>
          <w:b/>
          <w:color w:val="auto"/>
          <w:lang w:eastAsia="zh-CN"/>
        </w:rPr>
      </w:pPr>
    </w:p>
    <w:p>
      <w:pPr>
        <w:keepNext w:val="0"/>
        <w:keepLines w:val="0"/>
        <w:pageBreakBefore w:val="0"/>
        <w:kinsoku/>
        <w:wordWrap/>
        <w:overflowPunct/>
        <w:topLinePunct w:val="0"/>
        <w:autoSpaceDE/>
        <w:autoSpaceDN/>
        <w:bidi w:val="0"/>
        <w:spacing w:line="560" w:lineRule="exact"/>
        <w:ind w:left="0" w:leftChars="0" w:firstLine="642" w:firstLineChars="200"/>
        <w:textAlignment w:val="auto"/>
        <w:rPr>
          <w:rFonts w:hint="default" w:ascii="Times New Roman" w:hAnsi="Times New Roman" w:cs="Times New Roman"/>
          <w:b/>
          <w:color w:val="auto"/>
        </w:rPr>
      </w:pPr>
    </w:p>
    <w:p>
      <w:pPr>
        <w:keepNext w:val="0"/>
        <w:keepLines w:val="0"/>
        <w:pageBreakBefore w:val="0"/>
        <w:kinsoku/>
        <w:wordWrap/>
        <w:overflowPunct/>
        <w:topLinePunct w:val="0"/>
        <w:autoSpaceDE/>
        <w:autoSpaceDN/>
        <w:bidi w:val="0"/>
        <w:spacing w:line="560" w:lineRule="exact"/>
        <w:ind w:left="0" w:leftChars="0" w:firstLine="320" w:firstLineChars="100"/>
        <w:textAlignment w:val="auto"/>
        <w:rPr>
          <w:rFonts w:hint="default" w:ascii="Times New Roman" w:hAnsi="Times New Roman" w:cs="Times New Roman"/>
          <w:color w:val="auto"/>
        </w:rPr>
      </w:pPr>
    </w:p>
    <w:sectPr>
      <w:footerReference r:id="rId3" w:type="default"/>
      <w:footerReference r:id="rId4" w:type="even"/>
      <w:pgSz w:w="11906" w:h="16838"/>
      <w:pgMar w:top="1871" w:right="1531" w:bottom="1701" w:left="1588" w:header="851" w:footer="992" w:gutter="0"/>
      <w:pgNumType w:fmt="decimal"/>
      <w:cols w:space="0" w:num="1"/>
      <w:rtlGutter w:val="0"/>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605155" cy="29464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605155" cy="294640"/>
                      </a:xfrm>
                      <a:prstGeom prst="rect">
                        <a:avLst/>
                      </a:prstGeom>
                      <a:noFill/>
                      <a:ln w="6350">
                        <a:noFill/>
                      </a:ln>
                      <a:effectLst/>
                    </wps:spPr>
                    <wps:txbx>
                      <w:txbxContent>
                        <w:p>
                          <w:pPr>
                            <w:pStyle w:val="7"/>
                            <w:rPr>
                              <w:rFonts w:hint="eastAsia" w:ascii="Times New Roman" w:hAnsi="Times New Roman" w:eastAsia="仿宋" w:cs="Times New Roman"/>
                              <w:sz w:val="28"/>
                              <w:szCs w:val="28"/>
                              <w:lang w:eastAsia="zh-CN"/>
                            </w:rPr>
                          </w:pPr>
                          <w:r>
                            <w:rPr>
                              <w:rFonts w:hint="eastAsia" w:ascii="Times New Roman" w:hAnsi="Times New Roman"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23.2pt;width:47.65pt;mso-position-horizontal:outside;mso-position-horizontal-relative:margin;z-index:251658240;mso-width-relative:page;mso-height-relative:page;" filled="f" stroked="f" coordsize="21600,21600" o:gfxdata="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DkjXF/TAAAAAwEAAA8AAAAAAAAAAQAgAAAAOAAAAGRycy9kb3du&#10;cmV2LnhtbFBLAQIUABQAAAAIAIdO4kCLJioOJwIAADcEAAAOAAAAAAAAAAEAIAAAADgBAABkcnMv&#10;ZTJvRG9jLnhtbFBLBQYAAAAABgAGAFkBAADRBQAAAAA=&#10;">
              <v:fill on="f" focussize="0,0"/>
              <v:stroke on="f" weight="0.5pt"/>
              <v:imagedata o:title=""/>
              <o:lock v:ext="edit" aspectratio="f"/>
              <v:textbox inset="0mm,0mm,0mm,0mm">
                <w:txbxContent>
                  <w:p>
                    <w:pPr>
                      <w:pStyle w:val="7"/>
                      <w:rPr>
                        <w:rFonts w:hint="eastAsia" w:ascii="Times New Roman" w:hAnsi="Times New Roman" w:eastAsia="仿宋" w:cs="Times New Roman"/>
                        <w:sz w:val="28"/>
                        <w:szCs w:val="28"/>
                        <w:lang w:eastAsia="zh-CN"/>
                      </w:rPr>
                    </w:pPr>
                    <w:r>
                      <w:rPr>
                        <w:rFonts w:hint="eastAsia" w:ascii="Times New Roman" w:hAnsi="Times New Roman"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仿宋"/>
        <w:sz w:val="30"/>
        <w:szCs w:val="30"/>
        <w:lang w:eastAsia="zh-CN"/>
      </w:rPr>
    </w:pPr>
    <w:r>
      <w:rPr>
        <w:sz w:val="30"/>
        <w:szCs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87705" cy="37084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687705" cy="370840"/>
                      </a:xfrm>
                      <a:prstGeom prst="rect">
                        <a:avLst/>
                      </a:prstGeom>
                      <a:noFill/>
                      <a:ln w="6350">
                        <a:noFill/>
                      </a:ln>
                      <a:effectLst/>
                    </wps:spPr>
                    <wps:txbx>
                      <w:txbxContent>
                        <w:p>
                          <w:pPr>
                            <w:pStyle w:val="7"/>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29.2pt;width:54.15pt;mso-position-horizontal:outside;mso-position-horizontal-relative:margin;z-index:251659264;mso-width-relative:page;mso-height-relative:page;" filled="f" stroked="f" coordsize="21600,21600" o:gfxdata="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DjWwQd1AAAAAQBAAAPAAAAAAAAAAEAIAAAADgAAABkcnMvZG93&#10;bnJldi54bWxQSwECFAAUAAAACACHTuJAaS72ficCAAA3BAAADgAAAAAAAAABACAAAAA5AQAAZHJz&#10;L2Uyb0RvYy54bWxQSwUGAAAAAAYABgBZAQAA0gUAAAAA&#10;">
              <v:fill on="f" focussize="0,0"/>
              <v:stroke on="f" weight="0.5pt"/>
              <v:imagedata o:title=""/>
              <o:lock v:ext="edit" aspectratio="f"/>
              <v:textbox inset="0mm,0mm,0mm,0mm">
                <w:txbxContent>
                  <w:p>
                    <w:pPr>
                      <w:pStyle w:val="7"/>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evenAndOddHeaders w:val="true"/>
  <w:drawingGridHorizontalSpacing w:val="320"/>
  <w:drawingGridVerticalSpacing w:val="218"/>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0678B"/>
    <w:rsid w:val="0004318A"/>
    <w:rsid w:val="00055ACC"/>
    <w:rsid w:val="0006453E"/>
    <w:rsid w:val="000C1670"/>
    <w:rsid w:val="000D3237"/>
    <w:rsid w:val="000F57DD"/>
    <w:rsid w:val="0010733D"/>
    <w:rsid w:val="00111DD4"/>
    <w:rsid w:val="00112789"/>
    <w:rsid w:val="00116A03"/>
    <w:rsid w:val="001242C8"/>
    <w:rsid w:val="0012771B"/>
    <w:rsid w:val="001436D8"/>
    <w:rsid w:val="00150058"/>
    <w:rsid w:val="001507C0"/>
    <w:rsid w:val="001533E8"/>
    <w:rsid w:val="0016041F"/>
    <w:rsid w:val="00177209"/>
    <w:rsid w:val="00182BD7"/>
    <w:rsid w:val="001902B6"/>
    <w:rsid w:val="001F6E70"/>
    <w:rsid w:val="00224043"/>
    <w:rsid w:val="002541D8"/>
    <w:rsid w:val="002748BA"/>
    <w:rsid w:val="0029550A"/>
    <w:rsid w:val="002F63FC"/>
    <w:rsid w:val="003365A6"/>
    <w:rsid w:val="003A7310"/>
    <w:rsid w:val="00401040"/>
    <w:rsid w:val="00411637"/>
    <w:rsid w:val="004135B5"/>
    <w:rsid w:val="00413E4D"/>
    <w:rsid w:val="00446AB9"/>
    <w:rsid w:val="00461651"/>
    <w:rsid w:val="00461C4A"/>
    <w:rsid w:val="004622AE"/>
    <w:rsid w:val="00490FFF"/>
    <w:rsid w:val="004B1C53"/>
    <w:rsid w:val="004B21E7"/>
    <w:rsid w:val="004D258C"/>
    <w:rsid w:val="004E0047"/>
    <w:rsid w:val="004F13B5"/>
    <w:rsid w:val="00506DBB"/>
    <w:rsid w:val="00514236"/>
    <w:rsid w:val="0054719D"/>
    <w:rsid w:val="00553036"/>
    <w:rsid w:val="0057160D"/>
    <w:rsid w:val="005A12B1"/>
    <w:rsid w:val="005C3E0D"/>
    <w:rsid w:val="005D3FD1"/>
    <w:rsid w:val="005F7001"/>
    <w:rsid w:val="0060195F"/>
    <w:rsid w:val="00603DC4"/>
    <w:rsid w:val="0062394E"/>
    <w:rsid w:val="00647850"/>
    <w:rsid w:val="00652BC4"/>
    <w:rsid w:val="006662BD"/>
    <w:rsid w:val="00674448"/>
    <w:rsid w:val="00674E4C"/>
    <w:rsid w:val="006A0987"/>
    <w:rsid w:val="006A137D"/>
    <w:rsid w:val="006A44CD"/>
    <w:rsid w:val="006B3169"/>
    <w:rsid w:val="006D5B13"/>
    <w:rsid w:val="00701E75"/>
    <w:rsid w:val="0070765A"/>
    <w:rsid w:val="00727A35"/>
    <w:rsid w:val="0073498C"/>
    <w:rsid w:val="00763758"/>
    <w:rsid w:val="007D3D9D"/>
    <w:rsid w:val="00803663"/>
    <w:rsid w:val="00803775"/>
    <w:rsid w:val="00827626"/>
    <w:rsid w:val="0082776F"/>
    <w:rsid w:val="00837DF6"/>
    <w:rsid w:val="00871AF0"/>
    <w:rsid w:val="00881445"/>
    <w:rsid w:val="008A1FD5"/>
    <w:rsid w:val="008C11B8"/>
    <w:rsid w:val="008C481D"/>
    <w:rsid w:val="008E1B13"/>
    <w:rsid w:val="008E5C77"/>
    <w:rsid w:val="008F3838"/>
    <w:rsid w:val="0092496C"/>
    <w:rsid w:val="00934D9C"/>
    <w:rsid w:val="00936F12"/>
    <w:rsid w:val="00943360"/>
    <w:rsid w:val="0099210F"/>
    <w:rsid w:val="009A43FA"/>
    <w:rsid w:val="009C0FAB"/>
    <w:rsid w:val="009D3E5A"/>
    <w:rsid w:val="009E1603"/>
    <w:rsid w:val="009E34DD"/>
    <w:rsid w:val="00A174DE"/>
    <w:rsid w:val="00A23D01"/>
    <w:rsid w:val="00A44835"/>
    <w:rsid w:val="00A8271C"/>
    <w:rsid w:val="00A8535A"/>
    <w:rsid w:val="00A93A86"/>
    <w:rsid w:val="00AB4353"/>
    <w:rsid w:val="00AE5248"/>
    <w:rsid w:val="00AF6A69"/>
    <w:rsid w:val="00B04007"/>
    <w:rsid w:val="00B12E5A"/>
    <w:rsid w:val="00B2179B"/>
    <w:rsid w:val="00B54A75"/>
    <w:rsid w:val="00B62077"/>
    <w:rsid w:val="00B65ACA"/>
    <w:rsid w:val="00B866F3"/>
    <w:rsid w:val="00B90035"/>
    <w:rsid w:val="00BC05F5"/>
    <w:rsid w:val="00BC548F"/>
    <w:rsid w:val="00BF6C5A"/>
    <w:rsid w:val="00BF6D6C"/>
    <w:rsid w:val="00C00AE7"/>
    <w:rsid w:val="00C16A62"/>
    <w:rsid w:val="00C52088"/>
    <w:rsid w:val="00C576AD"/>
    <w:rsid w:val="00C60417"/>
    <w:rsid w:val="00C705E1"/>
    <w:rsid w:val="00C8502E"/>
    <w:rsid w:val="00C87A08"/>
    <w:rsid w:val="00C92A56"/>
    <w:rsid w:val="00CB5FA7"/>
    <w:rsid w:val="00D02F3A"/>
    <w:rsid w:val="00D34D8B"/>
    <w:rsid w:val="00D547B1"/>
    <w:rsid w:val="00D6121F"/>
    <w:rsid w:val="00D66AB6"/>
    <w:rsid w:val="00DB4504"/>
    <w:rsid w:val="00DC08DE"/>
    <w:rsid w:val="00E07B42"/>
    <w:rsid w:val="00E2031B"/>
    <w:rsid w:val="00E3320E"/>
    <w:rsid w:val="00E3699C"/>
    <w:rsid w:val="00E6507D"/>
    <w:rsid w:val="00EC1624"/>
    <w:rsid w:val="00EC7EA9"/>
    <w:rsid w:val="00ED07E2"/>
    <w:rsid w:val="00ED1D01"/>
    <w:rsid w:val="00F032D2"/>
    <w:rsid w:val="00F14294"/>
    <w:rsid w:val="00F16E6C"/>
    <w:rsid w:val="00F2638A"/>
    <w:rsid w:val="00F3443C"/>
    <w:rsid w:val="00F42CF9"/>
    <w:rsid w:val="00F5690F"/>
    <w:rsid w:val="00F60CA9"/>
    <w:rsid w:val="00FA2B86"/>
    <w:rsid w:val="00FD7C31"/>
    <w:rsid w:val="01F79A32"/>
    <w:rsid w:val="041E54AF"/>
    <w:rsid w:val="04E22F09"/>
    <w:rsid w:val="066C3417"/>
    <w:rsid w:val="07447462"/>
    <w:rsid w:val="080054AF"/>
    <w:rsid w:val="094923A4"/>
    <w:rsid w:val="0D34F8E6"/>
    <w:rsid w:val="15EFDCF4"/>
    <w:rsid w:val="17195491"/>
    <w:rsid w:val="19F21540"/>
    <w:rsid w:val="1BA960B4"/>
    <w:rsid w:val="1C081BC5"/>
    <w:rsid w:val="1E6A0D66"/>
    <w:rsid w:val="1ED273EC"/>
    <w:rsid w:val="1FDDD642"/>
    <w:rsid w:val="1FF796C7"/>
    <w:rsid w:val="23DF7BC8"/>
    <w:rsid w:val="260A5B9F"/>
    <w:rsid w:val="269F177B"/>
    <w:rsid w:val="26F9463D"/>
    <w:rsid w:val="27DFE62D"/>
    <w:rsid w:val="2A971EFE"/>
    <w:rsid w:val="2AF3367C"/>
    <w:rsid w:val="2C0D09E1"/>
    <w:rsid w:val="2CF8A9B8"/>
    <w:rsid w:val="2EFB874C"/>
    <w:rsid w:val="30AE36A2"/>
    <w:rsid w:val="349C605E"/>
    <w:rsid w:val="35342258"/>
    <w:rsid w:val="35A73AC2"/>
    <w:rsid w:val="35BBA867"/>
    <w:rsid w:val="35BF6752"/>
    <w:rsid w:val="35C03A67"/>
    <w:rsid w:val="3A2F2889"/>
    <w:rsid w:val="3B9738FE"/>
    <w:rsid w:val="3BA609F3"/>
    <w:rsid w:val="3CBD0FBD"/>
    <w:rsid w:val="3CFA34F8"/>
    <w:rsid w:val="3DD71344"/>
    <w:rsid w:val="3DD94544"/>
    <w:rsid w:val="3DFE7D31"/>
    <w:rsid w:val="3DFEA634"/>
    <w:rsid w:val="3EBF911C"/>
    <w:rsid w:val="3EEF2CE9"/>
    <w:rsid w:val="3EF668F7"/>
    <w:rsid w:val="3EF7E95B"/>
    <w:rsid w:val="3EFE0618"/>
    <w:rsid w:val="3F9B4BB3"/>
    <w:rsid w:val="3FB94522"/>
    <w:rsid w:val="3FBA5F0A"/>
    <w:rsid w:val="3FE6FE84"/>
    <w:rsid w:val="3FFB1E28"/>
    <w:rsid w:val="432B6756"/>
    <w:rsid w:val="48C0678B"/>
    <w:rsid w:val="497A8C2D"/>
    <w:rsid w:val="4A0952E5"/>
    <w:rsid w:val="4AC56D19"/>
    <w:rsid w:val="4BCFA5A2"/>
    <w:rsid w:val="4BFA8B09"/>
    <w:rsid w:val="4DDF91E8"/>
    <w:rsid w:val="4F9BED1E"/>
    <w:rsid w:val="4FFEDBEE"/>
    <w:rsid w:val="514BA206"/>
    <w:rsid w:val="51714F60"/>
    <w:rsid w:val="53FFE7D9"/>
    <w:rsid w:val="562F72B8"/>
    <w:rsid w:val="565FC28D"/>
    <w:rsid w:val="56C2579E"/>
    <w:rsid w:val="56F9E865"/>
    <w:rsid w:val="57FC0E43"/>
    <w:rsid w:val="57FF830D"/>
    <w:rsid w:val="59570450"/>
    <w:rsid w:val="5A73E0EB"/>
    <w:rsid w:val="5B9F5080"/>
    <w:rsid w:val="5BFD1D7C"/>
    <w:rsid w:val="5C615A67"/>
    <w:rsid w:val="5DB68E40"/>
    <w:rsid w:val="5DED2C38"/>
    <w:rsid w:val="5DFF9233"/>
    <w:rsid w:val="5E62119D"/>
    <w:rsid w:val="5EBF473A"/>
    <w:rsid w:val="5ECE9FE3"/>
    <w:rsid w:val="5ECF4B85"/>
    <w:rsid w:val="5F0024D6"/>
    <w:rsid w:val="5F0B1739"/>
    <w:rsid w:val="5F5F7373"/>
    <w:rsid w:val="5FB65FD3"/>
    <w:rsid w:val="5FDB4933"/>
    <w:rsid w:val="5FE77716"/>
    <w:rsid w:val="5FEF4EC5"/>
    <w:rsid w:val="5FFA629B"/>
    <w:rsid w:val="60C649BB"/>
    <w:rsid w:val="61BE2D2F"/>
    <w:rsid w:val="64994DA4"/>
    <w:rsid w:val="65BB73F0"/>
    <w:rsid w:val="663D1A5E"/>
    <w:rsid w:val="67BDACD7"/>
    <w:rsid w:val="67D769F9"/>
    <w:rsid w:val="67D7A885"/>
    <w:rsid w:val="67F7F4F0"/>
    <w:rsid w:val="68FDDA56"/>
    <w:rsid w:val="69EE4F59"/>
    <w:rsid w:val="69FF0305"/>
    <w:rsid w:val="6B1E0EA4"/>
    <w:rsid w:val="6BEF4016"/>
    <w:rsid w:val="6BF7782C"/>
    <w:rsid w:val="6D1E25C3"/>
    <w:rsid w:val="6D3F0834"/>
    <w:rsid w:val="6E7DB9E6"/>
    <w:rsid w:val="6EDF40AC"/>
    <w:rsid w:val="6EFF0749"/>
    <w:rsid w:val="6F2EDC1B"/>
    <w:rsid w:val="6F7522DE"/>
    <w:rsid w:val="6F7BAEEF"/>
    <w:rsid w:val="6F7F6EF2"/>
    <w:rsid w:val="6FBD9DBD"/>
    <w:rsid w:val="6FF9E723"/>
    <w:rsid w:val="6FFFF249"/>
    <w:rsid w:val="7181468C"/>
    <w:rsid w:val="73DD4B6C"/>
    <w:rsid w:val="7457879A"/>
    <w:rsid w:val="75EB0B6B"/>
    <w:rsid w:val="76DA1903"/>
    <w:rsid w:val="773747AC"/>
    <w:rsid w:val="775BB8DC"/>
    <w:rsid w:val="776DB6DA"/>
    <w:rsid w:val="7773EF0D"/>
    <w:rsid w:val="777B1656"/>
    <w:rsid w:val="778A1DD7"/>
    <w:rsid w:val="77B50BD3"/>
    <w:rsid w:val="77BDC482"/>
    <w:rsid w:val="77FF0C21"/>
    <w:rsid w:val="78E920D0"/>
    <w:rsid w:val="78FD1377"/>
    <w:rsid w:val="78FFAD22"/>
    <w:rsid w:val="792F9484"/>
    <w:rsid w:val="79F623B5"/>
    <w:rsid w:val="79F72DDE"/>
    <w:rsid w:val="7A081AF3"/>
    <w:rsid w:val="7AF77F2F"/>
    <w:rsid w:val="7AFA3611"/>
    <w:rsid w:val="7AFB53DE"/>
    <w:rsid w:val="7AFF3422"/>
    <w:rsid w:val="7B79DEE2"/>
    <w:rsid w:val="7B7D0B70"/>
    <w:rsid w:val="7BE65437"/>
    <w:rsid w:val="7BEFDC7F"/>
    <w:rsid w:val="7C7D53F8"/>
    <w:rsid w:val="7CBFCB0A"/>
    <w:rsid w:val="7CCD5ADA"/>
    <w:rsid w:val="7D7BBD8E"/>
    <w:rsid w:val="7DCD1769"/>
    <w:rsid w:val="7DDDC9E3"/>
    <w:rsid w:val="7DDF0F03"/>
    <w:rsid w:val="7DEE754C"/>
    <w:rsid w:val="7DFCC164"/>
    <w:rsid w:val="7E1DC433"/>
    <w:rsid w:val="7E53916B"/>
    <w:rsid w:val="7EF365E7"/>
    <w:rsid w:val="7EF56F6D"/>
    <w:rsid w:val="7F2FF16A"/>
    <w:rsid w:val="7F7F13F8"/>
    <w:rsid w:val="7FB26677"/>
    <w:rsid w:val="7FB715F7"/>
    <w:rsid w:val="7FBFD140"/>
    <w:rsid w:val="7FC4D5BF"/>
    <w:rsid w:val="7FCE30B4"/>
    <w:rsid w:val="7FDDD3CC"/>
    <w:rsid w:val="7FDFBBB7"/>
    <w:rsid w:val="7FE6973B"/>
    <w:rsid w:val="7FFC14A7"/>
    <w:rsid w:val="7FFDF050"/>
    <w:rsid w:val="7FFE8B4A"/>
    <w:rsid w:val="7FFEE5E1"/>
    <w:rsid w:val="7FFF6EA9"/>
    <w:rsid w:val="83EF27D6"/>
    <w:rsid w:val="8FDD7350"/>
    <w:rsid w:val="967BC010"/>
    <w:rsid w:val="98FF9E0F"/>
    <w:rsid w:val="9FF70D94"/>
    <w:rsid w:val="9FFF9E45"/>
    <w:rsid w:val="A6F9C95F"/>
    <w:rsid w:val="A73FB17E"/>
    <w:rsid w:val="ABBF4E10"/>
    <w:rsid w:val="AE7F73C8"/>
    <w:rsid w:val="AFEFB8DB"/>
    <w:rsid w:val="B3F97D21"/>
    <w:rsid w:val="B5EF7288"/>
    <w:rsid w:val="B5FFB56B"/>
    <w:rsid w:val="B7E75145"/>
    <w:rsid w:val="B83F0654"/>
    <w:rsid w:val="BA7B23C6"/>
    <w:rsid w:val="BAB5E25F"/>
    <w:rsid w:val="BBFE0189"/>
    <w:rsid w:val="BE3A0EE1"/>
    <w:rsid w:val="BEF91CB2"/>
    <w:rsid w:val="BEFBBF35"/>
    <w:rsid w:val="BF53B751"/>
    <w:rsid w:val="BF7F0586"/>
    <w:rsid w:val="BF97FDEE"/>
    <w:rsid w:val="BF9911F4"/>
    <w:rsid w:val="BFD7FE52"/>
    <w:rsid w:val="BFE94769"/>
    <w:rsid w:val="BFEB2B58"/>
    <w:rsid w:val="BFF70690"/>
    <w:rsid w:val="BFF9C84F"/>
    <w:rsid w:val="CA3B2A41"/>
    <w:rsid w:val="CAFE5A37"/>
    <w:rsid w:val="CBED79C6"/>
    <w:rsid w:val="CDFF673B"/>
    <w:rsid w:val="CF5CB027"/>
    <w:rsid w:val="D65EDFC2"/>
    <w:rsid w:val="D8BD7768"/>
    <w:rsid w:val="DA75745C"/>
    <w:rsid w:val="DB6A0815"/>
    <w:rsid w:val="DBF36EF8"/>
    <w:rsid w:val="DCC7034C"/>
    <w:rsid w:val="DE57805D"/>
    <w:rsid w:val="DEFD22F0"/>
    <w:rsid w:val="DF1B8873"/>
    <w:rsid w:val="DFF7525A"/>
    <w:rsid w:val="DFFC7D78"/>
    <w:rsid w:val="DFFF3CA2"/>
    <w:rsid w:val="DFFFA18C"/>
    <w:rsid w:val="E2BCB08B"/>
    <w:rsid w:val="E3DEC381"/>
    <w:rsid w:val="E3FE1D77"/>
    <w:rsid w:val="E5CC341F"/>
    <w:rsid w:val="E6BD5C02"/>
    <w:rsid w:val="E72F821D"/>
    <w:rsid w:val="E9ADA311"/>
    <w:rsid w:val="EA73D57E"/>
    <w:rsid w:val="EAF751EE"/>
    <w:rsid w:val="EBDF575D"/>
    <w:rsid w:val="ECDFE1E2"/>
    <w:rsid w:val="ECDFE493"/>
    <w:rsid w:val="ED7FE3B1"/>
    <w:rsid w:val="EEBF6A32"/>
    <w:rsid w:val="EF7B9F8E"/>
    <w:rsid w:val="EF7EE40B"/>
    <w:rsid w:val="EF7F5AD1"/>
    <w:rsid w:val="EFBE1672"/>
    <w:rsid w:val="EFCBDDAA"/>
    <w:rsid w:val="EFCF2033"/>
    <w:rsid w:val="EFCFC6B5"/>
    <w:rsid w:val="EFDB75B7"/>
    <w:rsid w:val="EFED0BC1"/>
    <w:rsid w:val="F20DA08B"/>
    <w:rsid w:val="F2574BE7"/>
    <w:rsid w:val="F3EFB017"/>
    <w:rsid w:val="F3FF31B7"/>
    <w:rsid w:val="F4FCC988"/>
    <w:rsid w:val="F589BD8D"/>
    <w:rsid w:val="F5FB1090"/>
    <w:rsid w:val="F63DE41C"/>
    <w:rsid w:val="F6BEE485"/>
    <w:rsid w:val="F6FD68EC"/>
    <w:rsid w:val="F6FEFB13"/>
    <w:rsid w:val="F756BD01"/>
    <w:rsid w:val="F794911D"/>
    <w:rsid w:val="F7F77DD8"/>
    <w:rsid w:val="F7FB9927"/>
    <w:rsid w:val="F7FE3AA2"/>
    <w:rsid w:val="F7FE93E6"/>
    <w:rsid w:val="F87D50E4"/>
    <w:rsid w:val="F9DDCC4C"/>
    <w:rsid w:val="FAC9673C"/>
    <w:rsid w:val="FAEBF2F7"/>
    <w:rsid w:val="FB5BE9A5"/>
    <w:rsid w:val="FB73AC29"/>
    <w:rsid w:val="FB7E3A19"/>
    <w:rsid w:val="FB7E4B31"/>
    <w:rsid w:val="FBAEE8FD"/>
    <w:rsid w:val="FBBF5F74"/>
    <w:rsid w:val="FBCC6FB3"/>
    <w:rsid w:val="FBD6F43D"/>
    <w:rsid w:val="FBFE71B5"/>
    <w:rsid w:val="FCEF4ACF"/>
    <w:rsid w:val="FDBFED89"/>
    <w:rsid w:val="FDF9D06D"/>
    <w:rsid w:val="FDFDB58E"/>
    <w:rsid w:val="FDFE847D"/>
    <w:rsid w:val="FDFF0B67"/>
    <w:rsid w:val="FE6DC79E"/>
    <w:rsid w:val="FE734873"/>
    <w:rsid w:val="FECE7F0D"/>
    <w:rsid w:val="FEEB7E61"/>
    <w:rsid w:val="FEFF03BB"/>
    <w:rsid w:val="FEFFB90F"/>
    <w:rsid w:val="FEFFBDA4"/>
    <w:rsid w:val="FF1F0530"/>
    <w:rsid w:val="FF7ABCDF"/>
    <w:rsid w:val="FF7DE3C3"/>
    <w:rsid w:val="FF9D5B2E"/>
    <w:rsid w:val="FFA73ABF"/>
    <w:rsid w:val="FFABACC5"/>
    <w:rsid w:val="FFAD62EA"/>
    <w:rsid w:val="FFAF0B73"/>
    <w:rsid w:val="FFBE9E89"/>
    <w:rsid w:val="FFBFDE70"/>
    <w:rsid w:val="FFCA8882"/>
    <w:rsid w:val="FFD61AD1"/>
    <w:rsid w:val="FFD848CB"/>
    <w:rsid w:val="FFEF4C7B"/>
    <w:rsid w:val="FFF379F6"/>
    <w:rsid w:val="FFF4654F"/>
    <w:rsid w:val="FFF7BD07"/>
    <w:rsid w:val="FFFA20A0"/>
    <w:rsid w:val="FFFCF70F"/>
    <w:rsid w:val="FFFE6946"/>
    <w:rsid w:val="FFFFC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32"/>
      <w:lang w:val="en-US" w:eastAsia="zh-CN" w:bidi="ar-SA"/>
    </w:rPr>
  </w:style>
  <w:style w:type="paragraph" w:styleId="5">
    <w:name w:val="heading 1"/>
    <w:basedOn w:val="1"/>
    <w:next w:val="1"/>
    <w:qFormat/>
    <w:uiPriority w:val="99"/>
    <w:pPr>
      <w:keepNext/>
      <w:keepLines/>
      <w:jc w:val="center"/>
      <w:outlineLvl w:val="0"/>
    </w:pPr>
    <w:rPr>
      <w:rFonts w:eastAsia="方正小标宋_GBK"/>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style>
  <w:style w:type="paragraph" w:styleId="3">
    <w:name w:val="Body Text"/>
    <w:basedOn w:val="1"/>
    <w:next w:val="4"/>
    <w:unhideWhenUsed/>
    <w:qFormat/>
    <w:uiPriority w:val="0"/>
    <w:pPr>
      <w:spacing w:after="120"/>
    </w:pPr>
  </w:style>
  <w:style w:type="paragraph" w:customStyle="1" w:styleId="4">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Emphasis"/>
    <w:basedOn w:val="13"/>
    <w:qFormat/>
    <w:uiPriority w:val="0"/>
    <w:rPr>
      <w:i/>
    </w:rPr>
  </w:style>
  <w:style w:type="character" w:customStyle="1" w:styleId="15">
    <w:name w:val="批注框文本 Char"/>
    <w:basedOn w:val="13"/>
    <w:link w:val="6"/>
    <w:qFormat/>
    <w:uiPriority w:val="0"/>
    <w:rPr>
      <w:rFonts w:eastAsia="仿宋"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740</Words>
  <Characters>4219</Characters>
  <Lines>35</Lines>
  <Paragraphs>9</Paragraphs>
  <TotalTime>45</TotalTime>
  <ScaleCrop>false</ScaleCrop>
  <LinksUpToDate>false</LinksUpToDate>
  <CharactersWithSpaces>4950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2021-09-14T09:20:00Z</dcterms:created>
  <dc:creator>10716</dc:creator>
  <cp:lastModifiedBy>user</cp:lastModifiedBy>
  <cp:lastPrinted>2021-12-08T19:16:00Z</cp:lastPrinted>
  <dcterms:modified xsi:type="dcterms:W3CDTF">2021-12-14T09:21:32Z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