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975" w:rsidRPr="00DC5EF4" w:rsidRDefault="00604975" w:rsidP="00604975">
      <w:pPr>
        <w:adjustRightInd w:val="0"/>
        <w:snapToGrid w:val="0"/>
        <w:spacing w:line="580" w:lineRule="exact"/>
        <w:rPr>
          <w:rFonts w:ascii="Times New Roman" w:eastAsia="黑体" w:hAnsi="Times New Roman" w:cs="Times New Roman"/>
          <w:szCs w:val="32"/>
        </w:rPr>
      </w:pPr>
      <w:r w:rsidRPr="00DC5EF4">
        <w:rPr>
          <w:rFonts w:ascii="Times New Roman" w:eastAsia="黑体" w:hAnsi="Times New Roman" w:cs="Times New Roman"/>
          <w:szCs w:val="32"/>
        </w:rPr>
        <w:t>附件</w:t>
      </w:r>
      <w:r w:rsidRPr="00DC5EF4">
        <w:rPr>
          <w:rFonts w:ascii="Times New Roman" w:eastAsia="黑体" w:hAnsi="Times New Roman" w:cs="Times New Roman"/>
          <w:szCs w:val="32"/>
        </w:rPr>
        <w:t>1</w:t>
      </w:r>
    </w:p>
    <w:p w:rsidR="00604975" w:rsidRPr="00DC5EF4" w:rsidRDefault="00604975" w:rsidP="00604975">
      <w:pPr>
        <w:adjustRightInd w:val="0"/>
        <w:snapToGrid w:val="0"/>
        <w:spacing w:line="580" w:lineRule="exact"/>
        <w:jc w:val="center"/>
        <w:rPr>
          <w:rFonts w:ascii="Times New Roman" w:eastAsia="方正小标宋_GBK" w:hAnsi="Times New Roman" w:cs="Times New Roman"/>
          <w:sz w:val="44"/>
          <w:szCs w:val="44"/>
        </w:rPr>
      </w:pPr>
    </w:p>
    <w:p w:rsidR="00604975" w:rsidRPr="00DC5EF4" w:rsidRDefault="00604975" w:rsidP="00604975">
      <w:pPr>
        <w:adjustRightInd w:val="0"/>
        <w:snapToGrid w:val="0"/>
        <w:spacing w:line="580" w:lineRule="exact"/>
        <w:jc w:val="center"/>
        <w:rPr>
          <w:rFonts w:ascii="Times New Roman" w:eastAsia="方正小标宋_GBK" w:hAnsi="Times New Roman" w:cs="Times New Roman"/>
          <w:sz w:val="44"/>
          <w:szCs w:val="44"/>
        </w:rPr>
      </w:pPr>
      <w:r w:rsidRPr="00DC5EF4">
        <w:rPr>
          <w:rFonts w:ascii="Times New Roman" w:eastAsia="方正小标宋_GBK" w:hAnsi="Times New Roman" w:cs="Times New Roman"/>
          <w:sz w:val="44"/>
          <w:szCs w:val="44"/>
        </w:rPr>
        <w:t>激励农业科技人员创新创业改革试点</w:t>
      </w:r>
    </w:p>
    <w:p w:rsidR="00604975" w:rsidRPr="00DC5EF4" w:rsidRDefault="00604975" w:rsidP="00604975">
      <w:pPr>
        <w:adjustRightInd w:val="0"/>
        <w:snapToGrid w:val="0"/>
        <w:spacing w:line="580" w:lineRule="exact"/>
        <w:jc w:val="center"/>
        <w:rPr>
          <w:rFonts w:ascii="Times New Roman" w:eastAsia="方正小标宋_GBK" w:hAnsi="Times New Roman" w:cs="Times New Roman"/>
          <w:sz w:val="44"/>
          <w:szCs w:val="44"/>
        </w:rPr>
      </w:pPr>
      <w:r w:rsidRPr="00DC5EF4">
        <w:rPr>
          <w:rFonts w:ascii="Times New Roman" w:eastAsia="方正小标宋_GBK" w:hAnsi="Times New Roman" w:cs="Times New Roman"/>
          <w:sz w:val="44"/>
          <w:szCs w:val="44"/>
        </w:rPr>
        <w:t>工作总结提纲</w:t>
      </w:r>
    </w:p>
    <w:p w:rsidR="00604975" w:rsidRPr="00DC5EF4" w:rsidRDefault="00604975" w:rsidP="00604975">
      <w:pPr>
        <w:adjustRightInd w:val="0"/>
        <w:snapToGrid w:val="0"/>
        <w:spacing w:line="580" w:lineRule="exact"/>
        <w:ind w:firstLineChars="200" w:firstLine="640"/>
        <w:jc w:val="center"/>
        <w:rPr>
          <w:rFonts w:ascii="Times New Roman" w:eastAsia="黑体" w:hAnsi="Times New Roman" w:cs="Times New Roman"/>
          <w:szCs w:val="32"/>
        </w:rPr>
      </w:pPr>
    </w:p>
    <w:p w:rsidR="00604975" w:rsidRPr="00DC5EF4" w:rsidRDefault="00604975" w:rsidP="00604975">
      <w:pPr>
        <w:adjustRightInd w:val="0"/>
        <w:snapToGrid w:val="0"/>
        <w:spacing w:line="580" w:lineRule="exact"/>
        <w:ind w:firstLineChars="200" w:firstLine="640"/>
        <w:jc w:val="left"/>
        <w:rPr>
          <w:rFonts w:ascii="Times New Roman" w:eastAsia="黑体" w:hAnsi="Times New Roman" w:cs="Times New Roman"/>
          <w:szCs w:val="32"/>
        </w:rPr>
      </w:pPr>
      <w:r w:rsidRPr="00DC5EF4">
        <w:rPr>
          <w:rFonts w:ascii="Times New Roman" w:eastAsia="黑体" w:hAnsi="Times New Roman" w:cs="Times New Roman"/>
          <w:szCs w:val="32"/>
        </w:rPr>
        <w:t>一、基本情况</w:t>
      </w:r>
    </w:p>
    <w:p w:rsidR="00604975" w:rsidRPr="00DC5EF4" w:rsidRDefault="00604975" w:rsidP="00604975">
      <w:pPr>
        <w:adjustRightInd w:val="0"/>
        <w:snapToGrid w:val="0"/>
        <w:spacing w:line="580" w:lineRule="exact"/>
        <w:ind w:firstLineChars="200" w:firstLine="640"/>
        <w:jc w:val="left"/>
        <w:rPr>
          <w:rFonts w:ascii="Times New Roman" w:eastAsia="仿宋_GB2312" w:hAnsi="Times New Roman" w:cs="Times New Roman"/>
          <w:szCs w:val="32"/>
        </w:rPr>
      </w:pPr>
      <w:r w:rsidRPr="00DC5EF4">
        <w:rPr>
          <w:rFonts w:ascii="Times New Roman" w:eastAsia="仿宋_GB2312" w:hAnsi="Times New Roman" w:cs="Times New Roman"/>
          <w:szCs w:val="32"/>
        </w:rPr>
        <w:t>改革试点工作基本情况。</w:t>
      </w:r>
    </w:p>
    <w:p w:rsidR="00604975" w:rsidRPr="00DC5EF4" w:rsidRDefault="00604975" w:rsidP="00604975">
      <w:pPr>
        <w:adjustRightInd w:val="0"/>
        <w:snapToGrid w:val="0"/>
        <w:spacing w:line="580" w:lineRule="exact"/>
        <w:ind w:firstLineChars="200" w:firstLine="640"/>
        <w:jc w:val="left"/>
        <w:rPr>
          <w:rFonts w:ascii="Times New Roman" w:eastAsia="黑体" w:hAnsi="Times New Roman" w:cs="Times New Roman"/>
          <w:szCs w:val="32"/>
        </w:rPr>
      </w:pPr>
      <w:r w:rsidRPr="00DC5EF4">
        <w:rPr>
          <w:rFonts w:ascii="Times New Roman" w:eastAsia="黑体" w:hAnsi="Times New Roman" w:cs="Times New Roman"/>
          <w:szCs w:val="32"/>
        </w:rPr>
        <w:t>二、工作成效</w:t>
      </w:r>
    </w:p>
    <w:p w:rsidR="00604975" w:rsidRPr="00DC5EF4" w:rsidRDefault="00604975" w:rsidP="00604975">
      <w:pPr>
        <w:adjustRightInd w:val="0"/>
        <w:snapToGrid w:val="0"/>
        <w:spacing w:line="580" w:lineRule="exact"/>
        <w:ind w:firstLineChars="200" w:firstLine="640"/>
        <w:jc w:val="left"/>
        <w:rPr>
          <w:rFonts w:ascii="Times New Roman" w:eastAsia="仿宋_GB2312" w:hAnsi="Times New Roman" w:cs="Times New Roman"/>
          <w:szCs w:val="32"/>
        </w:rPr>
      </w:pPr>
      <w:r w:rsidRPr="00DC5EF4">
        <w:rPr>
          <w:rFonts w:ascii="Times New Roman" w:eastAsia="仿宋_GB2312" w:hAnsi="Times New Roman" w:cs="Times New Roman"/>
          <w:szCs w:val="32"/>
        </w:rPr>
        <w:t>围绕激励农业科技人员创新创业改革举措，结合本地、本单位实际，总结取得的主要成效。</w:t>
      </w:r>
    </w:p>
    <w:p w:rsidR="00604975" w:rsidRPr="00DC5EF4" w:rsidRDefault="00604975" w:rsidP="00604975">
      <w:pPr>
        <w:adjustRightInd w:val="0"/>
        <w:snapToGrid w:val="0"/>
        <w:spacing w:line="580" w:lineRule="exact"/>
        <w:ind w:firstLineChars="200" w:firstLine="640"/>
        <w:jc w:val="left"/>
        <w:rPr>
          <w:rFonts w:ascii="Times New Roman" w:eastAsia="黑体" w:hAnsi="Times New Roman" w:cs="Times New Roman"/>
          <w:szCs w:val="32"/>
        </w:rPr>
      </w:pPr>
      <w:r w:rsidRPr="00DC5EF4">
        <w:rPr>
          <w:rFonts w:ascii="Times New Roman" w:eastAsia="黑体" w:hAnsi="Times New Roman" w:cs="Times New Roman"/>
          <w:szCs w:val="32"/>
        </w:rPr>
        <w:t>三、做法与经验</w:t>
      </w:r>
    </w:p>
    <w:p w:rsidR="00604975" w:rsidRPr="00DC5EF4" w:rsidRDefault="00604975" w:rsidP="00604975">
      <w:pPr>
        <w:adjustRightInd w:val="0"/>
        <w:snapToGrid w:val="0"/>
        <w:spacing w:line="580" w:lineRule="exact"/>
        <w:ind w:firstLineChars="200" w:firstLine="640"/>
        <w:jc w:val="left"/>
        <w:rPr>
          <w:rFonts w:ascii="Times New Roman" w:eastAsia="仿宋_GB2312" w:hAnsi="Times New Roman" w:cs="Times New Roman"/>
          <w:szCs w:val="32"/>
        </w:rPr>
      </w:pPr>
      <w:r w:rsidRPr="00DC5EF4">
        <w:rPr>
          <w:rFonts w:ascii="Times New Roman" w:eastAsia="仿宋_GB2312" w:hAnsi="Times New Roman" w:cs="Times New Roman"/>
          <w:szCs w:val="32"/>
        </w:rPr>
        <w:t>重点梳理激励农业科技人员创新创业改革试点工作方面出台的政策举措、创新性做法和实践经验，特别是可复制可推广的做法和经验。</w:t>
      </w:r>
    </w:p>
    <w:p w:rsidR="00604975" w:rsidRPr="00DC5EF4" w:rsidRDefault="00604975" w:rsidP="00604975">
      <w:pPr>
        <w:adjustRightInd w:val="0"/>
        <w:snapToGrid w:val="0"/>
        <w:spacing w:line="580" w:lineRule="exact"/>
        <w:ind w:firstLineChars="200" w:firstLine="640"/>
        <w:jc w:val="left"/>
        <w:rPr>
          <w:rFonts w:ascii="Times New Roman" w:eastAsia="黑体" w:hAnsi="Times New Roman" w:cs="Times New Roman"/>
          <w:szCs w:val="32"/>
        </w:rPr>
      </w:pPr>
      <w:r w:rsidRPr="00DC5EF4">
        <w:rPr>
          <w:rFonts w:ascii="Times New Roman" w:eastAsia="黑体" w:hAnsi="Times New Roman" w:cs="Times New Roman"/>
          <w:szCs w:val="32"/>
        </w:rPr>
        <w:t>四、存在的问题</w:t>
      </w:r>
    </w:p>
    <w:p w:rsidR="00604975" w:rsidRPr="00DC5EF4" w:rsidRDefault="00604975" w:rsidP="00604975">
      <w:pPr>
        <w:adjustRightInd w:val="0"/>
        <w:snapToGrid w:val="0"/>
        <w:spacing w:line="580" w:lineRule="exact"/>
        <w:ind w:firstLineChars="200" w:firstLine="640"/>
        <w:jc w:val="left"/>
        <w:rPr>
          <w:rFonts w:ascii="Times New Roman" w:eastAsia="仿宋_GB2312" w:hAnsi="Times New Roman" w:cs="Times New Roman"/>
          <w:szCs w:val="32"/>
        </w:rPr>
      </w:pPr>
      <w:r w:rsidRPr="00DC5EF4">
        <w:rPr>
          <w:rFonts w:ascii="Times New Roman" w:eastAsia="仿宋_GB2312" w:hAnsi="Times New Roman" w:cs="Times New Roman"/>
          <w:szCs w:val="32"/>
        </w:rPr>
        <w:t>分析改革试点工作中存在的制约性问题和瓶颈。</w:t>
      </w:r>
    </w:p>
    <w:p w:rsidR="00604975" w:rsidRPr="00DC5EF4" w:rsidRDefault="00604975" w:rsidP="00604975">
      <w:pPr>
        <w:adjustRightInd w:val="0"/>
        <w:snapToGrid w:val="0"/>
        <w:spacing w:line="580" w:lineRule="exact"/>
        <w:ind w:firstLineChars="200" w:firstLine="640"/>
        <w:jc w:val="left"/>
        <w:rPr>
          <w:rFonts w:ascii="Times New Roman" w:eastAsia="黑体" w:hAnsi="Times New Roman" w:cs="Times New Roman"/>
          <w:szCs w:val="32"/>
        </w:rPr>
      </w:pPr>
      <w:r w:rsidRPr="00DC5EF4">
        <w:rPr>
          <w:rFonts w:ascii="Times New Roman" w:eastAsia="黑体" w:hAnsi="Times New Roman" w:cs="Times New Roman"/>
          <w:szCs w:val="32"/>
        </w:rPr>
        <w:t>五、下一步工作建议</w:t>
      </w:r>
    </w:p>
    <w:p w:rsidR="00604975" w:rsidRPr="00DC5EF4" w:rsidRDefault="00604975" w:rsidP="00604975">
      <w:pPr>
        <w:adjustRightInd w:val="0"/>
        <w:snapToGrid w:val="0"/>
        <w:spacing w:line="580" w:lineRule="exact"/>
        <w:ind w:firstLineChars="200" w:firstLine="640"/>
        <w:jc w:val="left"/>
        <w:rPr>
          <w:rFonts w:ascii="Times New Roman" w:eastAsia="仿宋_GB2312" w:hAnsi="Times New Roman" w:cs="Times New Roman"/>
          <w:szCs w:val="32"/>
        </w:rPr>
      </w:pPr>
      <w:r w:rsidRPr="00DC5EF4">
        <w:rPr>
          <w:rFonts w:ascii="Times New Roman" w:eastAsia="仿宋_GB2312" w:hAnsi="Times New Roman" w:cs="Times New Roman"/>
          <w:szCs w:val="32"/>
        </w:rPr>
        <w:t>重点是对下一步工作的思考和建议。</w:t>
      </w:r>
    </w:p>
    <w:p w:rsidR="00604975" w:rsidRPr="00DC5EF4" w:rsidRDefault="00604975" w:rsidP="00604975">
      <w:pPr>
        <w:adjustRightInd w:val="0"/>
        <w:snapToGrid w:val="0"/>
        <w:spacing w:line="580" w:lineRule="exact"/>
        <w:ind w:firstLineChars="200" w:firstLine="640"/>
        <w:jc w:val="left"/>
        <w:rPr>
          <w:rFonts w:ascii="Times New Roman" w:eastAsia="黑体" w:hAnsi="Times New Roman" w:cs="Times New Roman"/>
          <w:szCs w:val="32"/>
        </w:rPr>
      </w:pPr>
      <w:r w:rsidRPr="00DC5EF4">
        <w:rPr>
          <w:rFonts w:ascii="Times New Roman" w:eastAsia="黑体" w:hAnsi="Times New Roman" w:cs="Times New Roman"/>
          <w:szCs w:val="32"/>
        </w:rPr>
        <w:t>六、典型案例</w:t>
      </w:r>
    </w:p>
    <w:p w:rsidR="00604975" w:rsidRPr="00DC5EF4" w:rsidRDefault="00604975" w:rsidP="00604975">
      <w:pPr>
        <w:adjustRightInd w:val="0"/>
        <w:snapToGrid w:val="0"/>
        <w:spacing w:line="580" w:lineRule="exact"/>
        <w:ind w:firstLineChars="200" w:firstLine="640"/>
        <w:jc w:val="left"/>
        <w:rPr>
          <w:rFonts w:ascii="Times New Roman" w:eastAsia="仿宋_GB2312" w:hAnsi="Times New Roman" w:cs="Times New Roman"/>
          <w:szCs w:val="32"/>
        </w:rPr>
      </w:pPr>
      <w:r w:rsidRPr="00DC5EF4">
        <w:rPr>
          <w:rFonts w:ascii="Times New Roman" w:eastAsia="仿宋_GB2312" w:hAnsi="Times New Roman" w:cs="Times New Roman"/>
          <w:szCs w:val="32"/>
        </w:rPr>
        <w:t>提供典型案例</w:t>
      </w:r>
      <w:r w:rsidRPr="00DC5EF4">
        <w:rPr>
          <w:rFonts w:ascii="Times New Roman" w:eastAsia="仿宋_GB2312" w:hAnsi="Times New Roman" w:cs="Times New Roman"/>
          <w:szCs w:val="32"/>
        </w:rPr>
        <w:t>1—2</w:t>
      </w:r>
      <w:r w:rsidRPr="00DC5EF4">
        <w:rPr>
          <w:rFonts w:ascii="Times New Roman" w:eastAsia="仿宋_GB2312" w:hAnsi="Times New Roman" w:cs="Times New Roman"/>
          <w:szCs w:val="32"/>
        </w:rPr>
        <w:t>个，案例要有针对性、代表性和示范性。</w:t>
      </w:r>
    </w:p>
    <w:p w:rsidR="00604975" w:rsidRPr="00DC5EF4" w:rsidRDefault="00604975" w:rsidP="00604975">
      <w:pPr>
        <w:widowControl/>
        <w:jc w:val="left"/>
        <w:rPr>
          <w:rFonts w:ascii="Times New Roman" w:eastAsia="仿宋_GB2312" w:hAnsi="Times New Roman" w:cs="Times New Roman"/>
          <w:kern w:val="0"/>
          <w:szCs w:val="32"/>
        </w:rPr>
        <w:sectPr w:rsidR="00604975" w:rsidRPr="00DC5EF4">
          <w:footerReference w:type="even" r:id="rId9"/>
          <w:footerReference w:type="default" r:id="rId10"/>
          <w:pgSz w:w="11906" w:h="16838"/>
          <w:pgMar w:top="2098" w:right="1474" w:bottom="1985" w:left="1588" w:header="851" w:footer="1531" w:gutter="0"/>
          <w:cols w:space="720"/>
          <w:docGrid w:type="lines" w:linePitch="312"/>
        </w:sectPr>
      </w:pPr>
      <w:r w:rsidRPr="00DC5EF4">
        <w:rPr>
          <w:rFonts w:ascii="Times New Roman" w:eastAsia="仿宋_GB2312" w:hAnsi="Times New Roman" w:cs="Times New Roman"/>
          <w:kern w:val="0"/>
          <w:szCs w:val="32"/>
        </w:rPr>
        <w:br w:type="page"/>
      </w:r>
    </w:p>
    <w:p w:rsidR="00604975" w:rsidRPr="00DC5EF4" w:rsidRDefault="00604975" w:rsidP="00604975">
      <w:pPr>
        <w:adjustRightInd w:val="0"/>
        <w:snapToGrid w:val="0"/>
        <w:spacing w:line="520" w:lineRule="exact"/>
        <w:rPr>
          <w:rFonts w:ascii="Times New Roman" w:eastAsia="黑体" w:hAnsi="Times New Roman" w:cs="Times New Roman"/>
          <w:szCs w:val="32"/>
        </w:rPr>
      </w:pPr>
      <w:r w:rsidRPr="00DC5EF4">
        <w:rPr>
          <w:rFonts w:ascii="Times New Roman" w:eastAsia="黑体" w:hAnsi="Times New Roman" w:cs="Times New Roman"/>
          <w:szCs w:val="32"/>
        </w:rPr>
        <w:lastRenderedPageBreak/>
        <w:t>附件</w:t>
      </w:r>
      <w:r w:rsidRPr="00DC5EF4">
        <w:rPr>
          <w:rFonts w:ascii="Times New Roman" w:eastAsia="黑体" w:hAnsi="Times New Roman" w:cs="Times New Roman"/>
          <w:szCs w:val="32"/>
        </w:rPr>
        <w:t>2</w:t>
      </w:r>
    </w:p>
    <w:p w:rsidR="00604975" w:rsidRPr="00DC5EF4" w:rsidRDefault="00604975" w:rsidP="00604975">
      <w:pPr>
        <w:adjustRightInd w:val="0"/>
        <w:snapToGrid w:val="0"/>
        <w:spacing w:line="520" w:lineRule="exact"/>
        <w:jc w:val="center"/>
        <w:rPr>
          <w:rFonts w:ascii="Times New Roman" w:eastAsia="方正小标宋_GBK" w:hAnsi="Times New Roman" w:cs="Times New Roman"/>
          <w:sz w:val="36"/>
          <w:szCs w:val="36"/>
        </w:rPr>
      </w:pPr>
      <w:r w:rsidRPr="00DC5EF4">
        <w:rPr>
          <w:rFonts w:ascii="Times New Roman" w:eastAsia="方正小标宋_GBK" w:hAnsi="Times New Roman" w:cs="Times New Roman"/>
          <w:sz w:val="36"/>
          <w:szCs w:val="36"/>
        </w:rPr>
        <w:t>激励农业科技人员创新创业改革试点工作</w:t>
      </w:r>
    </w:p>
    <w:p w:rsidR="00604975" w:rsidRPr="00DC5EF4" w:rsidRDefault="00604975" w:rsidP="00604975">
      <w:pPr>
        <w:adjustRightInd w:val="0"/>
        <w:snapToGrid w:val="0"/>
        <w:spacing w:line="520" w:lineRule="exact"/>
        <w:jc w:val="center"/>
        <w:rPr>
          <w:rFonts w:ascii="Times New Roman" w:eastAsia="方正小标宋_GBK" w:hAnsi="Times New Roman" w:cs="Times New Roman"/>
          <w:sz w:val="36"/>
          <w:szCs w:val="36"/>
        </w:rPr>
      </w:pPr>
      <w:r w:rsidRPr="00DC5EF4">
        <w:rPr>
          <w:rFonts w:ascii="Times New Roman" w:eastAsia="方正小标宋_GBK" w:hAnsi="Times New Roman" w:cs="Times New Roman"/>
          <w:sz w:val="36"/>
          <w:szCs w:val="36"/>
        </w:rPr>
        <w:t>进展情况统计表</w:t>
      </w:r>
    </w:p>
    <w:p w:rsidR="00604975" w:rsidRPr="00DC5EF4" w:rsidRDefault="00604975" w:rsidP="00604975">
      <w:pPr>
        <w:widowControl/>
        <w:spacing w:line="520" w:lineRule="exact"/>
        <w:ind w:firstLineChars="100" w:firstLine="240"/>
        <w:jc w:val="left"/>
        <w:rPr>
          <w:rFonts w:ascii="Times New Roman" w:eastAsia="仿宋_GB2312" w:hAnsi="Times New Roman" w:cs="Times New Roman"/>
          <w:sz w:val="24"/>
          <w:szCs w:val="24"/>
        </w:rPr>
      </w:pPr>
      <w:r w:rsidRPr="00DC5EF4">
        <w:rPr>
          <w:rFonts w:ascii="Times New Roman" w:eastAsia="仿宋_GB2312" w:hAnsi="Times New Roman" w:cs="Times New Roman"/>
          <w:sz w:val="24"/>
          <w:szCs w:val="24"/>
        </w:rPr>
        <w:t>试点单位（盖章）：</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33"/>
        <w:gridCol w:w="728"/>
        <w:gridCol w:w="3077"/>
        <w:gridCol w:w="432"/>
        <w:gridCol w:w="1167"/>
        <w:gridCol w:w="1562"/>
        <w:gridCol w:w="127"/>
        <w:gridCol w:w="2993"/>
      </w:tblGrid>
      <w:tr w:rsidR="00604975" w:rsidRPr="00DC5EF4" w:rsidTr="00604975">
        <w:trPr>
          <w:cantSplit/>
          <w:trHeight w:val="557"/>
          <w:jc w:val="center"/>
        </w:trPr>
        <w:tc>
          <w:tcPr>
            <w:tcW w:w="939"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楷体_GB2312" w:hAnsi="Times New Roman" w:cs="Times New Roman"/>
                <w:b/>
                <w:bCs/>
                <w:sz w:val="24"/>
                <w:szCs w:val="24"/>
              </w:rPr>
            </w:pPr>
            <w:r w:rsidRPr="00DC5EF4">
              <w:rPr>
                <w:rFonts w:ascii="Times New Roman" w:eastAsia="楷体_GB2312" w:hAnsi="Times New Roman" w:cs="Times New Roman"/>
                <w:b/>
                <w:bCs/>
                <w:sz w:val="24"/>
                <w:szCs w:val="24"/>
              </w:rPr>
              <w:t>改革试点</w:t>
            </w:r>
          </w:p>
          <w:p w:rsidR="00604975" w:rsidRPr="00DC5EF4" w:rsidRDefault="00604975" w:rsidP="00604975">
            <w:pPr>
              <w:spacing w:line="340" w:lineRule="exact"/>
              <w:jc w:val="center"/>
              <w:rPr>
                <w:rFonts w:ascii="Times New Roman" w:eastAsia="楷体_GB2312" w:hAnsi="Times New Roman" w:cs="Times New Roman"/>
                <w:b/>
                <w:bCs/>
                <w:sz w:val="24"/>
                <w:szCs w:val="24"/>
              </w:rPr>
            </w:pPr>
            <w:r w:rsidRPr="00DC5EF4">
              <w:rPr>
                <w:rFonts w:ascii="Times New Roman" w:eastAsia="楷体_GB2312" w:hAnsi="Times New Roman" w:cs="Times New Roman"/>
                <w:b/>
                <w:bCs/>
                <w:sz w:val="24"/>
                <w:szCs w:val="24"/>
              </w:rPr>
              <w:t>改革举措</w:t>
            </w:r>
          </w:p>
        </w:tc>
        <w:tc>
          <w:tcPr>
            <w:tcW w:w="4061" w:type="pct"/>
            <w:gridSpan w:val="7"/>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楷体_GB2312" w:hAnsi="Times New Roman" w:cs="Times New Roman"/>
                <w:b/>
                <w:bCs/>
                <w:sz w:val="24"/>
                <w:szCs w:val="24"/>
              </w:rPr>
            </w:pPr>
            <w:r w:rsidRPr="00DC5EF4">
              <w:rPr>
                <w:rFonts w:ascii="Times New Roman" w:eastAsia="楷体_GB2312" w:hAnsi="Times New Roman" w:cs="Times New Roman"/>
                <w:b/>
                <w:bCs/>
                <w:sz w:val="24"/>
                <w:szCs w:val="24"/>
              </w:rPr>
              <w:t>进展情况</w:t>
            </w:r>
          </w:p>
        </w:tc>
      </w:tr>
      <w:tr w:rsidR="00604975" w:rsidRPr="00DC5EF4" w:rsidTr="00604975">
        <w:trPr>
          <w:cantSplit/>
          <w:trHeight w:val="495"/>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lef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单位制定的实施细则（实施办法）</w:t>
            </w: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序号</w:t>
            </w:r>
          </w:p>
        </w:tc>
        <w:tc>
          <w:tcPr>
            <w:tcW w:w="3767" w:type="pct"/>
            <w:gridSpan w:val="6"/>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单位制定的实施细则（实施办法）名称及文号</w:t>
            </w: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1</w:t>
            </w:r>
          </w:p>
        </w:tc>
        <w:tc>
          <w:tcPr>
            <w:tcW w:w="3767" w:type="pct"/>
            <w:gridSpan w:val="6"/>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hAnsi="Times New Roman" w:cs="Times New Roman"/>
                <w:bCs/>
                <w:sz w:val="24"/>
                <w:szCs w:val="24"/>
              </w:rPr>
            </w:pPr>
          </w:p>
        </w:tc>
      </w:tr>
      <w:tr w:rsidR="00604975" w:rsidRPr="00DC5EF4" w:rsidTr="00604975">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w:t>
            </w:r>
          </w:p>
        </w:tc>
        <w:tc>
          <w:tcPr>
            <w:tcW w:w="3767" w:type="pct"/>
            <w:gridSpan w:val="6"/>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hAnsi="Times New Roman" w:cs="Times New Roman"/>
                <w:bCs/>
                <w:sz w:val="24"/>
                <w:szCs w:val="24"/>
              </w:rPr>
            </w:pPr>
          </w:p>
        </w:tc>
      </w:tr>
      <w:tr w:rsidR="00604975" w:rsidRPr="00DC5EF4" w:rsidTr="00604975">
        <w:trPr>
          <w:cantSplit/>
          <w:trHeight w:val="607"/>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lef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鼓励科技人员离岗创办领办企业</w:t>
            </w: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 w:hAnsi="Times New Roman" w:cs="Times New Roman"/>
                <w:bCs/>
                <w:sz w:val="24"/>
                <w:szCs w:val="24"/>
              </w:rPr>
            </w:pPr>
            <w:r w:rsidRPr="00DC5EF4">
              <w:rPr>
                <w:rFonts w:ascii="Times New Roman" w:eastAsia="仿宋_GB2312" w:hAnsi="Times New Roman" w:cs="Times New Roman"/>
                <w:bCs/>
                <w:sz w:val="24"/>
                <w:szCs w:val="24"/>
              </w:rPr>
              <w:t>序号</w:t>
            </w:r>
          </w:p>
        </w:tc>
        <w:tc>
          <w:tcPr>
            <w:tcW w:w="1413" w:type="pct"/>
            <w:gridSpan w:val="2"/>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创办领办科技型企业名称</w:t>
            </w:r>
          </w:p>
        </w:tc>
        <w:tc>
          <w:tcPr>
            <w:tcW w:w="1150" w:type="pct"/>
            <w:gridSpan w:val="3"/>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离岗创办领办企业的科技人员数量（人）</w:t>
            </w:r>
          </w:p>
        </w:tc>
        <w:tc>
          <w:tcPr>
            <w:tcW w:w="1205"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创办领办企业的年销售收入、利税（万元）</w:t>
            </w:r>
          </w:p>
        </w:tc>
      </w:tr>
      <w:tr w:rsidR="00604975" w:rsidRPr="00DC5EF4" w:rsidTr="00604975">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1</w:t>
            </w:r>
          </w:p>
        </w:tc>
        <w:tc>
          <w:tcPr>
            <w:tcW w:w="1413" w:type="pct"/>
            <w:gridSpan w:val="2"/>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1150" w:type="pct"/>
            <w:gridSpan w:val="3"/>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1205"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w:t>
            </w:r>
          </w:p>
        </w:tc>
        <w:tc>
          <w:tcPr>
            <w:tcW w:w="1413" w:type="pct"/>
            <w:gridSpan w:val="2"/>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1150" w:type="pct"/>
            <w:gridSpan w:val="3"/>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1205"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r>
      <w:tr w:rsidR="00604975" w:rsidRPr="00DC5EF4" w:rsidTr="00604975">
        <w:trPr>
          <w:cantSplit/>
          <w:trHeight w:val="617"/>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lef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允许科技人员兼职取酬</w:t>
            </w: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 w:hAnsi="Times New Roman" w:cs="Times New Roman"/>
                <w:bCs/>
                <w:sz w:val="24"/>
                <w:szCs w:val="24"/>
              </w:rPr>
            </w:pPr>
            <w:r w:rsidRPr="00DC5EF4">
              <w:rPr>
                <w:rFonts w:ascii="Times New Roman" w:eastAsia="仿宋_GB2312" w:hAnsi="Times New Roman" w:cs="Times New Roman"/>
                <w:bCs/>
                <w:sz w:val="24"/>
                <w:szCs w:val="24"/>
              </w:rPr>
              <w:t>序号</w:t>
            </w:r>
          </w:p>
        </w:tc>
        <w:tc>
          <w:tcPr>
            <w:tcW w:w="2563" w:type="pct"/>
            <w:gridSpan w:val="5"/>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兼职取酬形式（技术研发、产品开发、技术咨询、技术服务、创办领办科技型企业）</w:t>
            </w:r>
          </w:p>
        </w:tc>
        <w:tc>
          <w:tcPr>
            <w:tcW w:w="1205"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兼职取酬人数（人）</w:t>
            </w: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1</w:t>
            </w:r>
          </w:p>
        </w:tc>
        <w:tc>
          <w:tcPr>
            <w:tcW w:w="2563" w:type="pct"/>
            <w:gridSpan w:val="5"/>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1205"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r>
      <w:tr w:rsidR="00604975" w:rsidRPr="00DC5EF4" w:rsidTr="00604975">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w:t>
            </w:r>
          </w:p>
        </w:tc>
        <w:tc>
          <w:tcPr>
            <w:tcW w:w="2563" w:type="pct"/>
            <w:gridSpan w:val="5"/>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1205"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r>
      <w:tr w:rsidR="00604975" w:rsidRPr="00DC5EF4" w:rsidTr="00604975">
        <w:trPr>
          <w:cantSplit/>
          <w:trHeight w:val="304"/>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lef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下放科技成果使用、处置和收益权</w:t>
            </w: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 w:hAnsi="Times New Roman" w:cs="Times New Roman"/>
                <w:bCs/>
                <w:sz w:val="24"/>
                <w:szCs w:val="24"/>
              </w:rPr>
            </w:pPr>
            <w:r w:rsidRPr="00DC5EF4">
              <w:rPr>
                <w:rFonts w:ascii="Times New Roman" w:eastAsia="仿宋_GB2312" w:hAnsi="Times New Roman" w:cs="Times New Roman"/>
                <w:bCs/>
                <w:sz w:val="24"/>
                <w:szCs w:val="24"/>
              </w:rPr>
              <w:t>序号</w:t>
            </w:r>
          </w:p>
        </w:tc>
        <w:tc>
          <w:tcPr>
            <w:tcW w:w="2563" w:type="pct"/>
            <w:gridSpan w:val="5"/>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科技成果名称</w:t>
            </w:r>
          </w:p>
        </w:tc>
        <w:tc>
          <w:tcPr>
            <w:tcW w:w="1205"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科技成果收益（万元）</w:t>
            </w:r>
          </w:p>
        </w:tc>
      </w:tr>
      <w:tr w:rsidR="00604975" w:rsidRPr="00DC5EF4" w:rsidTr="00604975">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1</w:t>
            </w:r>
          </w:p>
        </w:tc>
        <w:tc>
          <w:tcPr>
            <w:tcW w:w="2563" w:type="pct"/>
            <w:gridSpan w:val="5"/>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1205"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w:t>
            </w:r>
          </w:p>
        </w:tc>
        <w:tc>
          <w:tcPr>
            <w:tcW w:w="2563" w:type="pct"/>
            <w:gridSpan w:val="5"/>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1205"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r>
      <w:tr w:rsidR="00604975" w:rsidRPr="00DC5EF4" w:rsidTr="00604975">
        <w:trPr>
          <w:cantSplit/>
          <w:trHeight w:val="318"/>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lastRenderedPageBreak/>
              <w:t>提高科研人员成果转化收益比例</w:t>
            </w: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 w:hAnsi="Times New Roman" w:cs="Times New Roman"/>
                <w:bCs/>
                <w:sz w:val="24"/>
                <w:szCs w:val="24"/>
              </w:rPr>
            </w:pPr>
            <w:r w:rsidRPr="00DC5EF4">
              <w:rPr>
                <w:rFonts w:ascii="Times New Roman" w:eastAsia="仿宋_GB2312" w:hAnsi="Times New Roman" w:cs="Times New Roman"/>
                <w:bCs/>
                <w:sz w:val="24"/>
                <w:szCs w:val="24"/>
              </w:rPr>
              <w:t>序号</w:t>
            </w:r>
          </w:p>
        </w:tc>
        <w:tc>
          <w:tcPr>
            <w:tcW w:w="1239"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职务科技成果名称</w:t>
            </w:r>
          </w:p>
        </w:tc>
        <w:tc>
          <w:tcPr>
            <w:tcW w:w="2528" w:type="pct"/>
            <w:gridSpan w:val="5"/>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职务科技成果转化收益中，</w:t>
            </w:r>
          </w:p>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划归成果完成人及其团队的比例（</w:t>
            </w:r>
            <w:r w:rsidRPr="00DC5EF4">
              <w:rPr>
                <w:rFonts w:ascii="Times New Roman" w:eastAsia="仿宋_GB2312" w:hAnsi="Times New Roman" w:cs="Times New Roman"/>
                <w:bCs/>
                <w:sz w:val="24"/>
                <w:szCs w:val="24"/>
              </w:rPr>
              <w:t>%</w:t>
            </w:r>
            <w:r w:rsidRPr="00DC5EF4">
              <w:rPr>
                <w:rFonts w:ascii="Times New Roman" w:eastAsia="仿宋_GB2312" w:hAnsi="Times New Roman" w:cs="Times New Roman"/>
                <w:bCs/>
                <w:sz w:val="24"/>
                <w:szCs w:val="24"/>
              </w:rPr>
              <w:t>）</w:t>
            </w: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1</w:t>
            </w:r>
          </w:p>
        </w:tc>
        <w:tc>
          <w:tcPr>
            <w:tcW w:w="1239"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2528" w:type="pct"/>
            <w:gridSpan w:val="5"/>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w:t>
            </w:r>
          </w:p>
        </w:tc>
        <w:tc>
          <w:tcPr>
            <w:tcW w:w="1239"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2528" w:type="pct"/>
            <w:gridSpan w:val="5"/>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r>
      <w:tr w:rsidR="00604975" w:rsidRPr="00DC5EF4" w:rsidTr="00604975">
        <w:trPr>
          <w:cantSplit/>
          <w:trHeight w:val="318"/>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允许科技人员通过承包、租赁、股份合作等方式提供有偿服务</w:t>
            </w: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 w:hAnsi="Times New Roman" w:cs="Times New Roman"/>
                <w:bCs/>
                <w:sz w:val="24"/>
                <w:szCs w:val="24"/>
              </w:rPr>
            </w:pPr>
            <w:r w:rsidRPr="00DC5EF4">
              <w:rPr>
                <w:rFonts w:ascii="Times New Roman" w:eastAsia="仿宋_GB2312" w:hAnsi="Times New Roman" w:cs="Times New Roman"/>
                <w:bCs/>
                <w:sz w:val="24"/>
                <w:szCs w:val="24"/>
              </w:rPr>
              <w:t>序号</w:t>
            </w:r>
          </w:p>
        </w:tc>
        <w:tc>
          <w:tcPr>
            <w:tcW w:w="1239"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有偿服务方式</w:t>
            </w:r>
          </w:p>
        </w:tc>
        <w:tc>
          <w:tcPr>
            <w:tcW w:w="2528" w:type="pct"/>
            <w:gridSpan w:val="5"/>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有偿服务年收入（万元）</w:t>
            </w: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1</w:t>
            </w:r>
          </w:p>
        </w:tc>
        <w:tc>
          <w:tcPr>
            <w:tcW w:w="1239"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2528" w:type="pct"/>
            <w:gridSpan w:val="5"/>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w:t>
            </w:r>
          </w:p>
        </w:tc>
        <w:tc>
          <w:tcPr>
            <w:tcW w:w="1239"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c>
          <w:tcPr>
            <w:tcW w:w="2528" w:type="pct"/>
            <w:gridSpan w:val="5"/>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_GB2312" w:hAnsi="Times New Roman" w:cs="Times New Roman"/>
                <w:bCs/>
                <w:sz w:val="24"/>
                <w:szCs w:val="24"/>
              </w:rPr>
            </w:pPr>
          </w:p>
        </w:tc>
      </w:tr>
      <w:tr w:rsidR="00604975" w:rsidRPr="00DC5EF4" w:rsidTr="00604975">
        <w:trPr>
          <w:cantSplit/>
          <w:trHeight w:val="318"/>
          <w:jc w:val="center"/>
        </w:trPr>
        <w:tc>
          <w:tcPr>
            <w:tcW w:w="939"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完善科技人员职称评定和岗位聘用</w:t>
            </w:r>
          </w:p>
        </w:tc>
        <w:tc>
          <w:tcPr>
            <w:tcW w:w="293"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 w:hAnsi="Times New Roman" w:cs="Times New Roman"/>
                <w:bCs/>
                <w:sz w:val="24"/>
                <w:szCs w:val="24"/>
              </w:rPr>
            </w:pPr>
          </w:p>
        </w:tc>
        <w:tc>
          <w:tcPr>
            <w:tcW w:w="3767" w:type="pct"/>
            <w:gridSpan w:val="6"/>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试点单位设立科技成果转化岗位</w:t>
            </w:r>
            <w:r w:rsidRPr="00DC5EF4">
              <w:rPr>
                <w:rFonts w:ascii="Times New Roman" w:eastAsia="仿宋_GB2312" w:hAnsi="Times New Roman" w:cs="Times New Roman"/>
                <w:bCs/>
                <w:sz w:val="24"/>
                <w:szCs w:val="24"/>
              </w:rPr>
              <w:t xml:space="preserve">    </w:t>
            </w:r>
            <w:proofErr w:type="gramStart"/>
            <w:r w:rsidRPr="00DC5EF4">
              <w:rPr>
                <w:rFonts w:ascii="Times New Roman" w:eastAsia="仿宋_GB2312" w:hAnsi="Times New Roman" w:cs="Times New Roman"/>
                <w:bCs/>
                <w:sz w:val="24"/>
                <w:szCs w:val="24"/>
              </w:rPr>
              <w:t>个</w:t>
            </w:r>
            <w:proofErr w:type="gramEnd"/>
            <w:r w:rsidRPr="00DC5EF4">
              <w:rPr>
                <w:rFonts w:ascii="Times New Roman" w:eastAsia="仿宋_GB2312" w:hAnsi="Times New Roman" w:cs="Times New Roman"/>
                <w:bCs/>
                <w:sz w:val="24"/>
                <w:szCs w:val="24"/>
              </w:rPr>
              <w:t>。</w:t>
            </w:r>
          </w:p>
        </w:tc>
      </w:tr>
      <w:tr w:rsidR="00604975" w:rsidRPr="00DC5EF4" w:rsidTr="00604975">
        <w:trPr>
          <w:cantSplit/>
          <w:trHeight w:val="318"/>
          <w:jc w:val="center"/>
        </w:trPr>
        <w:tc>
          <w:tcPr>
            <w:tcW w:w="939"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科研院所职务发明运用</w:t>
            </w:r>
          </w:p>
        </w:tc>
        <w:tc>
          <w:tcPr>
            <w:tcW w:w="293"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jc w:val="center"/>
              <w:rPr>
                <w:rFonts w:ascii="Times New Roman" w:eastAsia="仿宋" w:hAnsi="Times New Roman" w:cs="Times New Roman"/>
                <w:bCs/>
                <w:sz w:val="24"/>
                <w:szCs w:val="24"/>
              </w:rPr>
            </w:pPr>
          </w:p>
        </w:tc>
        <w:tc>
          <w:tcPr>
            <w:tcW w:w="3767" w:type="pct"/>
            <w:gridSpan w:val="6"/>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职务发明人经与单位协商，自行运用实施职务发明</w:t>
            </w:r>
            <w:r w:rsidRPr="00DC5EF4">
              <w:rPr>
                <w:rFonts w:ascii="Times New Roman" w:eastAsia="仿宋_GB2312" w:hAnsi="Times New Roman" w:cs="Times New Roman"/>
                <w:bCs/>
                <w:sz w:val="24"/>
                <w:szCs w:val="24"/>
              </w:rPr>
              <w:t xml:space="preserve">    </w:t>
            </w:r>
            <w:r w:rsidRPr="00DC5EF4">
              <w:rPr>
                <w:rFonts w:ascii="Times New Roman" w:eastAsia="仿宋_GB2312" w:hAnsi="Times New Roman" w:cs="Times New Roman"/>
                <w:bCs/>
                <w:sz w:val="24"/>
                <w:szCs w:val="24"/>
              </w:rPr>
              <w:t>项，</w:t>
            </w:r>
          </w:p>
          <w:p w:rsidR="00604975" w:rsidRPr="00DC5EF4" w:rsidRDefault="00604975" w:rsidP="00604975">
            <w:pPr>
              <w:spacing w:line="340" w:lineRule="exac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返回单位收益</w:t>
            </w:r>
            <w:r w:rsidRPr="00DC5EF4">
              <w:rPr>
                <w:rFonts w:ascii="Times New Roman" w:eastAsia="仿宋_GB2312" w:hAnsi="Times New Roman" w:cs="Times New Roman"/>
                <w:bCs/>
                <w:sz w:val="24"/>
                <w:szCs w:val="24"/>
              </w:rPr>
              <w:t xml:space="preserve">    </w:t>
            </w:r>
            <w:r w:rsidRPr="00DC5EF4">
              <w:rPr>
                <w:rFonts w:ascii="Times New Roman" w:eastAsia="仿宋_GB2312" w:hAnsi="Times New Roman" w:cs="Times New Roman"/>
                <w:bCs/>
                <w:sz w:val="24"/>
                <w:szCs w:val="24"/>
              </w:rPr>
              <w:t>万元。</w:t>
            </w:r>
          </w:p>
        </w:tc>
      </w:tr>
      <w:tr w:rsidR="00604975" w:rsidRPr="00DC5EF4" w:rsidTr="00604975">
        <w:trPr>
          <w:cantSplit/>
          <w:trHeight w:val="318"/>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允许单位与职务发明人约定职务科技成果权属</w:t>
            </w: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 w:hAnsi="Times New Roman" w:cs="Times New Roman"/>
                <w:bCs/>
                <w:sz w:val="24"/>
                <w:szCs w:val="24"/>
              </w:rPr>
            </w:pPr>
            <w:r w:rsidRPr="00DC5EF4">
              <w:rPr>
                <w:rFonts w:ascii="Times New Roman" w:eastAsia="仿宋_GB2312" w:hAnsi="Times New Roman" w:cs="Times New Roman"/>
                <w:bCs/>
                <w:sz w:val="24"/>
                <w:szCs w:val="24"/>
              </w:rPr>
              <w:t>序号</w:t>
            </w:r>
          </w:p>
        </w:tc>
        <w:tc>
          <w:tcPr>
            <w:tcW w:w="1883" w:type="pct"/>
            <w:gridSpan w:val="3"/>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约定职务科技成果名称</w:t>
            </w:r>
          </w:p>
        </w:tc>
        <w:tc>
          <w:tcPr>
            <w:tcW w:w="1885" w:type="pct"/>
            <w:gridSpan w:val="3"/>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约定权属比例</w:t>
            </w: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1</w:t>
            </w:r>
          </w:p>
        </w:tc>
        <w:tc>
          <w:tcPr>
            <w:tcW w:w="1883" w:type="pct"/>
            <w:gridSpan w:val="3"/>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rPr>
                <w:rFonts w:ascii="Times New Roman" w:eastAsia="仿宋_GB2312" w:hAnsi="Times New Roman" w:cs="Times New Roman"/>
                <w:bCs/>
                <w:sz w:val="24"/>
                <w:szCs w:val="24"/>
              </w:rPr>
            </w:pPr>
          </w:p>
        </w:tc>
        <w:tc>
          <w:tcPr>
            <w:tcW w:w="1885" w:type="pct"/>
            <w:gridSpan w:val="3"/>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rPr>
                <w:rFonts w:ascii="Times New Roman" w:eastAsia="仿宋_GB2312" w:hAnsi="Times New Roman" w:cs="Times New Roman"/>
                <w:bCs/>
                <w:sz w:val="24"/>
                <w:szCs w:val="24"/>
              </w:rPr>
            </w:pP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w:t>
            </w:r>
          </w:p>
        </w:tc>
        <w:tc>
          <w:tcPr>
            <w:tcW w:w="1883" w:type="pct"/>
            <w:gridSpan w:val="3"/>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rPr>
                <w:rFonts w:ascii="Times New Roman" w:eastAsia="仿宋_GB2312" w:hAnsi="Times New Roman" w:cs="Times New Roman"/>
                <w:bCs/>
                <w:sz w:val="24"/>
                <w:szCs w:val="24"/>
              </w:rPr>
            </w:pPr>
          </w:p>
        </w:tc>
        <w:tc>
          <w:tcPr>
            <w:tcW w:w="1885" w:type="pct"/>
            <w:gridSpan w:val="3"/>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rPr>
                <w:rFonts w:ascii="Times New Roman" w:eastAsia="仿宋_GB2312" w:hAnsi="Times New Roman" w:cs="Times New Roman"/>
                <w:bCs/>
                <w:sz w:val="24"/>
                <w:szCs w:val="24"/>
              </w:rPr>
            </w:pPr>
          </w:p>
        </w:tc>
      </w:tr>
      <w:tr w:rsidR="00604975" w:rsidRPr="00DC5EF4" w:rsidTr="00604975">
        <w:trPr>
          <w:cantSplit/>
          <w:trHeight w:val="318"/>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科技人员创办、领办、联办企业优惠政策</w:t>
            </w: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 w:hAnsi="Times New Roman" w:cs="Times New Roman"/>
                <w:bCs/>
                <w:sz w:val="24"/>
                <w:szCs w:val="24"/>
              </w:rPr>
            </w:pPr>
            <w:r w:rsidRPr="00DC5EF4">
              <w:rPr>
                <w:rFonts w:ascii="Times New Roman" w:eastAsia="仿宋_GB2312" w:hAnsi="Times New Roman" w:cs="Times New Roman"/>
                <w:bCs/>
                <w:sz w:val="24"/>
                <w:szCs w:val="24"/>
              </w:rPr>
              <w:t>序号</w:t>
            </w:r>
          </w:p>
        </w:tc>
        <w:tc>
          <w:tcPr>
            <w:tcW w:w="1239"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iCs/>
                <w:sz w:val="24"/>
                <w:szCs w:val="24"/>
              </w:rPr>
            </w:pPr>
            <w:r w:rsidRPr="00DC5EF4">
              <w:rPr>
                <w:rFonts w:ascii="Times New Roman" w:eastAsia="仿宋_GB2312" w:hAnsi="Times New Roman" w:cs="Times New Roman"/>
                <w:bCs/>
                <w:iCs/>
                <w:sz w:val="24"/>
                <w:szCs w:val="24"/>
              </w:rPr>
              <w:t>税费征收优惠政策</w:t>
            </w:r>
          </w:p>
        </w:tc>
        <w:tc>
          <w:tcPr>
            <w:tcW w:w="1273" w:type="pct"/>
            <w:gridSpan w:val="3"/>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土地租用优惠政策</w:t>
            </w:r>
          </w:p>
        </w:tc>
        <w:tc>
          <w:tcPr>
            <w:tcW w:w="1256" w:type="pct"/>
            <w:gridSpan w:val="2"/>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用水用电优惠政策</w:t>
            </w: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1</w:t>
            </w:r>
          </w:p>
        </w:tc>
        <w:tc>
          <w:tcPr>
            <w:tcW w:w="1239"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rPr>
                <w:rFonts w:ascii="Times New Roman" w:eastAsia="仿宋_GB2312" w:hAnsi="Times New Roman" w:cs="Times New Roman"/>
                <w:bCs/>
                <w:sz w:val="24"/>
                <w:szCs w:val="24"/>
              </w:rPr>
            </w:pPr>
          </w:p>
        </w:tc>
        <w:tc>
          <w:tcPr>
            <w:tcW w:w="1273" w:type="pct"/>
            <w:gridSpan w:val="3"/>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rPr>
                <w:rFonts w:ascii="Times New Roman" w:eastAsia="仿宋_GB2312" w:hAnsi="Times New Roman" w:cs="Times New Roman"/>
                <w:bCs/>
                <w:sz w:val="24"/>
                <w:szCs w:val="24"/>
              </w:rPr>
            </w:pPr>
          </w:p>
        </w:tc>
        <w:tc>
          <w:tcPr>
            <w:tcW w:w="1256" w:type="pct"/>
            <w:gridSpan w:val="2"/>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rPr>
                <w:rFonts w:ascii="Times New Roman" w:eastAsia="仿宋_GB2312" w:hAnsi="Times New Roman" w:cs="Times New Roman"/>
                <w:bCs/>
                <w:sz w:val="24"/>
                <w:szCs w:val="24"/>
              </w:rPr>
            </w:pPr>
          </w:p>
        </w:tc>
      </w:tr>
      <w:tr w:rsidR="00604975" w:rsidRPr="00DC5EF4" w:rsidTr="00604975">
        <w:trPr>
          <w:cantSplit/>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widowControl/>
              <w:spacing w:line="340" w:lineRule="exact"/>
              <w:jc w:val="left"/>
              <w:rPr>
                <w:rFonts w:ascii="Times New Roman" w:eastAsia="仿宋_GB2312" w:hAnsi="Times New Roman" w:cs="Times New Roman"/>
                <w:bCs/>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4975" w:rsidRPr="00DC5EF4" w:rsidRDefault="00604975" w:rsidP="00604975">
            <w:pPr>
              <w:spacing w:line="340" w:lineRule="exact"/>
              <w:jc w:val="center"/>
              <w:rPr>
                <w:rFonts w:ascii="Times New Roman" w:eastAsia="仿宋_GB2312" w:hAnsi="Times New Roman" w:cs="Times New Roman"/>
                <w:bCs/>
                <w:sz w:val="24"/>
                <w:szCs w:val="24"/>
              </w:rPr>
            </w:pPr>
            <w:r w:rsidRPr="00DC5EF4">
              <w:rPr>
                <w:rFonts w:ascii="Times New Roman" w:eastAsia="仿宋_GB2312" w:hAnsi="Times New Roman" w:cs="Times New Roman"/>
                <w:bCs/>
                <w:sz w:val="24"/>
                <w:szCs w:val="24"/>
              </w:rPr>
              <w:t>…</w:t>
            </w:r>
          </w:p>
        </w:tc>
        <w:tc>
          <w:tcPr>
            <w:tcW w:w="1239" w:type="pct"/>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rPr>
                <w:rFonts w:ascii="Times New Roman" w:eastAsia="仿宋_GB2312" w:hAnsi="Times New Roman" w:cs="Times New Roman"/>
                <w:bCs/>
                <w:sz w:val="24"/>
                <w:szCs w:val="24"/>
              </w:rPr>
            </w:pPr>
          </w:p>
        </w:tc>
        <w:tc>
          <w:tcPr>
            <w:tcW w:w="1273" w:type="pct"/>
            <w:gridSpan w:val="3"/>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rPr>
                <w:rFonts w:ascii="Times New Roman" w:eastAsia="仿宋_GB2312" w:hAnsi="Times New Roman" w:cs="Times New Roman"/>
                <w:bCs/>
                <w:sz w:val="24"/>
                <w:szCs w:val="24"/>
              </w:rPr>
            </w:pPr>
          </w:p>
        </w:tc>
        <w:tc>
          <w:tcPr>
            <w:tcW w:w="1256" w:type="pct"/>
            <w:gridSpan w:val="2"/>
            <w:tcBorders>
              <w:top w:val="single" w:sz="4" w:space="0" w:color="auto"/>
              <w:left w:val="single" w:sz="4" w:space="0" w:color="auto"/>
              <w:bottom w:val="single" w:sz="4" w:space="0" w:color="auto"/>
              <w:right w:val="single" w:sz="4" w:space="0" w:color="auto"/>
            </w:tcBorders>
            <w:vAlign w:val="center"/>
          </w:tcPr>
          <w:p w:rsidR="00604975" w:rsidRPr="00DC5EF4" w:rsidRDefault="00604975" w:rsidP="00604975">
            <w:pPr>
              <w:spacing w:line="340" w:lineRule="exact"/>
              <w:rPr>
                <w:rFonts w:ascii="Times New Roman" w:eastAsia="仿宋_GB2312" w:hAnsi="Times New Roman" w:cs="Times New Roman"/>
                <w:bCs/>
                <w:sz w:val="24"/>
                <w:szCs w:val="24"/>
              </w:rPr>
            </w:pPr>
          </w:p>
        </w:tc>
      </w:tr>
    </w:tbl>
    <w:p w:rsidR="00604975" w:rsidRPr="00DC5EF4" w:rsidRDefault="00604975" w:rsidP="00604975">
      <w:pPr>
        <w:adjustRightInd w:val="0"/>
        <w:snapToGrid w:val="0"/>
        <w:spacing w:line="560" w:lineRule="exact"/>
        <w:ind w:rightChars="400" w:right="1280"/>
        <w:rPr>
          <w:rFonts w:ascii="Times New Roman" w:eastAsia="仿宋_GB2312" w:hAnsi="Times New Roman" w:cs="Times New Roman"/>
          <w:sz w:val="24"/>
          <w:szCs w:val="24"/>
        </w:rPr>
      </w:pPr>
      <w:bookmarkStart w:id="0" w:name="_GoBack"/>
      <w:bookmarkEnd w:id="0"/>
    </w:p>
    <w:p w:rsidR="00604975" w:rsidRPr="00DC5EF4" w:rsidRDefault="00604975" w:rsidP="00604975">
      <w:pPr>
        <w:adjustRightInd w:val="0"/>
        <w:snapToGrid w:val="0"/>
        <w:spacing w:line="560" w:lineRule="exact"/>
        <w:ind w:rightChars="400" w:right="1280"/>
        <w:rPr>
          <w:rFonts w:ascii="Times New Roman" w:eastAsia="仿宋_GB2312" w:hAnsi="Times New Roman" w:cs="Times New Roman"/>
          <w:szCs w:val="32"/>
        </w:rPr>
        <w:sectPr w:rsidR="00604975" w:rsidRPr="00DC5EF4" w:rsidSect="00F04D21">
          <w:footerReference w:type="even" r:id="rId11"/>
          <w:footerReference w:type="default" r:id="rId12"/>
          <w:pgSz w:w="16838" w:h="11906" w:orient="landscape" w:code="9"/>
          <w:pgMar w:top="1474" w:right="1985" w:bottom="1588" w:left="2098" w:header="851" w:footer="1588" w:gutter="0"/>
          <w:cols w:space="425"/>
          <w:docGrid w:linePitch="584" w:charSpace="-849"/>
        </w:sectPr>
      </w:pPr>
    </w:p>
    <w:p w:rsidR="003457E7" w:rsidRPr="00DC5EF4" w:rsidRDefault="003457E7" w:rsidP="00796989">
      <w:pPr>
        <w:adjustRightInd w:val="0"/>
        <w:snapToGrid w:val="0"/>
        <w:spacing w:line="560" w:lineRule="exact"/>
        <w:ind w:rightChars="400" w:right="1263"/>
        <w:rPr>
          <w:rFonts w:ascii="Times New Roman" w:eastAsia="仿宋_GB2312" w:hAnsi="Times New Roman" w:cs="Times New Roman"/>
          <w:sz w:val="28"/>
          <w:szCs w:val="28"/>
        </w:rPr>
      </w:pPr>
    </w:p>
    <w:sectPr w:rsidR="003457E7" w:rsidRPr="00DC5EF4" w:rsidSect="00604975">
      <w:pgSz w:w="11906" w:h="16838" w:code="9"/>
      <w:pgMar w:top="2098" w:right="1474" w:bottom="1985" w:left="1588" w:header="851" w:footer="1588"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B8" w:rsidRDefault="00BD59B8" w:rsidP="00C57531">
      <w:r>
        <w:separator/>
      </w:r>
    </w:p>
  </w:endnote>
  <w:endnote w:type="continuationSeparator" w:id="0">
    <w:p w:rsidR="00BD59B8" w:rsidRDefault="00BD59B8" w:rsidP="00C5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7956"/>
      <w:docPartObj>
        <w:docPartGallery w:val="Page Numbers (Bottom of Page)"/>
        <w:docPartUnique/>
      </w:docPartObj>
    </w:sdtPr>
    <w:sdtEndPr/>
    <w:sdtContent>
      <w:p w:rsidR="00DC5EF4" w:rsidRDefault="00DC5EF4">
        <w:pPr>
          <w:pStyle w:val="a4"/>
        </w:pPr>
        <w:r w:rsidRPr="00DC5EF4">
          <w:rPr>
            <w:rFonts w:ascii="Times New Roman" w:hAnsi="Times New Roman" w:cs="Times New Roman"/>
            <w:sz w:val="28"/>
            <w:szCs w:val="28"/>
          </w:rPr>
          <w:t>—</w:t>
        </w:r>
        <w:r w:rsidRPr="00DC5EF4">
          <w:rPr>
            <w:rFonts w:ascii="Times New Roman" w:hAnsi="Times New Roman" w:cs="Times New Roman"/>
            <w:sz w:val="28"/>
            <w:szCs w:val="28"/>
          </w:rPr>
          <w:fldChar w:fldCharType="begin"/>
        </w:r>
        <w:r w:rsidRPr="00DC5EF4">
          <w:rPr>
            <w:rFonts w:ascii="Times New Roman" w:hAnsi="Times New Roman" w:cs="Times New Roman"/>
            <w:sz w:val="28"/>
            <w:szCs w:val="28"/>
          </w:rPr>
          <w:instrText xml:space="preserve"> PAGE   \* MERGEFORMAT </w:instrText>
        </w:r>
        <w:r w:rsidRPr="00DC5EF4">
          <w:rPr>
            <w:rFonts w:ascii="Times New Roman" w:hAnsi="Times New Roman" w:cs="Times New Roman"/>
            <w:sz w:val="28"/>
            <w:szCs w:val="28"/>
          </w:rPr>
          <w:fldChar w:fldCharType="separate"/>
        </w:r>
        <w:r w:rsidR="00796989" w:rsidRPr="00796989">
          <w:rPr>
            <w:rFonts w:ascii="Times New Roman" w:hAnsi="Times New Roman" w:cs="Times New Roman"/>
            <w:noProof/>
            <w:sz w:val="28"/>
            <w:szCs w:val="28"/>
            <w:lang w:val="zh-CN"/>
          </w:rPr>
          <w:t>8</w:t>
        </w:r>
        <w:r w:rsidRPr="00DC5EF4">
          <w:rPr>
            <w:rFonts w:ascii="Times New Roman" w:hAnsi="Times New Roman" w:cs="Times New Roman"/>
            <w:sz w:val="28"/>
            <w:szCs w:val="28"/>
          </w:rPr>
          <w:fldChar w:fldCharType="end"/>
        </w:r>
        <w:r w:rsidRPr="00DC5EF4">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7952"/>
      <w:docPartObj>
        <w:docPartGallery w:val="Page Numbers (Bottom of Page)"/>
        <w:docPartUnique/>
      </w:docPartObj>
    </w:sdtPr>
    <w:sdtEndPr>
      <w:rPr>
        <w:rFonts w:ascii="Times New Roman" w:hAnsi="Times New Roman" w:cs="Times New Roman"/>
        <w:sz w:val="28"/>
        <w:szCs w:val="28"/>
      </w:rPr>
    </w:sdtEndPr>
    <w:sdtContent>
      <w:p w:rsidR="00DC5EF4" w:rsidRPr="00DC5EF4" w:rsidRDefault="00DC5EF4">
        <w:pPr>
          <w:pStyle w:val="a4"/>
          <w:jc w:val="right"/>
          <w:rPr>
            <w:rFonts w:ascii="Times New Roman" w:hAnsi="Times New Roman" w:cs="Times New Roman"/>
            <w:sz w:val="28"/>
            <w:szCs w:val="28"/>
          </w:rPr>
        </w:pPr>
        <w:r w:rsidRPr="00DC5EF4">
          <w:rPr>
            <w:rFonts w:ascii="Times New Roman" w:hAnsi="Times New Roman" w:cs="Times New Roman"/>
            <w:sz w:val="28"/>
            <w:szCs w:val="28"/>
          </w:rPr>
          <w:t>—</w:t>
        </w:r>
        <w:r w:rsidRPr="00DC5EF4">
          <w:rPr>
            <w:rFonts w:ascii="Times New Roman" w:hAnsi="Times New Roman" w:cs="Times New Roman"/>
            <w:sz w:val="28"/>
            <w:szCs w:val="28"/>
          </w:rPr>
          <w:fldChar w:fldCharType="begin"/>
        </w:r>
        <w:r w:rsidRPr="00DC5EF4">
          <w:rPr>
            <w:rFonts w:ascii="Times New Roman" w:hAnsi="Times New Roman" w:cs="Times New Roman"/>
            <w:sz w:val="28"/>
            <w:szCs w:val="28"/>
          </w:rPr>
          <w:instrText xml:space="preserve"> PAGE   \* MERGEFORMAT </w:instrText>
        </w:r>
        <w:r w:rsidRPr="00DC5EF4">
          <w:rPr>
            <w:rFonts w:ascii="Times New Roman" w:hAnsi="Times New Roman" w:cs="Times New Roman"/>
            <w:sz w:val="28"/>
            <w:szCs w:val="28"/>
          </w:rPr>
          <w:fldChar w:fldCharType="separate"/>
        </w:r>
        <w:r w:rsidR="00796989" w:rsidRPr="00796989">
          <w:rPr>
            <w:rFonts w:ascii="Times New Roman" w:hAnsi="Times New Roman" w:cs="Times New Roman"/>
            <w:noProof/>
            <w:sz w:val="28"/>
            <w:szCs w:val="28"/>
            <w:lang w:val="zh-CN"/>
          </w:rPr>
          <w:t>1</w:t>
        </w:r>
        <w:r w:rsidRPr="00DC5EF4">
          <w:rPr>
            <w:rFonts w:ascii="Times New Roman" w:hAnsi="Times New Roman" w:cs="Times New Roman"/>
            <w:sz w:val="28"/>
            <w:szCs w:val="28"/>
          </w:rPr>
          <w:fldChar w:fldCharType="end"/>
        </w:r>
        <w:r w:rsidRPr="00DC5EF4">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56270"/>
      <w:docPartObj>
        <w:docPartGallery w:val="Page Numbers (Bottom of Page)"/>
        <w:docPartUnique/>
      </w:docPartObj>
    </w:sdtPr>
    <w:sdtEndPr/>
    <w:sdtContent>
      <w:p w:rsidR="00F04D21" w:rsidRDefault="00F04D21">
        <w:pPr>
          <w:pStyle w:val="a4"/>
        </w:pPr>
        <w:r w:rsidRPr="00870FDE">
          <w:rPr>
            <w:rFonts w:ascii="Times New Roman" w:hAnsi="Times New Roman" w:cs="Times New Roman"/>
            <w:sz w:val="28"/>
            <w:szCs w:val="28"/>
          </w:rPr>
          <w:t>—</w:t>
        </w:r>
        <w:r w:rsidR="00870619" w:rsidRPr="00870FDE">
          <w:rPr>
            <w:rFonts w:ascii="Times New Roman" w:hAnsi="Times New Roman" w:cs="Times New Roman"/>
            <w:sz w:val="28"/>
            <w:szCs w:val="28"/>
          </w:rPr>
          <w:fldChar w:fldCharType="begin"/>
        </w:r>
        <w:r w:rsidRPr="00870FDE">
          <w:rPr>
            <w:rFonts w:ascii="Times New Roman" w:hAnsi="Times New Roman" w:cs="Times New Roman"/>
            <w:sz w:val="28"/>
            <w:szCs w:val="28"/>
          </w:rPr>
          <w:instrText xml:space="preserve"> PAGE   \* MERGEFORMAT </w:instrText>
        </w:r>
        <w:r w:rsidR="00870619" w:rsidRPr="00870FDE">
          <w:rPr>
            <w:rFonts w:ascii="Times New Roman" w:hAnsi="Times New Roman" w:cs="Times New Roman"/>
            <w:sz w:val="28"/>
            <w:szCs w:val="28"/>
          </w:rPr>
          <w:fldChar w:fldCharType="separate"/>
        </w:r>
        <w:r w:rsidR="00796989" w:rsidRPr="00796989">
          <w:rPr>
            <w:rFonts w:ascii="Times New Roman" w:hAnsi="Times New Roman" w:cs="Times New Roman"/>
            <w:noProof/>
            <w:sz w:val="28"/>
            <w:szCs w:val="28"/>
            <w:lang w:val="zh-CN"/>
          </w:rPr>
          <w:t>2</w:t>
        </w:r>
        <w:r w:rsidR="00870619" w:rsidRPr="00870FDE">
          <w:rPr>
            <w:rFonts w:ascii="Times New Roman" w:hAnsi="Times New Roman" w:cs="Times New Roman"/>
            <w:sz w:val="28"/>
            <w:szCs w:val="28"/>
          </w:rPr>
          <w:fldChar w:fldCharType="end"/>
        </w:r>
        <w:r w:rsidRPr="00870FDE">
          <w:rPr>
            <w:rFonts w:ascii="Times New Roman" w:hAnsi="Times New Roman" w:cs="Times New Roman"/>
            <w:sz w:val="28"/>
            <w:szCs w:val="28"/>
          </w:rPr>
          <w:t>—</w:t>
        </w:r>
      </w:p>
    </w:sdtContent>
  </w:sdt>
  <w:p w:rsidR="00F04D21" w:rsidRDefault="00F04D2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56271"/>
      <w:docPartObj>
        <w:docPartGallery w:val="Page Numbers (Bottom of Page)"/>
        <w:docPartUnique/>
      </w:docPartObj>
    </w:sdtPr>
    <w:sdtEndPr>
      <w:rPr>
        <w:rFonts w:ascii="Times New Roman" w:hAnsi="Times New Roman" w:cs="Times New Roman"/>
        <w:sz w:val="28"/>
        <w:szCs w:val="28"/>
      </w:rPr>
    </w:sdtEndPr>
    <w:sdtContent>
      <w:p w:rsidR="00F04D21" w:rsidRPr="00646B2A" w:rsidRDefault="00F04D21" w:rsidP="00646B2A">
        <w:pPr>
          <w:pStyle w:val="a4"/>
          <w:ind w:right="270"/>
          <w:jc w:val="right"/>
          <w:rPr>
            <w:rFonts w:ascii="Times New Roman" w:hAnsi="Times New Roman" w:cs="Times New Roman"/>
            <w:sz w:val="28"/>
            <w:szCs w:val="28"/>
          </w:rPr>
        </w:pPr>
        <w:r w:rsidRPr="00646B2A">
          <w:rPr>
            <w:rFonts w:ascii="Times New Roman" w:hAnsi="Times New Roman" w:cs="Times New Roman"/>
            <w:sz w:val="28"/>
            <w:szCs w:val="28"/>
          </w:rPr>
          <w:t>—</w:t>
        </w:r>
        <w:r w:rsidR="00870619" w:rsidRPr="00646B2A">
          <w:rPr>
            <w:rFonts w:ascii="Times New Roman" w:hAnsi="Times New Roman" w:cs="Times New Roman"/>
            <w:sz w:val="28"/>
            <w:szCs w:val="28"/>
          </w:rPr>
          <w:fldChar w:fldCharType="begin"/>
        </w:r>
        <w:r w:rsidRPr="00646B2A">
          <w:rPr>
            <w:rFonts w:ascii="Times New Roman" w:hAnsi="Times New Roman" w:cs="Times New Roman"/>
            <w:sz w:val="28"/>
            <w:szCs w:val="28"/>
          </w:rPr>
          <w:instrText xml:space="preserve"> PAGE   \* MERGEFORMAT </w:instrText>
        </w:r>
        <w:r w:rsidR="00870619" w:rsidRPr="00646B2A">
          <w:rPr>
            <w:rFonts w:ascii="Times New Roman" w:hAnsi="Times New Roman" w:cs="Times New Roman"/>
            <w:sz w:val="28"/>
            <w:szCs w:val="28"/>
          </w:rPr>
          <w:fldChar w:fldCharType="separate"/>
        </w:r>
        <w:r w:rsidR="00796989" w:rsidRPr="00796989">
          <w:rPr>
            <w:rFonts w:ascii="Times New Roman" w:hAnsi="Times New Roman" w:cs="Times New Roman"/>
            <w:noProof/>
            <w:sz w:val="28"/>
            <w:szCs w:val="28"/>
            <w:lang w:val="zh-CN"/>
          </w:rPr>
          <w:t>3</w:t>
        </w:r>
        <w:r w:rsidR="00870619" w:rsidRPr="00646B2A">
          <w:rPr>
            <w:rFonts w:ascii="Times New Roman" w:hAnsi="Times New Roman" w:cs="Times New Roman"/>
            <w:sz w:val="28"/>
            <w:szCs w:val="28"/>
          </w:rPr>
          <w:fldChar w:fldCharType="end"/>
        </w:r>
        <w:r w:rsidRPr="00646B2A">
          <w:rPr>
            <w:rFonts w:ascii="Times New Roman" w:hAnsi="Times New Roman" w:cs="Times New Roman"/>
            <w:sz w:val="28"/>
            <w:szCs w:val="28"/>
          </w:rPr>
          <w:t>—</w:t>
        </w:r>
      </w:p>
    </w:sdtContent>
  </w:sdt>
  <w:p w:rsidR="00F04D21" w:rsidRDefault="00F04D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B8" w:rsidRDefault="00BD59B8" w:rsidP="00C57531">
      <w:r>
        <w:separator/>
      </w:r>
    </w:p>
  </w:footnote>
  <w:footnote w:type="continuationSeparator" w:id="0">
    <w:p w:rsidR="00BD59B8" w:rsidRDefault="00BD59B8" w:rsidP="00C5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87C"/>
    <w:multiLevelType w:val="hybridMultilevel"/>
    <w:tmpl w:val="B2CA854C"/>
    <w:lvl w:ilvl="0" w:tplc="CA2A2696">
      <w:start w:val="7"/>
      <w:numFmt w:val="bullet"/>
      <w:lvlText w:val="—"/>
      <w:lvlJc w:val="left"/>
      <w:pPr>
        <w:ind w:left="720" w:hanging="360"/>
      </w:pPr>
      <w:rPr>
        <w:rFonts w:ascii="Times New Roman" w:eastAsia="仿宋_GB2312"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0B974C66"/>
    <w:multiLevelType w:val="hybridMultilevel"/>
    <w:tmpl w:val="4E52F0A2"/>
    <w:lvl w:ilvl="0" w:tplc="04090017">
      <w:start w:val="1"/>
      <w:numFmt w:val="chineseCountingThousand"/>
      <w:lvlText w:val="(%1)"/>
      <w:lvlJc w:val="left"/>
      <w:pPr>
        <w:ind w:left="1129"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8E2FFC"/>
    <w:multiLevelType w:val="hybridMultilevel"/>
    <w:tmpl w:val="2C3A3A44"/>
    <w:lvl w:ilvl="0" w:tplc="90F22E8E">
      <w:start w:val="1"/>
      <w:numFmt w:val="chineseCountingThousand"/>
      <w:lvlText w:val="(%1)"/>
      <w:lvlJc w:val="left"/>
      <w:pPr>
        <w:ind w:left="1060" w:hanging="420"/>
      </w:pPr>
    </w:lvl>
    <w:lvl w:ilvl="1" w:tplc="A6826988">
      <w:start w:val="1"/>
      <w:numFmt w:val="chineseCountingThousand"/>
      <w:lvlText w:val="(%2)"/>
      <w:lvlJc w:val="left"/>
      <w:pPr>
        <w:ind w:left="148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9C77ED"/>
    <w:multiLevelType w:val="hybridMultilevel"/>
    <w:tmpl w:val="2F2C3508"/>
    <w:lvl w:ilvl="0" w:tplc="90F22E8E">
      <w:start w:val="1"/>
      <w:numFmt w:val="chineseCountingThousand"/>
      <w:lvlText w:val="(%1)"/>
      <w:lvlJc w:val="left"/>
      <w:pPr>
        <w:ind w:left="1060" w:hanging="420"/>
      </w:pPr>
    </w:lvl>
    <w:lvl w:ilvl="1" w:tplc="90F22E8E">
      <w:start w:val="1"/>
      <w:numFmt w:val="chineseCountingThousand"/>
      <w:lvlText w:val="(%2)"/>
      <w:lvlJc w:val="left"/>
      <w:pPr>
        <w:ind w:left="148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98BCCB4"/>
    <w:multiLevelType w:val="singleLevel"/>
    <w:tmpl w:val="598BCCB4"/>
    <w:lvl w:ilvl="0">
      <w:start w:val="1"/>
      <w:numFmt w:val="decimal"/>
      <w:suff w:val="nothing"/>
      <w:lvlText w:val="%1."/>
      <w:lvlJc w:val="left"/>
      <w:pPr>
        <w:ind w:left="0" w:firstLine="0"/>
      </w:pPr>
    </w:lvl>
  </w:abstractNum>
  <w:abstractNum w:abstractNumId="5">
    <w:nsid w:val="59B1009F"/>
    <w:multiLevelType w:val="singleLevel"/>
    <w:tmpl w:val="59B1009F"/>
    <w:lvl w:ilvl="0">
      <w:start w:val="4"/>
      <w:numFmt w:val="decimal"/>
      <w:suff w:val="nothing"/>
      <w:lvlText w:val="%1."/>
      <w:lvlJc w:val="left"/>
      <w:pPr>
        <w:ind w:left="0" w:firstLine="0"/>
      </w:pPr>
    </w:lvl>
  </w:abstractNum>
  <w:abstractNum w:abstractNumId="6">
    <w:nsid w:val="6311420C"/>
    <w:multiLevelType w:val="hybridMultilevel"/>
    <w:tmpl w:val="F370BD6A"/>
    <w:lvl w:ilvl="0" w:tplc="07965658">
      <w:start w:val="1"/>
      <w:numFmt w:val="japaneseCounting"/>
      <w:lvlText w:val="第%1条"/>
      <w:lvlJc w:val="left"/>
      <w:pPr>
        <w:ind w:left="1838" w:hanging="420"/>
      </w:pPr>
      <w:rPr>
        <w:rFonts w:ascii="仿宋_GB2312" w:eastAsia="仿宋_GB2312" w:hint="eastAsia"/>
        <w:b/>
        <w:lang w:val="en-US"/>
      </w:rPr>
    </w:lvl>
    <w:lvl w:ilvl="1" w:tplc="1EF065F6">
      <w:start w:val="1"/>
      <w:numFmt w:val="japaneseCounting"/>
      <w:lvlText w:val="（%2）"/>
      <w:lvlJc w:val="left"/>
      <w:pPr>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50F3E2E"/>
    <w:multiLevelType w:val="hybridMultilevel"/>
    <w:tmpl w:val="DB94617A"/>
    <w:lvl w:ilvl="0" w:tplc="5B3A422A">
      <w:start w:val="6"/>
      <w:numFmt w:val="bullet"/>
      <w:lvlText w:val="—"/>
      <w:lvlJc w:val="left"/>
      <w:pPr>
        <w:ind w:left="720" w:hanging="360"/>
      </w:pPr>
      <w:rPr>
        <w:rFonts w:ascii="Times New Roman" w:eastAsia="仿宋_GB2312"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67BA23BE"/>
    <w:multiLevelType w:val="hybridMultilevel"/>
    <w:tmpl w:val="D1B6E2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lvlOverride w:ilvl="0">
      <w:startOverride w:val="4"/>
    </w:lvlOverride>
  </w:num>
  <w:num w:numId="2">
    <w:abstractNumId w:val="4"/>
    <w:lvlOverride w:ilvl="0">
      <w:startOverride w:val="1"/>
    </w:lvlOverride>
  </w:num>
  <w:num w:numId="3">
    <w:abstractNumId w:val="8"/>
  </w:num>
  <w:num w:numId="4">
    <w:abstractNumId w:val="7"/>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079ED"/>
    <w:rsid w:val="00010DE9"/>
    <w:rsid w:val="000406D1"/>
    <w:rsid w:val="000429AA"/>
    <w:rsid w:val="00045169"/>
    <w:rsid w:val="000C77CB"/>
    <w:rsid w:val="00176AC6"/>
    <w:rsid w:val="001A1928"/>
    <w:rsid w:val="00250B6B"/>
    <w:rsid w:val="002B542F"/>
    <w:rsid w:val="002B6BF6"/>
    <w:rsid w:val="002D2E67"/>
    <w:rsid w:val="00304F8F"/>
    <w:rsid w:val="00335186"/>
    <w:rsid w:val="003457E7"/>
    <w:rsid w:val="003C608B"/>
    <w:rsid w:val="004069CF"/>
    <w:rsid w:val="004453BB"/>
    <w:rsid w:val="004B16D0"/>
    <w:rsid w:val="004C21AD"/>
    <w:rsid w:val="004E19C6"/>
    <w:rsid w:val="004E3C2B"/>
    <w:rsid w:val="004F71F9"/>
    <w:rsid w:val="005044D1"/>
    <w:rsid w:val="00505374"/>
    <w:rsid w:val="005107D0"/>
    <w:rsid w:val="00591AE2"/>
    <w:rsid w:val="005F0A66"/>
    <w:rsid w:val="00600AC9"/>
    <w:rsid w:val="00604975"/>
    <w:rsid w:val="00646B2A"/>
    <w:rsid w:val="00667BAC"/>
    <w:rsid w:val="006C4CF8"/>
    <w:rsid w:val="00715506"/>
    <w:rsid w:val="00736FBC"/>
    <w:rsid w:val="00796989"/>
    <w:rsid w:val="007D5CCC"/>
    <w:rsid w:val="007E4035"/>
    <w:rsid w:val="00807B94"/>
    <w:rsid w:val="00814C2E"/>
    <w:rsid w:val="008228C2"/>
    <w:rsid w:val="008302FF"/>
    <w:rsid w:val="0086311D"/>
    <w:rsid w:val="00870619"/>
    <w:rsid w:val="00870FDE"/>
    <w:rsid w:val="009A44E8"/>
    <w:rsid w:val="009F421A"/>
    <w:rsid w:val="00A344D6"/>
    <w:rsid w:val="00A65DD7"/>
    <w:rsid w:val="00A71428"/>
    <w:rsid w:val="00A9118D"/>
    <w:rsid w:val="00A9144D"/>
    <w:rsid w:val="00B2684C"/>
    <w:rsid w:val="00B753C4"/>
    <w:rsid w:val="00BD59B8"/>
    <w:rsid w:val="00BF6BD8"/>
    <w:rsid w:val="00C173CE"/>
    <w:rsid w:val="00C57531"/>
    <w:rsid w:val="00C743F3"/>
    <w:rsid w:val="00C94DEF"/>
    <w:rsid w:val="00CB23EA"/>
    <w:rsid w:val="00CD063B"/>
    <w:rsid w:val="00CD395C"/>
    <w:rsid w:val="00D5023D"/>
    <w:rsid w:val="00DB3E05"/>
    <w:rsid w:val="00DC5EF4"/>
    <w:rsid w:val="00E16D95"/>
    <w:rsid w:val="00E7076D"/>
    <w:rsid w:val="00EF3D94"/>
    <w:rsid w:val="00F02499"/>
    <w:rsid w:val="00F04D21"/>
    <w:rsid w:val="00F73808"/>
    <w:rsid w:val="00FD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EA"/>
    <w:pPr>
      <w:widowControl w:val="0"/>
      <w:jc w:val="both"/>
    </w:pPr>
    <w:rPr>
      <w:sz w:val="32"/>
    </w:rPr>
  </w:style>
  <w:style w:type="paragraph" w:styleId="2">
    <w:name w:val="heading 2"/>
    <w:basedOn w:val="a"/>
    <w:next w:val="a"/>
    <w:link w:val="2Char"/>
    <w:semiHidden/>
    <w:unhideWhenUsed/>
    <w:qFormat/>
    <w:rsid w:val="00D5023D"/>
    <w:pPr>
      <w:keepNext/>
      <w:keepLines/>
      <w:spacing w:before="260" w:after="260" w:line="415" w:lineRule="auto"/>
      <w:outlineLvl w:val="1"/>
    </w:pPr>
    <w:rPr>
      <w:rFonts w:ascii="Cambria" w:eastAsia="宋体" w:hAnsi="Cambria"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7531"/>
    <w:rPr>
      <w:sz w:val="18"/>
      <w:szCs w:val="18"/>
    </w:rPr>
  </w:style>
  <w:style w:type="paragraph" w:styleId="a4">
    <w:name w:val="footer"/>
    <w:basedOn w:val="a"/>
    <w:link w:val="Char0"/>
    <w:uiPriority w:val="99"/>
    <w:unhideWhenUsed/>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C57531"/>
    <w:rPr>
      <w:sz w:val="18"/>
      <w:szCs w:val="18"/>
    </w:rPr>
  </w:style>
  <w:style w:type="table" w:styleId="a5">
    <w:name w:val="Table Grid"/>
    <w:basedOn w:val="a1"/>
    <w:uiPriority w:val="59"/>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unhideWhenUsed/>
    <w:qFormat/>
    <w:rsid w:val="00B2684C"/>
    <w:rPr>
      <w:strike w:val="0"/>
      <w:dstrike w:val="0"/>
      <w:color w:val="444444"/>
      <w:sz w:val="14"/>
      <w:szCs w:val="14"/>
      <w:u w:val="none"/>
      <w:effect w:val="none"/>
    </w:rPr>
  </w:style>
  <w:style w:type="paragraph" w:styleId="a7">
    <w:name w:val="Date"/>
    <w:basedOn w:val="a"/>
    <w:next w:val="a"/>
    <w:link w:val="Char1"/>
    <w:uiPriority w:val="99"/>
    <w:semiHidden/>
    <w:unhideWhenUsed/>
    <w:rsid w:val="00010DE9"/>
    <w:pPr>
      <w:ind w:leftChars="2500" w:left="100"/>
    </w:pPr>
  </w:style>
  <w:style w:type="character" w:customStyle="1" w:styleId="Char1">
    <w:name w:val="日期 Char"/>
    <w:basedOn w:val="a0"/>
    <w:link w:val="a7"/>
    <w:uiPriority w:val="99"/>
    <w:semiHidden/>
    <w:rsid w:val="00010DE9"/>
    <w:rPr>
      <w:sz w:val="32"/>
    </w:rPr>
  </w:style>
  <w:style w:type="paragraph" w:styleId="a8">
    <w:name w:val="List Paragraph"/>
    <w:basedOn w:val="a"/>
    <w:uiPriority w:val="34"/>
    <w:qFormat/>
    <w:rsid w:val="00010DE9"/>
    <w:pPr>
      <w:adjustRightInd w:val="0"/>
      <w:snapToGrid w:val="0"/>
      <w:spacing w:line="360" w:lineRule="auto"/>
      <w:ind w:firstLineChars="200" w:firstLine="420"/>
    </w:pPr>
    <w:rPr>
      <w:rFonts w:ascii="Times New Roman" w:eastAsia="仿宋_GB2312" w:hAnsi="Times New Roman" w:cs="Times New Roman"/>
      <w:szCs w:val="32"/>
    </w:rPr>
  </w:style>
  <w:style w:type="character" w:customStyle="1" w:styleId="2Char">
    <w:name w:val="标题 2 Char"/>
    <w:basedOn w:val="a0"/>
    <w:link w:val="2"/>
    <w:semiHidden/>
    <w:rsid w:val="00D5023D"/>
    <w:rPr>
      <w:rFonts w:ascii="Cambria" w:eastAsia="宋体" w:hAnsi="Cambria" w:cs="Times New Roman"/>
      <w:b/>
      <w:bCs/>
      <w:sz w:val="32"/>
      <w:szCs w:val="32"/>
    </w:rPr>
  </w:style>
  <w:style w:type="character" w:customStyle="1" w:styleId="Char2">
    <w:name w:val="纯文本 Char"/>
    <w:basedOn w:val="a0"/>
    <w:link w:val="a9"/>
    <w:semiHidden/>
    <w:rsid w:val="00D5023D"/>
    <w:rPr>
      <w:rFonts w:ascii="宋体" w:eastAsia="宋体" w:hAnsi="Courier New" w:cs="Times New Roman"/>
      <w:sz w:val="32"/>
      <w:szCs w:val="20"/>
    </w:rPr>
  </w:style>
  <w:style w:type="paragraph" w:styleId="a9">
    <w:name w:val="Plain Text"/>
    <w:basedOn w:val="a"/>
    <w:link w:val="Char2"/>
    <w:semiHidden/>
    <w:unhideWhenUsed/>
    <w:rsid w:val="00D5023D"/>
    <w:rPr>
      <w:rFonts w:ascii="宋体" w:eastAsia="宋体" w:hAnsi="Courier New" w:cs="Times New Roman"/>
      <w:szCs w:val="20"/>
    </w:rPr>
  </w:style>
  <w:style w:type="character" w:customStyle="1" w:styleId="Char3">
    <w:name w:val="批注框文本 Char"/>
    <w:basedOn w:val="a0"/>
    <w:link w:val="aa"/>
    <w:uiPriority w:val="99"/>
    <w:semiHidden/>
    <w:rsid w:val="00D5023D"/>
    <w:rPr>
      <w:rFonts w:ascii="Times New Roman" w:eastAsia="仿宋_GB2312" w:hAnsi="Times New Roman"/>
      <w:sz w:val="18"/>
      <w:szCs w:val="18"/>
    </w:rPr>
  </w:style>
  <w:style w:type="paragraph" w:styleId="aa">
    <w:name w:val="Balloon Text"/>
    <w:basedOn w:val="a"/>
    <w:link w:val="Char3"/>
    <w:uiPriority w:val="99"/>
    <w:semiHidden/>
    <w:unhideWhenUsed/>
    <w:rsid w:val="00D5023D"/>
    <w:rPr>
      <w:rFonts w:ascii="Times New Roman" w:eastAsia="仿宋_GB2312" w:hAnsi="Times New Roman"/>
      <w:sz w:val="18"/>
      <w:szCs w:val="18"/>
    </w:rPr>
  </w:style>
  <w:style w:type="character" w:customStyle="1" w:styleId="1">
    <w:name w:val="1 大标题 字符"/>
    <w:basedOn w:val="a0"/>
    <w:link w:val="10"/>
    <w:locked/>
    <w:rsid w:val="00D5023D"/>
    <w:rPr>
      <w:rFonts w:ascii="Times New Roman" w:eastAsia="方正小标宋简体" w:hAnsi="Times New Roman" w:cs="Times New Roman"/>
      <w:color w:val="000000"/>
      <w:sz w:val="44"/>
      <w:szCs w:val="44"/>
    </w:rPr>
  </w:style>
  <w:style w:type="paragraph" w:customStyle="1" w:styleId="10">
    <w:name w:val="1 大标题"/>
    <w:basedOn w:val="a"/>
    <w:link w:val="1"/>
    <w:qFormat/>
    <w:rsid w:val="00D5023D"/>
    <w:pPr>
      <w:spacing w:line="592" w:lineRule="exact"/>
      <w:jc w:val="center"/>
    </w:pPr>
    <w:rPr>
      <w:rFonts w:ascii="Times New Roman" w:eastAsia="方正小标宋简体" w:hAnsi="Times New Roman" w:cs="Times New Roman"/>
      <w:color w:val="000000"/>
      <w:sz w:val="44"/>
      <w:szCs w:val="44"/>
    </w:rPr>
  </w:style>
  <w:style w:type="character" w:customStyle="1" w:styleId="20">
    <w:name w:val="2 一级标题 字符"/>
    <w:basedOn w:val="a0"/>
    <w:link w:val="21"/>
    <w:locked/>
    <w:rsid w:val="00D5023D"/>
    <w:rPr>
      <w:rFonts w:ascii="Times New Roman" w:eastAsia="黑体" w:hAnsi="Times New Roman" w:cs="方正楷体_GBK"/>
      <w:color w:val="000000"/>
      <w:sz w:val="32"/>
      <w:szCs w:val="32"/>
    </w:rPr>
  </w:style>
  <w:style w:type="paragraph" w:customStyle="1" w:styleId="21">
    <w:name w:val="2 一级标题"/>
    <w:basedOn w:val="a"/>
    <w:link w:val="20"/>
    <w:qFormat/>
    <w:rsid w:val="00D5023D"/>
    <w:pPr>
      <w:spacing w:line="592" w:lineRule="exact"/>
      <w:ind w:firstLineChars="200" w:firstLine="640"/>
    </w:pPr>
    <w:rPr>
      <w:rFonts w:ascii="Times New Roman" w:eastAsia="黑体" w:hAnsi="Times New Roman" w:cs="方正楷体_GBK"/>
      <w:color w:val="000000"/>
      <w:szCs w:val="32"/>
    </w:rPr>
  </w:style>
  <w:style w:type="character" w:customStyle="1" w:styleId="3">
    <w:name w:val="3 二级标题 字符"/>
    <w:basedOn w:val="a0"/>
    <w:link w:val="30"/>
    <w:locked/>
    <w:rsid w:val="00D5023D"/>
    <w:rPr>
      <w:rFonts w:ascii="Times New Roman" w:eastAsia="楷体_GB2312" w:hAnsi="Times New Roman" w:cs="仿宋_GB2312"/>
      <w:b/>
      <w:color w:val="000000"/>
      <w:sz w:val="32"/>
      <w:szCs w:val="32"/>
    </w:rPr>
  </w:style>
  <w:style w:type="paragraph" w:customStyle="1" w:styleId="30">
    <w:name w:val="3 二级标题"/>
    <w:basedOn w:val="a"/>
    <w:link w:val="3"/>
    <w:autoRedefine/>
    <w:qFormat/>
    <w:rsid w:val="00D5023D"/>
    <w:pPr>
      <w:spacing w:line="592" w:lineRule="exact"/>
      <w:ind w:firstLineChars="200" w:firstLine="640"/>
    </w:pPr>
    <w:rPr>
      <w:rFonts w:ascii="Times New Roman" w:eastAsia="楷体_GB2312" w:hAnsi="Times New Roman" w:cs="仿宋_GB2312"/>
      <w:b/>
      <w:color w:val="000000"/>
      <w:szCs w:val="32"/>
    </w:rPr>
  </w:style>
  <w:style w:type="character" w:customStyle="1" w:styleId="4">
    <w:name w:val="4 正文 字符"/>
    <w:basedOn w:val="a0"/>
    <w:link w:val="40"/>
    <w:locked/>
    <w:rsid w:val="00D5023D"/>
    <w:rPr>
      <w:rFonts w:ascii="Times New Roman" w:eastAsia="仿宋_GB2312" w:hAnsi="Times New Roman" w:cs="仿宋_GB2312"/>
      <w:color w:val="000000"/>
      <w:sz w:val="32"/>
      <w:szCs w:val="32"/>
    </w:rPr>
  </w:style>
  <w:style w:type="paragraph" w:customStyle="1" w:styleId="40">
    <w:name w:val="4 正文"/>
    <w:basedOn w:val="a"/>
    <w:link w:val="4"/>
    <w:qFormat/>
    <w:rsid w:val="00D5023D"/>
    <w:pPr>
      <w:spacing w:line="592" w:lineRule="exact"/>
      <w:ind w:firstLineChars="200" w:firstLine="640"/>
    </w:pPr>
    <w:rPr>
      <w:rFonts w:ascii="Times New Roman" w:eastAsia="仿宋_GB2312" w:hAnsi="Times New Roman" w:cs="仿宋_GB2312"/>
      <w:color w:val="000000"/>
      <w:szCs w:val="32"/>
    </w:rPr>
  </w:style>
  <w:style w:type="character" w:styleId="ab">
    <w:name w:val="Strong"/>
    <w:uiPriority w:val="22"/>
    <w:qFormat/>
    <w:rsid w:val="00D5023D"/>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EA"/>
    <w:pPr>
      <w:widowControl w:val="0"/>
      <w:jc w:val="both"/>
    </w:pPr>
    <w:rPr>
      <w:sz w:val="32"/>
    </w:rPr>
  </w:style>
  <w:style w:type="paragraph" w:styleId="2">
    <w:name w:val="heading 2"/>
    <w:basedOn w:val="a"/>
    <w:next w:val="a"/>
    <w:link w:val="2Char"/>
    <w:semiHidden/>
    <w:unhideWhenUsed/>
    <w:qFormat/>
    <w:rsid w:val="00D5023D"/>
    <w:pPr>
      <w:keepNext/>
      <w:keepLines/>
      <w:spacing w:before="260" w:after="260" w:line="415" w:lineRule="auto"/>
      <w:outlineLvl w:val="1"/>
    </w:pPr>
    <w:rPr>
      <w:rFonts w:ascii="Cambria" w:eastAsia="宋体" w:hAnsi="Cambria"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7531"/>
    <w:rPr>
      <w:sz w:val="18"/>
      <w:szCs w:val="18"/>
    </w:rPr>
  </w:style>
  <w:style w:type="paragraph" w:styleId="a4">
    <w:name w:val="footer"/>
    <w:basedOn w:val="a"/>
    <w:link w:val="Char0"/>
    <w:uiPriority w:val="99"/>
    <w:unhideWhenUsed/>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C57531"/>
    <w:rPr>
      <w:sz w:val="18"/>
      <w:szCs w:val="18"/>
    </w:rPr>
  </w:style>
  <w:style w:type="table" w:styleId="a5">
    <w:name w:val="Table Grid"/>
    <w:basedOn w:val="a1"/>
    <w:uiPriority w:val="59"/>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unhideWhenUsed/>
    <w:qFormat/>
    <w:rsid w:val="00B2684C"/>
    <w:rPr>
      <w:strike w:val="0"/>
      <w:dstrike w:val="0"/>
      <w:color w:val="444444"/>
      <w:sz w:val="14"/>
      <w:szCs w:val="14"/>
      <w:u w:val="none"/>
      <w:effect w:val="none"/>
    </w:rPr>
  </w:style>
  <w:style w:type="paragraph" w:styleId="a7">
    <w:name w:val="Date"/>
    <w:basedOn w:val="a"/>
    <w:next w:val="a"/>
    <w:link w:val="Char1"/>
    <w:uiPriority w:val="99"/>
    <w:semiHidden/>
    <w:unhideWhenUsed/>
    <w:rsid w:val="00010DE9"/>
    <w:pPr>
      <w:ind w:leftChars="2500" w:left="100"/>
    </w:pPr>
  </w:style>
  <w:style w:type="character" w:customStyle="1" w:styleId="Char1">
    <w:name w:val="日期 Char"/>
    <w:basedOn w:val="a0"/>
    <w:link w:val="a7"/>
    <w:uiPriority w:val="99"/>
    <w:semiHidden/>
    <w:rsid w:val="00010DE9"/>
    <w:rPr>
      <w:sz w:val="32"/>
    </w:rPr>
  </w:style>
  <w:style w:type="paragraph" w:styleId="a8">
    <w:name w:val="List Paragraph"/>
    <w:basedOn w:val="a"/>
    <w:uiPriority w:val="34"/>
    <w:qFormat/>
    <w:rsid w:val="00010DE9"/>
    <w:pPr>
      <w:adjustRightInd w:val="0"/>
      <w:snapToGrid w:val="0"/>
      <w:spacing w:line="360" w:lineRule="auto"/>
      <w:ind w:firstLineChars="200" w:firstLine="420"/>
    </w:pPr>
    <w:rPr>
      <w:rFonts w:ascii="Times New Roman" w:eastAsia="仿宋_GB2312" w:hAnsi="Times New Roman" w:cs="Times New Roman"/>
      <w:szCs w:val="32"/>
    </w:rPr>
  </w:style>
  <w:style w:type="character" w:customStyle="1" w:styleId="2Char">
    <w:name w:val="标题 2 Char"/>
    <w:basedOn w:val="a0"/>
    <w:link w:val="2"/>
    <w:semiHidden/>
    <w:rsid w:val="00D5023D"/>
    <w:rPr>
      <w:rFonts w:ascii="Cambria" w:eastAsia="宋体" w:hAnsi="Cambria" w:cs="Times New Roman"/>
      <w:b/>
      <w:bCs/>
      <w:sz w:val="32"/>
      <w:szCs w:val="32"/>
    </w:rPr>
  </w:style>
  <w:style w:type="character" w:customStyle="1" w:styleId="Char2">
    <w:name w:val="纯文本 Char"/>
    <w:basedOn w:val="a0"/>
    <w:link w:val="a9"/>
    <w:semiHidden/>
    <w:rsid w:val="00D5023D"/>
    <w:rPr>
      <w:rFonts w:ascii="宋体" w:eastAsia="宋体" w:hAnsi="Courier New" w:cs="Times New Roman"/>
      <w:sz w:val="32"/>
      <w:szCs w:val="20"/>
    </w:rPr>
  </w:style>
  <w:style w:type="paragraph" w:styleId="a9">
    <w:name w:val="Plain Text"/>
    <w:basedOn w:val="a"/>
    <w:link w:val="Char2"/>
    <w:semiHidden/>
    <w:unhideWhenUsed/>
    <w:rsid w:val="00D5023D"/>
    <w:rPr>
      <w:rFonts w:ascii="宋体" w:eastAsia="宋体" w:hAnsi="Courier New" w:cs="Times New Roman"/>
      <w:szCs w:val="20"/>
    </w:rPr>
  </w:style>
  <w:style w:type="character" w:customStyle="1" w:styleId="Char3">
    <w:name w:val="批注框文本 Char"/>
    <w:basedOn w:val="a0"/>
    <w:link w:val="aa"/>
    <w:uiPriority w:val="99"/>
    <w:semiHidden/>
    <w:rsid w:val="00D5023D"/>
    <w:rPr>
      <w:rFonts w:ascii="Times New Roman" w:eastAsia="仿宋_GB2312" w:hAnsi="Times New Roman"/>
      <w:sz w:val="18"/>
      <w:szCs w:val="18"/>
    </w:rPr>
  </w:style>
  <w:style w:type="paragraph" w:styleId="aa">
    <w:name w:val="Balloon Text"/>
    <w:basedOn w:val="a"/>
    <w:link w:val="Char3"/>
    <w:uiPriority w:val="99"/>
    <w:semiHidden/>
    <w:unhideWhenUsed/>
    <w:rsid w:val="00D5023D"/>
    <w:rPr>
      <w:rFonts w:ascii="Times New Roman" w:eastAsia="仿宋_GB2312" w:hAnsi="Times New Roman"/>
      <w:sz w:val="18"/>
      <w:szCs w:val="18"/>
    </w:rPr>
  </w:style>
  <w:style w:type="character" w:customStyle="1" w:styleId="1">
    <w:name w:val="1 大标题 字符"/>
    <w:basedOn w:val="a0"/>
    <w:link w:val="10"/>
    <w:locked/>
    <w:rsid w:val="00D5023D"/>
    <w:rPr>
      <w:rFonts w:ascii="Times New Roman" w:eastAsia="方正小标宋简体" w:hAnsi="Times New Roman" w:cs="Times New Roman"/>
      <w:color w:val="000000"/>
      <w:sz w:val="44"/>
      <w:szCs w:val="44"/>
    </w:rPr>
  </w:style>
  <w:style w:type="paragraph" w:customStyle="1" w:styleId="10">
    <w:name w:val="1 大标题"/>
    <w:basedOn w:val="a"/>
    <w:link w:val="1"/>
    <w:qFormat/>
    <w:rsid w:val="00D5023D"/>
    <w:pPr>
      <w:spacing w:line="592" w:lineRule="exact"/>
      <w:jc w:val="center"/>
    </w:pPr>
    <w:rPr>
      <w:rFonts w:ascii="Times New Roman" w:eastAsia="方正小标宋简体" w:hAnsi="Times New Roman" w:cs="Times New Roman"/>
      <w:color w:val="000000"/>
      <w:sz w:val="44"/>
      <w:szCs w:val="44"/>
    </w:rPr>
  </w:style>
  <w:style w:type="character" w:customStyle="1" w:styleId="20">
    <w:name w:val="2 一级标题 字符"/>
    <w:basedOn w:val="a0"/>
    <w:link w:val="21"/>
    <w:locked/>
    <w:rsid w:val="00D5023D"/>
    <w:rPr>
      <w:rFonts w:ascii="Times New Roman" w:eastAsia="黑体" w:hAnsi="Times New Roman" w:cs="方正楷体_GBK"/>
      <w:color w:val="000000"/>
      <w:sz w:val="32"/>
      <w:szCs w:val="32"/>
    </w:rPr>
  </w:style>
  <w:style w:type="paragraph" w:customStyle="1" w:styleId="21">
    <w:name w:val="2 一级标题"/>
    <w:basedOn w:val="a"/>
    <w:link w:val="20"/>
    <w:qFormat/>
    <w:rsid w:val="00D5023D"/>
    <w:pPr>
      <w:spacing w:line="592" w:lineRule="exact"/>
      <w:ind w:firstLineChars="200" w:firstLine="640"/>
    </w:pPr>
    <w:rPr>
      <w:rFonts w:ascii="Times New Roman" w:eastAsia="黑体" w:hAnsi="Times New Roman" w:cs="方正楷体_GBK"/>
      <w:color w:val="000000"/>
      <w:szCs w:val="32"/>
    </w:rPr>
  </w:style>
  <w:style w:type="character" w:customStyle="1" w:styleId="3">
    <w:name w:val="3 二级标题 字符"/>
    <w:basedOn w:val="a0"/>
    <w:link w:val="30"/>
    <w:locked/>
    <w:rsid w:val="00D5023D"/>
    <w:rPr>
      <w:rFonts w:ascii="Times New Roman" w:eastAsia="楷体_GB2312" w:hAnsi="Times New Roman" w:cs="仿宋_GB2312"/>
      <w:b/>
      <w:color w:val="000000"/>
      <w:sz w:val="32"/>
      <w:szCs w:val="32"/>
    </w:rPr>
  </w:style>
  <w:style w:type="paragraph" w:customStyle="1" w:styleId="30">
    <w:name w:val="3 二级标题"/>
    <w:basedOn w:val="a"/>
    <w:link w:val="3"/>
    <w:autoRedefine/>
    <w:qFormat/>
    <w:rsid w:val="00D5023D"/>
    <w:pPr>
      <w:spacing w:line="592" w:lineRule="exact"/>
      <w:ind w:firstLineChars="200" w:firstLine="640"/>
    </w:pPr>
    <w:rPr>
      <w:rFonts w:ascii="Times New Roman" w:eastAsia="楷体_GB2312" w:hAnsi="Times New Roman" w:cs="仿宋_GB2312"/>
      <w:b/>
      <w:color w:val="000000"/>
      <w:szCs w:val="32"/>
    </w:rPr>
  </w:style>
  <w:style w:type="character" w:customStyle="1" w:styleId="4">
    <w:name w:val="4 正文 字符"/>
    <w:basedOn w:val="a0"/>
    <w:link w:val="40"/>
    <w:locked/>
    <w:rsid w:val="00D5023D"/>
    <w:rPr>
      <w:rFonts w:ascii="Times New Roman" w:eastAsia="仿宋_GB2312" w:hAnsi="Times New Roman" w:cs="仿宋_GB2312"/>
      <w:color w:val="000000"/>
      <w:sz w:val="32"/>
      <w:szCs w:val="32"/>
    </w:rPr>
  </w:style>
  <w:style w:type="paragraph" w:customStyle="1" w:styleId="40">
    <w:name w:val="4 正文"/>
    <w:basedOn w:val="a"/>
    <w:link w:val="4"/>
    <w:qFormat/>
    <w:rsid w:val="00D5023D"/>
    <w:pPr>
      <w:spacing w:line="592" w:lineRule="exact"/>
      <w:ind w:firstLineChars="200" w:firstLine="640"/>
    </w:pPr>
    <w:rPr>
      <w:rFonts w:ascii="Times New Roman" w:eastAsia="仿宋_GB2312" w:hAnsi="Times New Roman" w:cs="仿宋_GB2312"/>
      <w:color w:val="000000"/>
      <w:szCs w:val="32"/>
    </w:rPr>
  </w:style>
  <w:style w:type="character" w:styleId="ab">
    <w:name w:val="Strong"/>
    <w:uiPriority w:val="22"/>
    <w:qFormat/>
    <w:rsid w:val="00D5023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07919">
      <w:bodyDiv w:val="1"/>
      <w:marLeft w:val="0"/>
      <w:marRight w:val="0"/>
      <w:marTop w:val="0"/>
      <w:marBottom w:val="0"/>
      <w:divBdr>
        <w:top w:val="none" w:sz="0" w:space="0" w:color="auto"/>
        <w:left w:val="none" w:sz="0" w:space="0" w:color="auto"/>
        <w:bottom w:val="none" w:sz="0" w:space="0" w:color="auto"/>
        <w:right w:val="none" w:sz="0" w:space="0" w:color="auto"/>
      </w:divBdr>
    </w:div>
    <w:div w:id="1045566214">
      <w:bodyDiv w:val="1"/>
      <w:marLeft w:val="0"/>
      <w:marRight w:val="0"/>
      <w:marTop w:val="0"/>
      <w:marBottom w:val="0"/>
      <w:divBdr>
        <w:top w:val="none" w:sz="0" w:space="0" w:color="auto"/>
        <w:left w:val="none" w:sz="0" w:space="0" w:color="auto"/>
        <w:bottom w:val="none" w:sz="0" w:space="0" w:color="auto"/>
        <w:right w:val="none" w:sz="0" w:space="0" w:color="auto"/>
      </w:divBdr>
    </w:div>
    <w:div w:id="1263611866">
      <w:bodyDiv w:val="1"/>
      <w:marLeft w:val="0"/>
      <w:marRight w:val="0"/>
      <w:marTop w:val="0"/>
      <w:marBottom w:val="0"/>
      <w:divBdr>
        <w:top w:val="none" w:sz="0" w:space="0" w:color="auto"/>
        <w:left w:val="none" w:sz="0" w:space="0" w:color="auto"/>
        <w:bottom w:val="none" w:sz="0" w:space="0" w:color="auto"/>
        <w:right w:val="none" w:sz="0" w:space="0" w:color="auto"/>
      </w:divBdr>
    </w:div>
    <w:div w:id="1776241547">
      <w:bodyDiv w:val="1"/>
      <w:marLeft w:val="0"/>
      <w:marRight w:val="0"/>
      <w:marTop w:val="0"/>
      <w:marBottom w:val="0"/>
      <w:divBdr>
        <w:top w:val="none" w:sz="0" w:space="0" w:color="auto"/>
        <w:left w:val="none" w:sz="0" w:space="0" w:color="auto"/>
        <w:bottom w:val="none" w:sz="0" w:space="0" w:color="auto"/>
        <w:right w:val="none" w:sz="0" w:space="0" w:color="auto"/>
      </w:divBdr>
    </w:div>
    <w:div w:id="1779399953">
      <w:bodyDiv w:val="1"/>
      <w:marLeft w:val="0"/>
      <w:marRight w:val="0"/>
      <w:marTop w:val="0"/>
      <w:marBottom w:val="0"/>
      <w:divBdr>
        <w:top w:val="none" w:sz="0" w:space="0" w:color="auto"/>
        <w:left w:val="none" w:sz="0" w:space="0" w:color="auto"/>
        <w:bottom w:val="none" w:sz="0" w:space="0" w:color="auto"/>
        <w:right w:val="none" w:sz="0" w:space="0" w:color="auto"/>
      </w:divBdr>
    </w:div>
    <w:div w:id="1782651381">
      <w:bodyDiv w:val="1"/>
      <w:marLeft w:val="0"/>
      <w:marRight w:val="0"/>
      <w:marTop w:val="0"/>
      <w:marBottom w:val="0"/>
      <w:divBdr>
        <w:top w:val="none" w:sz="0" w:space="0" w:color="auto"/>
        <w:left w:val="none" w:sz="0" w:space="0" w:color="auto"/>
        <w:bottom w:val="none" w:sz="0" w:space="0" w:color="auto"/>
        <w:right w:val="none" w:sz="0" w:space="0" w:color="auto"/>
      </w:divBdr>
    </w:div>
    <w:div w:id="1840465490">
      <w:bodyDiv w:val="1"/>
      <w:marLeft w:val="0"/>
      <w:marRight w:val="0"/>
      <w:marTop w:val="0"/>
      <w:marBottom w:val="0"/>
      <w:divBdr>
        <w:top w:val="none" w:sz="0" w:space="0" w:color="auto"/>
        <w:left w:val="none" w:sz="0" w:space="0" w:color="auto"/>
        <w:bottom w:val="none" w:sz="0" w:space="0" w:color="auto"/>
        <w:right w:val="none" w:sz="0" w:space="0" w:color="auto"/>
      </w:divBdr>
    </w:div>
    <w:div w:id="20862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40CB9-B519-4B80-A888-91369F1C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Words>
  <Characters>789</Characters>
  <Application>Microsoft Office Word</Application>
  <DocSecurity>0</DocSecurity>
  <Lines>6</Lines>
  <Paragraphs>1</Paragraphs>
  <ScaleCrop>false</ScaleCrop>
  <Company>微软中国</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管理员</cp:lastModifiedBy>
  <cp:revision>2</cp:revision>
  <cp:lastPrinted>2019-04-24T09:41:00Z</cp:lastPrinted>
  <dcterms:created xsi:type="dcterms:W3CDTF">2019-04-25T03:30:00Z</dcterms:created>
  <dcterms:modified xsi:type="dcterms:W3CDTF">2019-04-25T03:30:00Z</dcterms:modified>
</cp:coreProperties>
</file>