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0" w:rsidRDefault="003743E0" w:rsidP="003743E0">
      <w:pPr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  <w:bookmarkStart w:id="0" w:name="_GoBack"/>
      <w:bookmarkEnd w:id="0"/>
      <w:r w:rsidRPr="003743E0"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DC0B99" w:rsidRDefault="00DC0B99" w:rsidP="00DE1F75">
      <w:pPr>
        <w:spacing w:line="520" w:lineRule="exact"/>
        <w:jc w:val="center"/>
        <w:rPr>
          <w:rFonts w:ascii="方正小标宋_GBK" w:eastAsia="方正小标宋_GBK"/>
          <w:spacing w:val="-4"/>
          <w:sz w:val="36"/>
          <w:szCs w:val="36"/>
        </w:rPr>
      </w:pPr>
    </w:p>
    <w:p w:rsidR="00DE1F75" w:rsidRPr="00DE1F75" w:rsidRDefault="00DE1F75" w:rsidP="00DE1F75">
      <w:pPr>
        <w:spacing w:line="520" w:lineRule="exact"/>
        <w:jc w:val="center"/>
        <w:rPr>
          <w:rFonts w:ascii="方正小标宋_GBK" w:eastAsia="方正小标宋_GBK" w:hAnsi="黑体" w:cs="仿宋"/>
          <w:kern w:val="0"/>
          <w:sz w:val="36"/>
          <w:szCs w:val="36"/>
        </w:rPr>
      </w:pPr>
      <w:r w:rsidRPr="00DE1F75">
        <w:rPr>
          <w:rFonts w:ascii="方正小标宋_GBK" w:eastAsia="方正小标宋_GBK" w:hint="eastAsia"/>
          <w:spacing w:val="-4"/>
          <w:sz w:val="36"/>
          <w:szCs w:val="36"/>
        </w:rPr>
        <w:t>2019年第</w:t>
      </w:r>
      <w:r w:rsidR="00DC0B99">
        <w:rPr>
          <w:rFonts w:ascii="方正小标宋_GBK" w:eastAsia="方正小标宋_GBK" w:hint="eastAsia"/>
          <w:spacing w:val="-4"/>
          <w:sz w:val="36"/>
          <w:szCs w:val="36"/>
        </w:rPr>
        <w:t>三</w:t>
      </w:r>
      <w:r w:rsidRPr="00DE1F75">
        <w:rPr>
          <w:rFonts w:ascii="方正小标宋_GBK" w:eastAsia="方正小标宋_GBK" w:hint="eastAsia"/>
          <w:spacing w:val="-4"/>
          <w:sz w:val="36"/>
          <w:szCs w:val="36"/>
        </w:rPr>
        <w:t>批省级科技计划拟立项项目</w:t>
      </w:r>
      <w:r w:rsidR="00DC0B99">
        <w:rPr>
          <w:rFonts w:ascii="方正小标宋_GBK" w:eastAsia="方正小标宋_GBK" w:hint="eastAsia"/>
          <w:spacing w:val="-4"/>
          <w:sz w:val="36"/>
          <w:szCs w:val="36"/>
        </w:rPr>
        <w:t>（课题）</w:t>
      </w:r>
      <w:r w:rsidRPr="00DE1F75">
        <w:rPr>
          <w:rFonts w:ascii="方正小标宋_GBK" w:eastAsia="方正小标宋_GBK" w:hint="eastAsia"/>
          <w:spacing w:val="-4"/>
          <w:sz w:val="36"/>
          <w:szCs w:val="36"/>
        </w:rPr>
        <w:t>公示清单</w:t>
      </w:r>
    </w:p>
    <w:p w:rsidR="00DE1F75" w:rsidRPr="00435E93" w:rsidRDefault="00435E93" w:rsidP="00435E93">
      <w:pPr>
        <w:spacing w:line="520" w:lineRule="exact"/>
        <w:jc w:val="right"/>
        <w:rPr>
          <w:rFonts w:ascii="仿宋_GB2312" w:eastAsia="仿宋_GB2312" w:hAnsi="黑体" w:cs="仿宋"/>
          <w:kern w:val="0"/>
          <w:sz w:val="24"/>
        </w:rPr>
      </w:pPr>
      <w:r w:rsidRPr="00435E93">
        <w:rPr>
          <w:rFonts w:ascii="仿宋_GB2312" w:eastAsia="仿宋_GB2312" w:hAnsi="黑体" w:cs="仿宋" w:hint="eastAsia"/>
          <w:kern w:val="0"/>
          <w:sz w:val="24"/>
        </w:rPr>
        <w:t>单位：万元</w:t>
      </w:r>
    </w:p>
    <w:tbl>
      <w:tblPr>
        <w:tblW w:w="985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350"/>
        <w:gridCol w:w="2904"/>
        <w:gridCol w:w="2146"/>
        <w:gridCol w:w="1076"/>
        <w:gridCol w:w="1642"/>
      </w:tblGrid>
      <w:tr w:rsidR="00DC0B99" w:rsidRPr="00DC0B99" w:rsidTr="00DC0B99">
        <w:trPr>
          <w:trHeight w:val="630"/>
          <w:jc w:val="center"/>
        </w:trPr>
        <w:tc>
          <w:tcPr>
            <w:tcW w:w="738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申报编号</w:t>
            </w:r>
          </w:p>
        </w:tc>
        <w:tc>
          <w:tcPr>
            <w:tcW w:w="2904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项目（课题）名称</w:t>
            </w:r>
          </w:p>
        </w:tc>
        <w:tc>
          <w:tcPr>
            <w:tcW w:w="2146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推荐立项经费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0B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19ZDZX0080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城市智慧物流专用车关键技术研究与应用示范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吉利四川商用车有限公司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36270E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1500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（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2019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年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800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万，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2020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年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700</w:t>
            </w:r>
            <w:r w:rsidR="00B26DF1" w:rsidRPr="0036270E">
              <w:rPr>
                <w:rFonts w:hint="eastAsia"/>
                <w:color w:val="000000"/>
                <w:kern w:val="0"/>
                <w:sz w:val="18"/>
                <w:szCs w:val="20"/>
              </w:rPr>
              <w:t>万）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南充市科学技术局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高能电子加速器辐照加工技术研究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四川省原子能研究院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高分辨冷中子成像技术及装置研发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中国工程物理研究院核物理与化学研究所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161Tb</w:t>
            </w:r>
            <w:r w:rsidRPr="00DC0B99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的研发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中国工程物理研究院核物理与化学研究所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177Lu</w:t>
            </w:r>
            <w:r w:rsidRPr="00DC0B99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核素研发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中国工程物理研究院核物理与化学研究所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</w:t>
            </w:r>
          </w:p>
        </w:tc>
      </w:tr>
      <w:tr w:rsidR="00DC0B99" w:rsidRPr="00DC0B99" w:rsidTr="00DC0B99">
        <w:trPr>
          <w:trHeight w:val="43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19ZDZX0114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89Zr/111In</w:t>
            </w:r>
            <w:r w:rsidRPr="00DC0B99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核素研制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19ZDZX0084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高性能锂电池关键材料研发与应用示范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四川新锂想能源科技有限责任公司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射洪县经济和科技信息化局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19ZDZX0086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玄武岩连续纤维工业化成套技术研发与应用示范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四川航天拓</w:t>
            </w:r>
            <w:proofErr w:type="gramStart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玄武岩实业有限公司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高环境适应性胶凝材料研发与应用示范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嘉华特种水泥股份有限公司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乐山市科学技术局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19ZDZX0087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光伏电池关键材料研发与应用示范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通威太阳能（成都）有限公司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9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19ZDZX0112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5G</w:t>
            </w:r>
            <w:r w:rsidRPr="00DC0B99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通信用高品质磁电材料与器件研发与应用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绵阳北斗电子有限公司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微爆炸芯片及纳米含能材料开发应用示范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中国工程物理研究院化工材料研究所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中国工程物理研究院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19ZDZX0098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芳纶</w:t>
            </w:r>
            <w:r w:rsidRPr="00DC0B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Ⅲ</w:t>
            </w: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的高效制备及其复合材料制品研发与应用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中蓝晨光化工有限公司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高端装备用特种焊接材料国产化及工程化研究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四川西冶新材料股份有限公司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轻质高强环境友好高分子材料研发与应用示范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成都丽雅纤维股份有限公司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95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19ZDZX0111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柔性显示屏及</w:t>
            </w:r>
            <w:r w:rsidRPr="00DC0B99">
              <w:rPr>
                <w:rFonts w:eastAsia="仿宋_GB2312"/>
                <w:color w:val="000000"/>
                <w:kern w:val="0"/>
                <w:sz w:val="20"/>
                <w:szCs w:val="20"/>
              </w:rPr>
              <w:t>IC</w:t>
            </w:r>
            <w:proofErr w:type="gramStart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裸</w:t>
            </w:r>
            <w:proofErr w:type="gramEnd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芯片用高分子材料研发与应用示范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四川东材科技集团股份有限公司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绵阳市科学技术局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19ZDZX0113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石油催化裂化及污染治理用稀土催化材料研发与应用示范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四川润和催化新材料股份有限公司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乐山市科学技术局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重型燃气轮机用</w:t>
            </w:r>
            <w:proofErr w:type="gramStart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单晶和</w:t>
            </w:r>
            <w:proofErr w:type="gramEnd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定向高温合金研发与应用示范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东方电气集团东方汽轮机有限公司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德阳市科学技术局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19ZDZX0083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玄武岩连续纤维工业化成套技术研发与应用示范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四川省玻纤集团有限公司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德阳市科学技术局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多关节工业机器人成套装备研制及应用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成都卡诺普自动化控制技术有限公司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老龄残障人群智能护理机器人研制与应用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四川阿泰因机器人智能装备有限公司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19ZDZX0099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精密</w:t>
            </w:r>
            <w:proofErr w:type="gramStart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智能五轴联动</w:t>
            </w:r>
            <w:proofErr w:type="gramEnd"/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加工中心研制及应用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四川普什宁江机床有限公司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成都市科学技术局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19ZDZX0104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智能钻机研制及应用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四川宏华石油设备有限公司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广汉市经济信息化和科学技术局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19ZDZX0076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面向开放共享的云深度学习专用平台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27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19ZDZX0072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深度学习专用平台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19ZDZX0070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智能驱动的网络化安全协同与管控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19ZDZX0073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面向多源社会感知数据的少样本自主学习技术研究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  <w:tr w:rsidR="00DC0B99" w:rsidRPr="00DC0B99" w:rsidTr="00DC0B99">
        <w:trPr>
          <w:trHeight w:val="480"/>
          <w:jc w:val="center"/>
        </w:trPr>
        <w:tc>
          <w:tcPr>
            <w:tcW w:w="738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19ZDZX0075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基于深度学习的虚拟现实内容理解与生成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C0B99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DC0B99" w:rsidRPr="00DC0B99" w:rsidRDefault="00DC0B99" w:rsidP="00DC0B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C0B9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四川省科学技术厅</w:t>
            </w:r>
          </w:p>
        </w:tc>
      </w:tr>
    </w:tbl>
    <w:p w:rsidR="00DE1F75" w:rsidRPr="003743E0" w:rsidRDefault="00DE1F75" w:rsidP="003743E0">
      <w:pPr>
        <w:spacing w:line="520" w:lineRule="exact"/>
        <w:rPr>
          <w:rFonts w:ascii="黑体" w:eastAsia="黑体" w:hAnsi="黑体" w:cs="仿宋"/>
          <w:kern w:val="0"/>
          <w:sz w:val="32"/>
          <w:szCs w:val="32"/>
        </w:rPr>
      </w:pPr>
    </w:p>
    <w:sectPr w:rsidR="00DE1F75" w:rsidRPr="003743E0" w:rsidSect="00DC0B99">
      <w:footerReference w:type="even" r:id="rId7"/>
      <w:footerReference w:type="default" r:id="rId8"/>
      <w:footerReference w:type="first" r:id="rId9"/>
      <w:pgSz w:w="11906" w:h="16838"/>
      <w:pgMar w:top="1418" w:right="1559" w:bottom="1899" w:left="15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03" w:rsidRDefault="00186803" w:rsidP="006E6569">
      <w:r>
        <w:separator/>
      </w:r>
    </w:p>
  </w:endnote>
  <w:endnote w:type="continuationSeparator" w:id="0">
    <w:p w:rsidR="00186803" w:rsidRDefault="00186803" w:rsidP="006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C" w:rsidRPr="00315122" w:rsidRDefault="00EE515D" w:rsidP="00315122">
    <w:pPr>
      <w:pStyle w:val="a3"/>
      <w:ind w:right="90"/>
      <w:rPr>
        <w:sz w:val="28"/>
        <w:szCs w:val="28"/>
      </w:rPr>
    </w:pPr>
    <w:sdt>
      <w:sdtPr>
        <w:id w:val="11737878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E74FAC" w:rsidRPr="00315122">
          <w:rPr>
            <w:sz w:val="28"/>
            <w:szCs w:val="28"/>
          </w:rPr>
          <w:t>—</w:t>
        </w:r>
        <w:r w:rsidR="003D6BCF" w:rsidRPr="00315122">
          <w:rPr>
            <w:sz w:val="28"/>
            <w:szCs w:val="28"/>
          </w:rPr>
          <w:fldChar w:fldCharType="begin"/>
        </w:r>
        <w:r w:rsidR="00E74FAC" w:rsidRPr="00315122">
          <w:rPr>
            <w:sz w:val="28"/>
            <w:szCs w:val="28"/>
          </w:rPr>
          <w:instrText xml:space="preserve"> PAGE   \* MERGEFORMAT </w:instrText>
        </w:r>
        <w:r w:rsidR="003D6BCF" w:rsidRPr="00315122">
          <w:rPr>
            <w:sz w:val="28"/>
            <w:szCs w:val="28"/>
          </w:rPr>
          <w:fldChar w:fldCharType="separate"/>
        </w:r>
        <w:r w:rsidRPr="00EE515D">
          <w:rPr>
            <w:noProof/>
            <w:sz w:val="28"/>
            <w:szCs w:val="28"/>
            <w:lang w:val="zh-CN"/>
          </w:rPr>
          <w:t>2</w:t>
        </w:r>
        <w:r w:rsidR="003D6BCF" w:rsidRPr="00315122">
          <w:rPr>
            <w:sz w:val="28"/>
            <w:szCs w:val="28"/>
          </w:rPr>
          <w:fldChar w:fldCharType="end"/>
        </w:r>
      </w:sdtContent>
    </w:sdt>
    <w:r w:rsidR="00E74FAC" w:rsidRPr="00315122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C" w:rsidRPr="00315122" w:rsidRDefault="00EE515D" w:rsidP="00315122">
    <w:pPr>
      <w:pStyle w:val="a3"/>
      <w:jc w:val="right"/>
      <w:rPr>
        <w:sz w:val="28"/>
        <w:szCs w:val="28"/>
      </w:rPr>
    </w:pPr>
    <w:sdt>
      <w:sdtPr>
        <w:id w:val="11737843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E74FAC" w:rsidRPr="00315122">
          <w:rPr>
            <w:sz w:val="28"/>
            <w:szCs w:val="28"/>
          </w:rPr>
          <w:t>—</w:t>
        </w:r>
        <w:r w:rsidR="003D6BCF" w:rsidRPr="00315122">
          <w:rPr>
            <w:sz w:val="28"/>
            <w:szCs w:val="28"/>
          </w:rPr>
          <w:fldChar w:fldCharType="begin"/>
        </w:r>
        <w:r w:rsidR="00E74FAC" w:rsidRPr="00315122">
          <w:rPr>
            <w:sz w:val="28"/>
            <w:szCs w:val="28"/>
          </w:rPr>
          <w:instrText xml:space="preserve"> PAGE   \* MERGEFORMAT </w:instrText>
        </w:r>
        <w:r w:rsidR="003D6BCF" w:rsidRPr="00315122">
          <w:rPr>
            <w:sz w:val="28"/>
            <w:szCs w:val="28"/>
          </w:rPr>
          <w:fldChar w:fldCharType="separate"/>
        </w:r>
        <w:r w:rsidRPr="00EE515D">
          <w:rPr>
            <w:noProof/>
            <w:sz w:val="28"/>
            <w:szCs w:val="28"/>
            <w:lang w:val="zh-CN"/>
          </w:rPr>
          <w:t>1</w:t>
        </w:r>
        <w:r w:rsidR="003D6BCF" w:rsidRPr="00315122">
          <w:rPr>
            <w:sz w:val="28"/>
            <w:szCs w:val="28"/>
          </w:rPr>
          <w:fldChar w:fldCharType="end"/>
        </w:r>
      </w:sdtContent>
    </w:sdt>
    <w:r w:rsidR="00E74FAC" w:rsidRPr="00315122"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AC" w:rsidRDefault="00E74FAC">
    <w:pPr>
      <w:pStyle w:val="a3"/>
    </w:pP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03" w:rsidRDefault="00186803" w:rsidP="006E6569">
      <w:r>
        <w:separator/>
      </w:r>
    </w:p>
  </w:footnote>
  <w:footnote w:type="continuationSeparator" w:id="0">
    <w:p w:rsidR="00186803" w:rsidRDefault="00186803" w:rsidP="006E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0"/>
    <w:rsid w:val="00067F74"/>
    <w:rsid w:val="000A44D5"/>
    <w:rsid w:val="000B57C2"/>
    <w:rsid w:val="000F1B44"/>
    <w:rsid w:val="0013136B"/>
    <w:rsid w:val="00146A1B"/>
    <w:rsid w:val="00162697"/>
    <w:rsid w:val="0017024D"/>
    <w:rsid w:val="00186803"/>
    <w:rsid w:val="00187118"/>
    <w:rsid w:val="0019607A"/>
    <w:rsid w:val="001B11C7"/>
    <w:rsid w:val="002070AB"/>
    <w:rsid w:val="00231922"/>
    <w:rsid w:val="00234C1D"/>
    <w:rsid w:val="002352AF"/>
    <w:rsid w:val="002602DE"/>
    <w:rsid w:val="00264FFF"/>
    <w:rsid w:val="00291164"/>
    <w:rsid w:val="002A1689"/>
    <w:rsid w:val="002E009C"/>
    <w:rsid w:val="002F5E59"/>
    <w:rsid w:val="00315122"/>
    <w:rsid w:val="0032337C"/>
    <w:rsid w:val="00335828"/>
    <w:rsid w:val="00336591"/>
    <w:rsid w:val="00340CFB"/>
    <w:rsid w:val="0036270E"/>
    <w:rsid w:val="003641B3"/>
    <w:rsid w:val="0037073B"/>
    <w:rsid w:val="003743E0"/>
    <w:rsid w:val="00374F69"/>
    <w:rsid w:val="00375046"/>
    <w:rsid w:val="003A5244"/>
    <w:rsid w:val="003D6BCF"/>
    <w:rsid w:val="00435E93"/>
    <w:rsid w:val="00444E17"/>
    <w:rsid w:val="004934D0"/>
    <w:rsid w:val="004A26A7"/>
    <w:rsid w:val="004B5E37"/>
    <w:rsid w:val="004F2382"/>
    <w:rsid w:val="00521F59"/>
    <w:rsid w:val="00530BB6"/>
    <w:rsid w:val="00550736"/>
    <w:rsid w:val="005853CE"/>
    <w:rsid w:val="0059796E"/>
    <w:rsid w:val="005A2931"/>
    <w:rsid w:val="005C3AB2"/>
    <w:rsid w:val="005C4109"/>
    <w:rsid w:val="005C490C"/>
    <w:rsid w:val="0061246C"/>
    <w:rsid w:val="006263AC"/>
    <w:rsid w:val="00672E5F"/>
    <w:rsid w:val="006873CF"/>
    <w:rsid w:val="006E6569"/>
    <w:rsid w:val="00702D00"/>
    <w:rsid w:val="0070541F"/>
    <w:rsid w:val="00706A0A"/>
    <w:rsid w:val="00707654"/>
    <w:rsid w:val="00726817"/>
    <w:rsid w:val="0076217D"/>
    <w:rsid w:val="00795192"/>
    <w:rsid w:val="007E0782"/>
    <w:rsid w:val="007E0AE4"/>
    <w:rsid w:val="007F2417"/>
    <w:rsid w:val="00843D97"/>
    <w:rsid w:val="008E6227"/>
    <w:rsid w:val="0091076E"/>
    <w:rsid w:val="00923D88"/>
    <w:rsid w:val="0093580A"/>
    <w:rsid w:val="0098554F"/>
    <w:rsid w:val="00994C62"/>
    <w:rsid w:val="00A5084F"/>
    <w:rsid w:val="00AA2CCD"/>
    <w:rsid w:val="00AD498C"/>
    <w:rsid w:val="00AD746E"/>
    <w:rsid w:val="00AF6739"/>
    <w:rsid w:val="00B05699"/>
    <w:rsid w:val="00B10880"/>
    <w:rsid w:val="00B1457F"/>
    <w:rsid w:val="00B26DF1"/>
    <w:rsid w:val="00B613FF"/>
    <w:rsid w:val="00B666AB"/>
    <w:rsid w:val="00B735FD"/>
    <w:rsid w:val="00BB3B8B"/>
    <w:rsid w:val="00BC6C66"/>
    <w:rsid w:val="00C0373D"/>
    <w:rsid w:val="00C52494"/>
    <w:rsid w:val="00C61619"/>
    <w:rsid w:val="00C7598E"/>
    <w:rsid w:val="00CF1C5A"/>
    <w:rsid w:val="00D66C10"/>
    <w:rsid w:val="00DB2DAD"/>
    <w:rsid w:val="00DC0B99"/>
    <w:rsid w:val="00DE1F75"/>
    <w:rsid w:val="00DF5AB9"/>
    <w:rsid w:val="00E14118"/>
    <w:rsid w:val="00E2272F"/>
    <w:rsid w:val="00E26DD2"/>
    <w:rsid w:val="00E2745A"/>
    <w:rsid w:val="00E30BA8"/>
    <w:rsid w:val="00E4511E"/>
    <w:rsid w:val="00E70DCE"/>
    <w:rsid w:val="00E74FAC"/>
    <w:rsid w:val="00E91DA2"/>
    <w:rsid w:val="00E93600"/>
    <w:rsid w:val="00E93972"/>
    <w:rsid w:val="00EB27AC"/>
    <w:rsid w:val="00EC61BC"/>
    <w:rsid w:val="00ED66BD"/>
    <w:rsid w:val="00EE515D"/>
    <w:rsid w:val="00F00A1F"/>
    <w:rsid w:val="00F40CF4"/>
    <w:rsid w:val="00F62A61"/>
    <w:rsid w:val="00F71C70"/>
    <w:rsid w:val="00F97543"/>
    <w:rsid w:val="00FA4F29"/>
    <w:rsid w:val="00FF12D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1C7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F71C70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1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46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66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6AB"/>
    <w:rPr>
      <w:color w:val="800080"/>
      <w:u w:val="single"/>
    </w:rPr>
  </w:style>
  <w:style w:type="paragraph" w:customStyle="1" w:styleId="font5">
    <w:name w:val="font5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66AB"/>
    <w:pPr>
      <w:widowControl/>
      <w:spacing w:before="100" w:beforeAutospacing="1" w:after="100" w:afterAutospacing="1"/>
      <w:jc w:val="left"/>
    </w:pPr>
    <w:rPr>
      <w:rFonts w:ascii="MS Mincho" w:eastAsia="MS Mincho" w:hAnsi="MS Mincho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9">
    <w:name w:val="xl7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66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666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666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A4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743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743E0"/>
    <w:rPr>
      <w:rFonts w:ascii="Times New Roman" w:eastAsia="宋体" w:hAnsi="Times New Roman" w:cs="Times New Roman"/>
      <w:szCs w:val="24"/>
    </w:rPr>
  </w:style>
  <w:style w:type="paragraph" w:customStyle="1" w:styleId="xl91">
    <w:name w:val="xl91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2070A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2070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2070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135">
    <w:name w:val="xl135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styleId="a8">
    <w:name w:val="No Spacing"/>
    <w:uiPriority w:val="1"/>
    <w:qFormat/>
    <w:rsid w:val="00435E93"/>
    <w:pPr>
      <w:widowControl w:val="0"/>
      <w:spacing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7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1C7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F71C70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1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46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66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66AB"/>
    <w:rPr>
      <w:color w:val="800080"/>
      <w:u w:val="single"/>
    </w:rPr>
  </w:style>
  <w:style w:type="paragraph" w:customStyle="1" w:styleId="font5">
    <w:name w:val="font5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666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66A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66AB"/>
    <w:pPr>
      <w:widowControl/>
      <w:spacing w:before="100" w:beforeAutospacing="1" w:after="100" w:afterAutospacing="1"/>
      <w:jc w:val="left"/>
    </w:pPr>
    <w:rPr>
      <w:rFonts w:ascii="MS Mincho" w:eastAsia="MS Mincho" w:hAnsi="MS Mincho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66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9">
    <w:name w:val="xl79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66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2">
    <w:name w:val="xl82"/>
    <w:basedOn w:val="a"/>
    <w:rsid w:val="00B666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rsid w:val="00B666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rsid w:val="00B666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24"/>
    </w:rPr>
  </w:style>
  <w:style w:type="paragraph" w:customStyle="1" w:styleId="xl85">
    <w:name w:val="xl85"/>
    <w:basedOn w:val="a"/>
    <w:rsid w:val="000A4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"/>
    <w:rsid w:val="000A4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743E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743E0"/>
    <w:rPr>
      <w:rFonts w:ascii="Times New Roman" w:eastAsia="宋体" w:hAnsi="Times New Roman" w:cs="Times New Roman"/>
      <w:szCs w:val="24"/>
    </w:rPr>
  </w:style>
  <w:style w:type="paragraph" w:customStyle="1" w:styleId="xl91">
    <w:name w:val="xl91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5">
    <w:name w:val="xl10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rsid w:val="002070A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2070A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2070A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2070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2">
    <w:name w:val="xl122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8">
    <w:name w:val="xl128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2070A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207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207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135">
    <w:name w:val="xl135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37">
    <w:name w:val="xl137"/>
    <w:basedOn w:val="a"/>
    <w:rsid w:val="00207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styleId="a8">
    <w:name w:val="No Spacing"/>
    <w:uiPriority w:val="1"/>
    <w:qFormat/>
    <w:rsid w:val="00435E93"/>
    <w:pPr>
      <w:widowControl w:val="0"/>
      <w:spacing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lenovo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屈智</dc:creator>
  <cp:lastModifiedBy>管理员</cp:lastModifiedBy>
  <cp:revision>2</cp:revision>
  <cp:lastPrinted>2019-04-22T06:06:00Z</cp:lastPrinted>
  <dcterms:created xsi:type="dcterms:W3CDTF">2019-06-24T09:32:00Z</dcterms:created>
  <dcterms:modified xsi:type="dcterms:W3CDTF">2019-06-24T09:32:00Z</dcterms:modified>
</cp:coreProperties>
</file>